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A7B4E" w14:textId="26C96A8E" w:rsidR="0071386D" w:rsidRPr="00F57AF2" w:rsidRDefault="0064066F" w:rsidP="00F57AF2">
      <w:pPr>
        <w:jc w:val="center"/>
        <w:rPr>
          <w:rFonts w:ascii="Tahoma" w:hAnsi="Tahoma" w:cs="Tahoma"/>
          <w:bCs/>
          <w:sz w:val="22"/>
          <w:szCs w:val="22"/>
        </w:rPr>
      </w:pPr>
      <w:r w:rsidRPr="00F57AF2">
        <w:rPr>
          <w:rFonts w:ascii="Tahoma" w:hAnsi="Tahoma" w:cs="Tahoma"/>
          <w:b/>
          <w:bCs/>
          <w:sz w:val="22"/>
          <w:szCs w:val="22"/>
        </w:rPr>
        <w:t xml:space="preserve">       </w:t>
      </w:r>
      <w:r w:rsidR="00F92028" w:rsidRPr="00F57AF2">
        <w:rPr>
          <w:rFonts w:ascii="Tahoma" w:hAnsi="Tahoma" w:cs="Tahoma"/>
          <w:b/>
          <w:bCs/>
          <w:sz w:val="22"/>
          <w:szCs w:val="22"/>
        </w:rPr>
        <w:t xml:space="preserve">DUOMENŲ TEIKIMO </w:t>
      </w:r>
      <w:r w:rsidR="00E1170F" w:rsidRPr="00F57AF2">
        <w:rPr>
          <w:rFonts w:ascii="Tahoma" w:hAnsi="Tahoma" w:cs="Tahoma"/>
          <w:b/>
          <w:bCs/>
          <w:sz w:val="22"/>
          <w:szCs w:val="22"/>
        </w:rPr>
        <w:tab/>
      </w:r>
    </w:p>
    <w:p w14:paraId="36691A4E" w14:textId="77777777" w:rsidR="0071386D" w:rsidRPr="00F57AF2" w:rsidRDefault="008630AC" w:rsidP="00F57AF2">
      <w:pPr>
        <w:jc w:val="center"/>
        <w:rPr>
          <w:rFonts w:ascii="Tahoma" w:hAnsi="Tahoma" w:cs="Tahoma"/>
          <w:bCs/>
          <w:sz w:val="22"/>
          <w:szCs w:val="22"/>
        </w:rPr>
      </w:pPr>
      <w:r w:rsidRPr="00F57AF2">
        <w:rPr>
          <w:rFonts w:ascii="Tahoma" w:hAnsi="Tahoma" w:cs="Tahoma"/>
          <w:b/>
          <w:bCs/>
          <w:sz w:val="22"/>
          <w:szCs w:val="22"/>
        </w:rPr>
        <w:t xml:space="preserve">TURTO AREŠTO AKTŲ REGISTRUI </w:t>
      </w:r>
      <w:r w:rsidR="0071386D" w:rsidRPr="00F57AF2">
        <w:rPr>
          <w:rFonts w:ascii="Tahoma" w:hAnsi="Tahoma" w:cs="Tahoma"/>
          <w:b/>
          <w:bCs/>
          <w:sz w:val="22"/>
          <w:szCs w:val="22"/>
        </w:rPr>
        <w:t xml:space="preserve">ELEKTRONINIU BŪDU </w:t>
      </w:r>
    </w:p>
    <w:p w14:paraId="6D12FB2F" w14:textId="77777777" w:rsidR="0062028F" w:rsidRPr="00F57AF2" w:rsidRDefault="00F92028" w:rsidP="00F57AF2">
      <w:pPr>
        <w:jc w:val="center"/>
        <w:rPr>
          <w:rFonts w:ascii="Tahoma" w:hAnsi="Tahoma" w:cs="Tahoma"/>
          <w:b/>
          <w:bCs/>
          <w:sz w:val="22"/>
          <w:szCs w:val="22"/>
        </w:rPr>
      </w:pPr>
      <w:r w:rsidRPr="00F57AF2">
        <w:rPr>
          <w:rFonts w:ascii="Tahoma" w:hAnsi="Tahoma" w:cs="Tahoma"/>
          <w:b/>
          <w:bCs/>
          <w:sz w:val="22"/>
          <w:szCs w:val="22"/>
        </w:rPr>
        <w:t xml:space="preserve">SUTARTIS </w:t>
      </w:r>
    </w:p>
    <w:p w14:paraId="7922FA4C" w14:textId="57C41F24" w:rsidR="00F92028" w:rsidRPr="00F57AF2" w:rsidRDefault="00B44209" w:rsidP="00F57AF2">
      <w:pPr>
        <w:jc w:val="center"/>
        <w:rPr>
          <w:rFonts w:ascii="Tahoma" w:hAnsi="Tahoma" w:cs="Tahoma"/>
          <w:bCs/>
          <w:sz w:val="22"/>
          <w:szCs w:val="22"/>
        </w:rPr>
      </w:pPr>
      <w:r w:rsidRPr="00F57AF2">
        <w:rPr>
          <w:rFonts w:ascii="Tahoma" w:hAnsi="Tahoma" w:cs="Tahoma"/>
          <w:bCs/>
          <w:sz w:val="22"/>
          <w:szCs w:val="22"/>
        </w:rPr>
        <w:t>Nr</w:t>
      </w:r>
      <w:r w:rsidR="00F92028" w:rsidRPr="00F57AF2">
        <w:rPr>
          <w:rFonts w:ascii="Tahoma" w:hAnsi="Tahoma" w:cs="Tahoma"/>
          <w:bCs/>
          <w:sz w:val="22"/>
          <w:szCs w:val="22"/>
        </w:rPr>
        <w:t xml:space="preserve">. </w:t>
      </w:r>
      <w:r w:rsidRPr="00F57AF2">
        <w:rPr>
          <w:rFonts w:ascii="Tahoma" w:hAnsi="Tahoma" w:cs="Tahoma"/>
          <w:bCs/>
          <w:sz w:val="22"/>
          <w:szCs w:val="22"/>
        </w:rPr>
        <w:t>_______________</w:t>
      </w:r>
    </w:p>
    <w:p w14:paraId="33E7324D" w14:textId="1BF98308" w:rsidR="00B44209" w:rsidRPr="00F57AF2" w:rsidRDefault="00B44209" w:rsidP="00F57AF2">
      <w:pPr>
        <w:jc w:val="center"/>
        <w:rPr>
          <w:rFonts w:ascii="Tahoma" w:hAnsi="Tahoma" w:cs="Tahoma"/>
          <w:bCs/>
          <w:sz w:val="22"/>
          <w:szCs w:val="22"/>
        </w:rPr>
      </w:pPr>
      <w:r w:rsidRPr="00F57AF2">
        <w:rPr>
          <w:rFonts w:ascii="Tahoma" w:hAnsi="Tahoma" w:cs="Tahoma"/>
          <w:bCs/>
          <w:sz w:val="22"/>
          <w:szCs w:val="22"/>
        </w:rPr>
        <w:t>Vilnius</w:t>
      </w:r>
    </w:p>
    <w:p w14:paraId="4DE93F41" w14:textId="77777777" w:rsidR="00F92028" w:rsidRPr="00F57AF2" w:rsidRDefault="00F92028" w:rsidP="00F57AF2">
      <w:pPr>
        <w:pStyle w:val="Title"/>
        <w:rPr>
          <w:rFonts w:ascii="Tahoma" w:hAnsi="Tahoma" w:cs="Tahoma"/>
          <w:sz w:val="22"/>
          <w:szCs w:val="22"/>
        </w:rPr>
      </w:pPr>
    </w:p>
    <w:p w14:paraId="082C6E05" w14:textId="77777777" w:rsidR="009E32F6" w:rsidRPr="00F57AF2" w:rsidRDefault="009E32F6" w:rsidP="00F57AF2">
      <w:pPr>
        <w:jc w:val="center"/>
        <w:rPr>
          <w:rFonts w:ascii="Tahoma" w:hAnsi="Tahoma" w:cs="Tahoma"/>
          <w:b/>
          <w:sz w:val="22"/>
          <w:szCs w:val="22"/>
        </w:rPr>
      </w:pPr>
    </w:p>
    <w:p w14:paraId="2B855B48" w14:textId="2C905246" w:rsidR="00F92028" w:rsidRPr="00F57AF2" w:rsidRDefault="00355F1A" w:rsidP="00DF0C66">
      <w:pPr>
        <w:jc w:val="both"/>
        <w:rPr>
          <w:rFonts w:ascii="Tahoma" w:hAnsi="Tahoma" w:cs="Tahoma"/>
          <w:sz w:val="22"/>
          <w:szCs w:val="22"/>
        </w:rPr>
      </w:pPr>
      <w:r w:rsidRPr="00F57AF2">
        <w:rPr>
          <w:rFonts w:ascii="Tahoma" w:hAnsi="Tahoma" w:cs="Tahoma"/>
          <w:sz w:val="22"/>
          <w:szCs w:val="22"/>
        </w:rPr>
        <w:tab/>
      </w:r>
      <w:r w:rsidR="0064066F" w:rsidRPr="00F57AF2">
        <w:rPr>
          <w:rFonts w:ascii="Tahoma" w:hAnsi="Tahoma" w:cs="Tahoma"/>
          <w:sz w:val="22"/>
          <w:szCs w:val="22"/>
        </w:rPr>
        <w:t xml:space="preserve">Valstybės įmonė Registrų centras (toliau – Gavėjas), atstovaujama </w:t>
      </w:r>
      <w:r w:rsidR="00F57AF2" w:rsidRPr="00F57AF2">
        <w:rPr>
          <w:rFonts w:ascii="Tahoma" w:hAnsi="Tahoma" w:cs="Tahoma"/>
          <w:sz w:val="22"/>
          <w:szCs w:val="22"/>
        </w:rPr>
        <w:t>Konsultacij</w:t>
      </w:r>
      <w:r w:rsidR="00F57AF2" w:rsidRPr="00F57AF2">
        <w:rPr>
          <w:rFonts w:ascii="Tahoma" w:hAnsi="Tahoma" w:cs="Tahoma" w:hint="eastAsia"/>
          <w:sz w:val="22"/>
          <w:szCs w:val="22"/>
        </w:rPr>
        <w:t>ų</w:t>
      </w:r>
      <w:r w:rsidR="00F57AF2">
        <w:rPr>
          <w:rFonts w:ascii="Tahoma" w:hAnsi="Tahoma" w:cs="Tahoma"/>
          <w:sz w:val="22"/>
          <w:szCs w:val="22"/>
        </w:rPr>
        <w:t xml:space="preserve"> c</w:t>
      </w:r>
      <w:r w:rsidR="00F57AF2" w:rsidRPr="00F57AF2">
        <w:rPr>
          <w:rFonts w:ascii="Tahoma" w:hAnsi="Tahoma" w:cs="Tahoma"/>
          <w:sz w:val="22"/>
          <w:szCs w:val="22"/>
        </w:rPr>
        <w:t>entro vadov</w:t>
      </w:r>
      <w:r w:rsidR="00F57AF2" w:rsidRPr="00F57AF2">
        <w:rPr>
          <w:rFonts w:ascii="Tahoma" w:hAnsi="Tahoma" w:cs="Tahoma" w:hint="eastAsia"/>
          <w:sz w:val="22"/>
          <w:szCs w:val="22"/>
        </w:rPr>
        <w:t>ė</w:t>
      </w:r>
      <w:r w:rsidR="00F57AF2" w:rsidRPr="00F57AF2">
        <w:rPr>
          <w:rFonts w:ascii="Tahoma" w:hAnsi="Tahoma" w:cs="Tahoma"/>
          <w:sz w:val="22"/>
          <w:szCs w:val="22"/>
        </w:rPr>
        <w:t xml:space="preserve"> Jurgita </w:t>
      </w:r>
      <w:proofErr w:type="spellStart"/>
      <w:r w:rsidR="00F57AF2" w:rsidRPr="00F57AF2">
        <w:rPr>
          <w:rFonts w:ascii="Tahoma" w:hAnsi="Tahoma" w:cs="Tahoma"/>
          <w:sz w:val="22"/>
          <w:szCs w:val="22"/>
        </w:rPr>
        <w:t>Jekeli</w:t>
      </w:r>
      <w:r w:rsidR="00F57AF2" w:rsidRPr="00F57AF2">
        <w:rPr>
          <w:rFonts w:ascii="Tahoma" w:hAnsi="Tahoma" w:cs="Tahoma" w:hint="eastAsia"/>
          <w:sz w:val="22"/>
          <w:szCs w:val="22"/>
        </w:rPr>
        <w:t>ū</w:t>
      </w:r>
      <w:r w:rsidR="00F57AF2" w:rsidRPr="00F57AF2">
        <w:rPr>
          <w:rFonts w:ascii="Tahoma" w:hAnsi="Tahoma" w:cs="Tahoma"/>
          <w:sz w:val="22"/>
          <w:szCs w:val="22"/>
        </w:rPr>
        <w:t>nait</w:t>
      </w:r>
      <w:r w:rsidR="00F57AF2" w:rsidRPr="00F57AF2">
        <w:rPr>
          <w:rFonts w:ascii="Tahoma" w:hAnsi="Tahoma" w:cs="Tahoma" w:hint="eastAsia"/>
          <w:sz w:val="22"/>
          <w:szCs w:val="22"/>
        </w:rPr>
        <w:t>ė</w:t>
      </w:r>
      <w:proofErr w:type="spellEnd"/>
      <w:r w:rsidR="0064066F" w:rsidRPr="00F57AF2">
        <w:rPr>
          <w:rFonts w:ascii="Tahoma" w:hAnsi="Tahoma" w:cs="Tahoma"/>
          <w:sz w:val="22"/>
          <w:szCs w:val="22"/>
        </w:rPr>
        <w:t>, veikiančio pagal 2019 m. rugpjūčio 19 d. Valstybės įmonės Registrų centro generalinio direktoriaus įsakymą Nr. VE-398 (1.3 E) „Dėl pavedimo pasirašyti sutartis“</w:t>
      </w:r>
      <w:r w:rsidR="0064066F" w:rsidRPr="00F57AF2">
        <w:rPr>
          <w:rFonts w:ascii="Tahoma" w:hAnsi="Tahoma" w:cs="Tahoma"/>
          <w:sz w:val="22"/>
          <w:szCs w:val="22"/>
          <w:lang w:eastAsia="lt-LT"/>
        </w:rPr>
        <w:t xml:space="preserve"> </w:t>
      </w:r>
      <w:r w:rsidR="00C30B37" w:rsidRPr="00F57AF2">
        <w:rPr>
          <w:rFonts w:ascii="Tahoma" w:hAnsi="Tahoma" w:cs="Tahoma"/>
          <w:sz w:val="22"/>
          <w:szCs w:val="22"/>
        </w:rPr>
        <w:t xml:space="preserve">ir </w:t>
      </w:r>
      <w:sdt>
        <w:sdtPr>
          <w:rPr>
            <w:rFonts w:ascii="Tahoma" w:hAnsi="Tahoma" w:cs="Tahoma"/>
            <w:b/>
            <w:sz w:val="22"/>
            <w:szCs w:val="22"/>
          </w:rPr>
          <w:alias w:val="[_____________]"/>
          <w:tag w:val="[_____________]"/>
          <w:id w:val="2130971280"/>
          <w:lock w:val="sdtLocked"/>
          <w:placeholder>
            <w:docPart w:val="3DBCE91458084632A1F2DFA195FE339F"/>
          </w:placeholder>
          <w:showingPlcHdr/>
          <w:dataBinding w:prefixMappings="xmlns:ns0='http://schemas.openxmlformats.org/officeDocument/2006/extended-properties' " w:xpath="/ns0:Properties[1]/ns0:Company[1]" w:storeItemID="{6668398D-A668-4E3E-A5EB-62B293D839F1}"/>
          <w:text/>
        </w:sdtPr>
        <w:sdtContent>
          <w:r w:rsidR="003F78C6" w:rsidRPr="00DF0C66">
            <w:rPr>
              <w:rStyle w:val="PlaceholderText"/>
              <w:rFonts w:ascii="Tahoma" w:hAnsi="Tahoma" w:cs="Tahoma"/>
              <w:color w:val="FF0000"/>
              <w:sz w:val="22"/>
              <w:szCs w:val="22"/>
            </w:rPr>
            <w:t>[________]</w:t>
          </w:r>
        </w:sdtContent>
      </w:sdt>
      <w:r w:rsidR="0011697C" w:rsidRPr="00F57AF2">
        <w:rPr>
          <w:rFonts w:ascii="Tahoma" w:hAnsi="Tahoma" w:cs="Tahoma"/>
          <w:sz w:val="22"/>
          <w:szCs w:val="22"/>
        </w:rPr>
        <w:t xml:space="preserve"> </w:t>
      </w:r>
      <w:r w:rsidR="00F92028" w:rsidRPr="00F57AF2">
        <w:rPr>
          <w:rFonts w:ascii="Tahoma" w:hAnsi="Tahoma" w:cs="Tahoma"/>
          <w:sz w:val="22"/>
          <w:szCs w:val="22"/>
        </w:rPr>
        <w:t xml:space="preserve">(toliau – </w:t>
      </w:r>
      <w:r w:rsidR="00A21D98" w:rsidRPr="00F57AF2">
        <w:rPr>
          <w:rFonts w:ascii="Tahoma" w:hAnsi="Tahoma" w:cs="Tahoma"/>
          <w:sz w:val="22"/>
          <w:szCs w:val="22"/>
        </w:rPr>
        <w:t>TEIKĖJAS</w:t>
      </w:r>
      <w:r w:rsidR="00F92028" w:rsidRPr="00F57AF2">
        <w:rPr>
          <w:rFonts w:ascii="Tahoma" w:hAnsi="Tahoma" w:cs="Tahoma"/>
          <w:sz w:val="22"/>
          <w:szCs w:val="22"/>
        </w:rPr>
        <w:t>)</w:t>
      </w:r>
      <w:r w:rsidR="00A21D98" w:rsidRPr="00F57AF2">
        <w:rPr>
          <w:rFonts w:ascii="Tahoma" w:hAnsi="Tahoma" w:cs="Tahoma"/>
          <w:sz w:val="22"/>
          <w:szCs w:val="22"/>
        </w:rPr>
        <w:t xml:space="preserve">, veikiantis </w:t>
      </w:r>
      <w:r w:rsidR="00DF0C66">
        <w:rPr>
          <w:rFonts w:ascii="Tahoma" w:hAnsi="Tahoma" w:cs="Tahoma"/>
          <w:sz w:val="22"/>
          <w:szCs w:val="22"/>
        </w:rPr>
        <w:t xml:space="preserve">(-i) pagal </w:t>
      </w:r>
      <w:sdt>
        <w:sdtPr>
          <w:rPr>
            <w:rFonts w:ascii="Tahoma" w:hAnsi="Tahoma" w:cs="Tahoma"/>
            <w:b/>
            <w:sz w:val="22"/>
            <w:szCs w:val="22"/>
          </w:rPr>
          <w:alias w:val="pažymėjimas"/>
          <w:tag w:val="pažymėjimas"/>
          <w:id w:val="1011642742"/>
          <w:lock w:val="sdtLocked"/>
          <w:placeholder>
            <w:docPart w:val="9B27D49473664647924EAFDB113B323E"/>
          </w:placeholder>
          <w:showingPlcHdr/>
        </w:sdtPr>
        <w:sdtContent>
          <w:r w:rsidR="00DF0C66" w:rsidRPr="00DF0C66">
            <w:rPr>
              <w:rFonts w:ascii="Tahoma" w:hAnsi="Tahoma" w:cs="Tahoma"/>
              <w:color w:val="FF0000"/>
              <w:sz w:val="22"/>
              <w:szCs w:val="22"/>
            </w:rPr>
            <w:t>[</w:t>
          </w:r>
          <w:r w:rsidR="00DF0C66" w:rsidRPr="00DF0C66">
            <w:rPr>
              <w:rFonts w:ascii="Tahoma" w:hAnsi="Tahoma" w:cs="Tahoma"/>
              <w:color w:val="FF0000"/>
              <w:sz w:val="22"/>
              <w:szCs w:val="22"/>
            </w:rPr>
            <w:t>(nurodomas teisės verstis veikla teisinis pagrindas (antstolio pažymėjimas)</w:t>
          </w:r>
          <w:r w:rsidR="00DF0C66" w:rsidRPr="00DF0C66">
            <w:rPr>
              <w:rFonts w:ascii="Tahoma" w:hAnsi="Tahoma" w:cs="Tahoma"/>
              <w:color w:val="FF0000"/>
              <w:sz w:val="22"/>
              <w:szCs w:val="22"/>
            </w:rPr>
            <w:t xml:space="preserve">] </w:t>
          </w:r>
        </w:sdtContent>
      </w:sdt>
      <w:r w:rsidR="00DF0C66">
        <w:rPr>
          <w:rFonts w:ascii="Tahoma" w:hAnsi="Tahoma" w:cs="Tahoma"/>
          <w:sz w:val="22"/>
          <w:szCs w:val="22"/>
        </w:rPr>
        <w:t xml:space="preserve">, </w:t>
      </w:r>
      <w:r w:rsidR="00A96170" w:rsidRPr="00F57AF2">
        <w:rPr>
          <w:rFonts w:ascii="Tahoma" w:hAnsi="Tahoma" w:cs="Tahoma"/>
          <w:sz w:val="22"/>
          <w:szCs w:val="22"/>
        </w:rPr>
        <w:t>toliau kiekvienas (-a) atskirai vadinamas (-a) Šalimi, o kartu vadinami (-</w:t>
      </w:r>
      <w:proofErr w:type="spellStart"/>
      <w:r w:rsidR="00A96170" w:rsidRPr="00F57AF2">
        <w:rPr>
          <w:rFonts w:ascii="Tahoma" w:hAnsi="Tahoma" w:cs="Tahoma"/>
          <w:sz w:val="22"/>
          <w:szCs w:val="22"/>
        </w:rPr>
        <w:t>os</w:t>
      </w:r>
      <w:proofErr w:type="spellEnd"/>
      <w:r w:rsidR="00A96170" w:rsidRPr="00F57AF2">
        <w:rPr>
          <w:rFonts w:ascii="Tahoma" w:hAnsi="Tahoma" w:cs="Tahoma"/>
          <w:sz w:val="22"/>
          <w:szCs w:val="22"/>
        </w:rPr>
        <w:t>) Šalimis,</w:t>
      </w:r>
      <w:r w:rsidR="00F36BBA" w:rsidRPr="00F57AF2">
        <w:rPr>
          <w:rFonts w:ascii="Tahoma" w:hAnsi="Tahoma" w:cs="Tahoma"/>
          <w:sz w:val="22"/>
          <w:szCs w:val="22"/>
        </w:rPr>
        <w:t xml:space="preserve"> sudarė šią </w:t>
      </w:r>
      <w:r w:rsidR="00677913" w:rsidRPr="00F57AF2">
        <w:rPr>
          <w:rFonts w:ascii="Tahoma" w:hAnsi="Tahoma" w:cs="Tahoma"/>
          <w:sz w:val="22"/>
          <w:szCs w:val="22"/>
        </w:rPr>
        <w:t>D</w:t>
      </w:r>
      <w:r w:rsidR="007178DD" w:rsidRPr="00F57AF2">
        <w:rPr>
          <w:rFonts w:ascii="Tahoma" w:hAnsi="Tahoma" w:cs="Tahoma"/>
          <w:sz w:val="22"/>
          <w:szCs w:val="22"/>
        </w:rPr>
        <w:t xml:space="preserve">uomenų teikimo Turto arešto aktų </w:t>
      </w:r>
      <w:r w:rsidR="004F5381" w:rsidRPr="00F57AF2">
        <w:rPr>
          <w:rFonts w:ascii="Tahoma" w:hAnsi="Tahoma" w:cs="Tahoma"/>
          <w:sz w:val="22"/>
          <w:szCs w:val="22"/>
        </w:rPr>
        <w:t xml:space="preserve">registrui elektroniniu būdu </w:t>
      </w:r>
      <w:r w:rsidR="00F36BBA" w:rsidRPr="00F57AF2">
        <w:rPr>
          <w:rFonts w:ascii="Tahoma" w:hAnsi="Tahoma" w:cs="Tahoma"/>
          <w:sz w:val="22"/>
          <w:szCs w:val="22"/>
        </w:rPr>
        <w:t>sutartį (toliau – Sutartis)</w:t>
      </w:r>
      <w:r w:rsidR="00A96170" w:rsidRPr="00F57AF2">
        <w:rPr>
          <w:rFonts w:ascii="Tahoma" w:hAnsi="Tahoma" w:cs="Tahoma"/>
          <w:sz w:val="22"/>
          <w:szCs w:val="22"/>
        </w:rPr>
        <w:t>.</w:t>
      </w:r>
    </w:p>
    <w:p w14:paraId="360BAC1A" w14:textId="77777777" w:rsidR="00F92028" w:rsidRPr="00F57AF2" w:rsidRDefault="00F92028" w:rsidP="00F57AF2">
      <w:pPr>
        <w:jc w:val="center"/>
        <w:rPr>
          <w:rFonts w:ascii="Tahoma" w:hAnsi="Tahoma" w:cs="Tahoma"/>
          <w:b/>
          <w:sz w:val="22"/>
          <w:szCs w:val="22"/>
        </w:rPr>
      </w:pPr>
    </w:p>
    <w:p w14:paraId="78D63E34" w14:textId="6F975627" w:rsidR="008564B5" w:rsidRPr="00F57AF2" w:rsidRDefault="00033E58" w:rsidP="00F57AF2">
      <w:pPr>
        <w:jc w:val="center"/>
        <w:rPr>
          <w:rFonts w:ascii="Tahoma" w:hAnsi="Tahoma" w:cs="Tahoma"/>
          <w:b/>
          <w:sz w:val="22"/>
          <w:szCs w:val="22"/>
        </w:rPr>
      </w:pPr>
      <w:r w:rsidRPr="00F57AF2">
        <w:rPr>
          <w:rFonts w:ascii="Tahoma" w:hAnsi="Tahoma" w:cs="Tahoma"/>
          <w:b/>
          <w:bCs/>
          <w:sz w:val="22"/>
          <w:szCs w:val="22"/>
        </w:rPr>
        <w:t>I</w:t>
      </w:r>
      <w:r w:rsidR="00144CC3" w:rsidRPr="00F57AF2">
        <w:rPr>
          <w:rFonts w:ascii="Tahoma" w:hAnsi="Tahoma" w:cs="Tahoma"/>
          <w:b/>
          <w:bCs/>
          <w:sz w:val="22"/>
          <w:szCs w:val="22"/>
        </w:rPr>
        <w:t>.</w:t>
      </w:r>
      <w:r w:rsidRPr="00F57AF2">
        <w:rPr>
          <w:rFonts w:ascii="Tahoma" w:hAnsi="Tahoma" w:cs="Tahoma"/>
          <w:b/>
          <w:bCs/>
          <w:sz w:val="22"/>
          <w:szCs w:val="22"/>
        </w:rPr>
        <w:t xml:space="preserve"> </w:t>
      </w:r>
      <w:r w:rsidR="008564B5" w:rsidRPr="00F57AF2">
        <w:rPr>
          <w:rFonts w:ascii="Tahoma" w:hAnsi="Tahoma" w:cs="Tahoma"/>
          <w:b/>
          <w:bCs/>
          <w:sz w:val="22"/>
          <w:szCs w:val="22"/>
        </w:rPr>
        <w:t>SKYRIUS</w:t>
      </w:r>
    </w:p>
    <w:p w14:paraId="4E1D4C26" w14:textId="77777777" w:rsidR="00F36BBA" w:rsidRPr="00F57AF2" w:rsidRDefault="00F36BBA" w:rsidP="00F57AF2">
      <w:pPr>
        <w:tabs>
          <w:tab w:val="left" w:pos="0"/>
          <w:tab w:val="left" w:pos="567"/>
          <w:tab w:val="left" w:pos="3402"/>
        </w:tabs>
        <w:jc w:val="center"/>
        <w:rPr>
          <w:rFonts w:ascii="Tahoma" w:hAnsi="Tahoma" w:cs="Tahoma"/>
          <w:b/>
          <w:sz w:val="22"/>
          <w:szCs w:val="22"/>
        </w:rPr>
      </w:pPr>
      <w:r w:rsidRPr="00F57AF2">
        <w:rPr>
          <w:rFonts w:ascii="Tahoma" w:hAnsi="Tahoma" w:cs="Tahoma"/>
          <w:b/>
          <w:sz w:val="22"/>
          <w:szCs w:val="22"/>
        </w:rPr>
        <w:t xml:space="preserve">SUTARTIES </w:t>
      </w:r>
      <w:r w:rsidR="00677913" w:rsidRPr="00F57AF2">
        <w:rPr>
          <w:rFonts w:ascii="Tahoma" w:hAnsi="Tahoma" w:cs="Tahoma"/>
          <w:b/>
          <w:sz w:val="22"/>
          <w:szCs w:val="22"/>
        </w:rPr>
        <w:t>DALYKAS</w:t>
      </w:r>
    </w:p>
    <w:p w14:paraId="54FF2000" w14:textId="77777777" w:rsidR="00F36BBA" w:rsidRPr="00F57AF2" w:rsidRDefault="00F36BBA" w:rsidP="00F57AF2">
      <w:pPr>
        <w:ind w:left="1080"/>
        <w:jc w:val="both"/>
        <w:rPr>
          <w:rFonts w:ascii="Tahoma" w:hAnsi="Tahoma" w:cs="Tahoma"/>
          <w:sz w:val="22"/>
          <w:szCs w:val="22"/>
        </w:rPr>
      </w:pPr>
    </w:p>
    <w:p w14:paraId="20B4EBC0" w14:textId="72B0E49C" w:rsidR="000F4D07" w:rsidRPr="00F57AF2" w:rsidRDefault="00A96170" w:rsidP="00F57AF2">
      <w:pPr>
        <w:pStyle w:val="ListParagraph"/>
        <w:numPr>
          <w:ilvl w:val="0"/>
          <w:numId w:val="17"/>
        </w:numPr>
        <w:tabs>
          <w:tab w:val="left" w:pos="1080"/>
        </w:tabs>
        <w:ind w:left="0" w:firstLine="720"/>
        <w:jc w:val="both"/>
        <w:rPr>
          <w:rFonts w:ascii="Tahoma" w:hAnsi="Tahoma" w:cs="Tahoma"/>
          <w:sz w:val="22"/>
          <w:szCs w:val="22"/>
        </w:rPr>
      </w:pPr>
      <w:r w:rsidRPr="00F57AF2">
        <w:rPr>
          <w:rFonts w:ascii="Tahoma" w:hAnsi="Tahoma" w:cs="Tahoma"/>
          <w:sz w:val="22"/>
          <w:szCs w:val="22"/>
        </w:rPr>
        <w:t>TEIKĖJAS</w:t>
      </w:r>
      <w:r w:rsidR="008E7544" w:rsidRPr="00F57AF2">
        <w:rPr>
          <w:rFonts w:ascii="Tahoma" w:hAnsi="Tahoma" w:cs="Tahoma"/>
          <w:sz w:val="22"/>
          <w:szCs w:val="22"/>
        </w:rPr>
        <w:t>,</w:t>
      </w:r>
      <w:r w:rsidR="005F13E3" w:rsidRPr="00F57AF2">
        <w:rPr>
          <w:rFonts w:ascii="Tahoma" w:hAnsi="Tahoma" w:cs="Tahoma"/>
          <w:sz w:val="22"/>
          <w:szCs w:val="22"/>
        </w:rPr>
        <w:t xml:space="preserve"> </w:t>
      </w:r>
      <w:r w:rsidR="00895F85" w:rsidRPr="00F57AF2">
        <w:rPr>
          <w:rFonts w:ascii="Tahoma" w:hAnsi="Tahoma" w:cs="Tahoma"/>
          <w:sz w:val="22"/>
          <w:szCs w:val="22"/>
        </w:rPr>
        <w:t>naudodamasis Turto arešto aktų registr</w:t>
      </w:r>
      <w:r w:rsidR="001A5414" w:rsidRPr="00F57AF2">
        <w:rPr>
          <w:rFonts w:ascii="Tahoma" w:hAnsi="Tahoma" w:cs="Tahoma"/>
          <w:sz w:val="22"/>
          <w:szCs w:val="22"/>
        </w:rPr>
        <w:t>o</w:t>
      </w:r>
      <w:r w:rsidR="00895F85" w:rsidRPr="00F57AF2">
        <w:rPr>
          <w:rFonts w:ascii="Tahoma" w:hAnsi="Tahoma" w:cs="Tahoma"/>
          <w:sz w:val="22"/>
          <w:szCs w:val="22"/>
        </w:rPr>
        <w:t xml:space="preserve"> internetine programa (toliau – </w:t>
      </w:r>
      <w:proofErr w:type="spellStart"/>
      <w:r w:rsidRPr="00F57AF2">
        <w:rPr>
          <w:rFonts w:ascii="Tahoma" w:hAnsi="Tahoma" w:cs="Tahoma"/>
          <w:sz w:val="22"/>
          <w:szCs w:val="22"/>
        </w:rPr>
        <w:t>e</w:t>
      </w:r>
      <w:r w:rsidR="002E4078" w:rsidRPr="00F57AF2">
        <w:rPr>
          <w:rFonts w:ascii="Tahoma" w:hAnsi="Tahoma" w:cs="Tahoma"/>
          <w:sz w:val="22"/>
          <w:szCs w:val="22"/>
        </w:rPr>
        <w:t>TAAR</w:t>
      </w:r>
      <w:proofErr w:type="spellEnd"/>
      <w:r w:rsidR="009817B0" w:rsidRPr="00F57AF2">
        <w:rPr>
          <w:rFonts w:ascii="Tahoma" w:hAnsi="Tahoma" w:cs="Tahoma"/>
          <w:sz w:val="22"/>
          <w:szCs w:val="22"/>
        </w:rPr>
        <w:t xml:space="preserve"> programa</w:t>
      </w:r>
      <w:r w:rsidR="00895F85" w:rsidRPr="00F57AF2">
        <w:rPr>
          <w:rFonts w:ascii="Tahoma" w:hAnsi="Tahoma" w:cs="Tahoma"/>
          <w:sz w:val="22"/>
          <w:szCs w:val="22"/>
        </w:rPr>
        <w:t>)</w:t>
      </w:r>
      <w:r w:rsidR="004C00FE" w:rsidRPr="00F57AF2">
        <w:rPr>
          <w:rFonts w:ascii="Tahoma" w:hAnsi="Tahoma" w:cs="Tahoma"/>
          <w:sz w:val="22"/>
          <w:szCs w:val="22"/>
        </w:rPr>
        <w:t xml:space="preserve"> ar</w:t>
      </w:r>
      <w:r w:rsidR="00E3138A" w:rsidRPr="00F57AF2">
        <w:rPr>
          <w:rFonts w:ascii="Tahoma" w:hAnsi="Tahoma" w:cs="Tahoma"/>
          <w:sz w:val="22"/>
          <w:szCs w:val="22"/>
        </w:rPr>
        <w:t>ba</w:t>
      </w:r>
      <w:r w:rsidR="004C00FE" w:rsidRPr="00F57AF2">
        <w:rPr>
          <w:rFonts w:ascii="Tahoma" w:hAnsi="Tahoma" w:cs="Tahoma"/>
          <w:sz w:val="22"/>
          <w:szCs w:val="22"/>
        </w:rPr>
        <w:t xml:space="preserve"> Antstolių informacine sistema (toliau – AIS)</w:t>
      </w:r>
      <w:r w:rsidR="00895F85" w:rsidRPr="00F57AF2">
        <w:rPr>
          <w:rFonts w:ascii="Tahoma" w:hAnsi="Tahoma" w:cs="Tahoma"/>
          <w:sz w:val="22"/>
          <w:szCs w:val="22"/>
        </w:rPr>
        <w:t>,</w:t>
      </w:r>
      <w:r w:rsidR="00AE5C95" w:rsidRPr="00F57AF2">
        <w:rPr>
          <w:rFonts w:ascii="Tahoma" w:hAnsi="Tahoma" w:cs="Tahoma"/>
          <w:sz w:val="22"/>
          <w:szCs w:val="22"/>
        </w:rPr>
        <w:t xml:space="preserve"> Lietuvos Respublikos</w:t>
      </w:r>
      <w:r w:rsidR="00895F85" w:rsidRPr="00F57AF2">
        <w:rPr>
          <w:rFonts w:ascii="Tahoma" w:hAnsi="Tahoma" w:cs="Tahoma"/>
          <w:sz w:val="22"/>
          <w:szCs w:val="22"/>
        </w:rPr>
        <w:t xml:space="preserve"> </w:t>
      </w:r>
      <w:r w:rsidR="00390447" w:rsidRPr="00F57AF2">
        <w:rPr>
          <w:rFonts w:ascii="Tahoma" w:hAnsi="Tahoma" w:cs="Tahoma"/>
          <w:sz w:val="22"/>
          <w:szCs w:val="22"/>
        </w:rPr>
        <w:t>teisės aktų</w:t>
      </w:r>
      <w:r w:rsidR="00BF19D3" w:rsidRPr="00F57AF2">
        <w:rPr>
          <w:rFonts w:ascii="Tahoma" w:hAnsi="Tahoma" w:cs="Tahoma"/>
          <w:sz w:val="22"/>
          <w:szCs w:val="22"/>
        </w:rPr>
        <w:t xml:space="preserve"> ir Sutarties</w:t>
      </w:r>
      <w:r w:rsidR="00CA60DF" w:rsidRPr="00F57AF2">
        <w:rPr>
          <w:rFonts w:ascii="Tahoma" w:hAnsi="Tahoma" w:cs="Tahoma"/>
          <w:sz w:val="22"/>
          <w:szCs w:val="22"/>
        </w:rPr>
        <w:t xml:space="preserve"> nustatyta tvarka</w:t>
      </w:r>
      <w:r w:rsidR="00BF19D3" w:rsidRPr="00F57AF2">
        <w:rPr>
          <w:rFonts w:ascii="Tahoma" w:hAnsi="Tahoma" w:cs="Tahoma"/>
          <w:sz w:val="22"/>
          <w:szCs w:val="22"/>
        </w:rPr>
        <w:t xml:space="preserve"> įsipareigoja saugiai </w:t>
      </w:r>
      <w:r w:rsidR="00C71745" w:rsidRPr="00F57AF2">
        <w:rPr>
          <w:rFonts w:ascii="Tahoma" w:hAnsi="Tahoma" w:cs="Tahoma"/>
          <w:sz w:val="22"/>
          <w:szCs w:val="22"/>
        </w:rPr>
        <w:t>elektroniniu būdu</w:t>
      </w:r>
      <w:r w:rsidR="00CA60DF" w:rsidRPr="00F57AF2">
        <w:rPr>
          <w:rFonts w:ascii="Tahoma" w:hAnsi="Tahoma" w:cs="Tahoma"/>
          <w:sz w:val="22"/>
          <w:szCs w:val="22"/>
        </w:rPr>
        <w:t xml:space="preserve"> </w:t>
      </w:r>
      <w:r w:rsidR="00FF6728" w:rsidRPr="00F57AF2">
        <w:rPr>
          <w:rFonts w:ascii="Tahoma" w:hAnsi="Tahoma" w:cs="Tahoma"/>
          <w:sz w:val="22"/>
          <w:szCs w:val="22"/>
        </w:rPr>
        <w:t xml:space="preserve">teikti </w:t>
      </w:r>
      <w:r w:rsidR="00F00CA0" w:rsidRPr="00F57AF2">
        <w:rPr>
          <w:rFonts w:ascii="Tahoma" w:hAnsi="Tahoma" w:cs="Tahoma"/>
          <w:sz w:val="22"/>
          <w:szCs w:val="22"/>
        </w:rPr>
        <w:t>GAVĖJUI</w:t>
      </w:r>
      <w:r w:rsidR="00027914" w:rsidRPr="00F57AF2">
        <w:rPr>
          <w:rFonts w:ascii="Tahoma" w:hAnsi="Tahoma" w:cs="Tahoma"/>
          <w:sz w:val="22"/>
          <w:szCs w:val="22"/>
        </w:rPr>
        <w:t xml:space="preserve"> </w:t>
      </w:r>
      <w:r w:rsidR="008E7544" w:rsidRPr="00F57AF2">
        <w:rPr>
          <w:rFonts w:ascii="Tahoma" w:hAnsi="Tahoma" w:cs="Tahoma"/>
          <w:sz w:val="22"/>
          <w:szCs w:val="22"/>
        </w:rPr>
        <w:t>Turto arešto aktų registro nuostat</w:t>
      </w:r>
      <w:r w:rsidR="00942C12" w:rsidRPr="00F57AF2">
        <w:rPr>
          <w:rFonts w:ascii="Tahoma" w:hAnsi="Tahoma" w:cs="Tahoma"/>
          <w:sz w:val="22"/>
          <w:szCs w:val="22"/>
        </w:rPr>
        <w:t>uose</w:t>
      </w:r>
      <w:r w:rsidR="008E7544" w:rsidRPr="00F57AF2">
        <w:rPr>
          <w:rFonts w:ascii="Tahoma" w:hAnsi="Tahoma" w:cs="Tahoma"/>
          <w:sz w:val="22"/>
          <w:szCs w:val="22"/>
        </w:rPr>
        <w:t>, patvirtint</w:t>
      </w:r>
      <w:r w:rsidR="00942C12" w:rsidRPr="00F57AF2">
        <w:rPr>
          <w:rFonts w:ascii="Tahoma" w:hAnsi="Tahoma" w:cs="Tahoma"/>
          <w:sz w:val="22"/>
          <w:szCs w:val="22"/>
        </w:rPr>
        <w:t>uose</w:t>
      </w:r>
      <w:r w:rsidR="008E7544" w:rsidRPr="00F57AF2">
        <w:rPr>
          <w:rFonts w:ascii="Tahoma" w:hAnsi="Tahoma" w:cs="Tahoma"/>
          <w:sz w:val="22"/>
          <w:szCs w:val="22"/>
        </w:rPr>
        <w:t xml:space="preserve"> Lietuvos Respublikos Vyriausybės 2002 m. kovo</w:t>
      </w:r>
      <w:r w:rsidR="00DA714E" w:rsidRPr="00F57AF2">
        <w:rPr>
          <w:rFonts w:ascii="Tahoma" w:hAnsi="Tahoma" w:cs="Tahoma"/>
          <w:sz w:val="22"/>
          <w:szCs w:val="22"/>
        </w:rPr>
        <w:t> </w:t>
      </w:r>
      <w:r w:rsidR="008E7544" w:rsidRPr="00F57AF2">
        <w:rPr>
          <w:rFonts w:ascii="Tahoma" w:hAnsi="Tahoma" w:cs="Tahoma"/>
          <w:sz w:val="22"/>
          <w:szCs w:val="22"/>
        </w:rPr>
        <w:t>5</w:t>
      </w:r>
      <w:r w:rsidR="00DA714E" w:rsidRPr="00F57AF2">
        <w:rPr>
          <w:rFonts w:ascii="Tahoma" w:hAnsi="Tahoma" w:cs="Tahoma"/>
          <w:sz w:val="22"/>
          <w:szCs w:val="22"/>
        </w:rPr>
        <w:t> </w:t>
      </w:r>
      <w:r w:rsidR="008E7544" w:rsidRPr="00F57AF2">
        <w:rPr>
          <w:rFonts w:ascii="Tahoma" w:hAnsi="Tahoma" w:cs="Tahoma"/>
          <w:sz w:val="22"/>
          <w:szCs w:val="22"/>
        </w:rPr>
        <w:t>d. nutarimu Nr. 314 „</w:t>
      </w:r>
      <w:r w:rsidR="00C87290" w:rsidRPr="00F57AF2">
        <w:rPr>
          <w:rFonts w:ascii="Tahoma" w:hAnsi="Tahoma" w:cs="Tahoma"/>
          <w:sz w:val="22"/>
          <w:szCs w:val="22"/>
        </w:rPr>
        <w:t>Dėl Turto arešto aktų registro reorganizavimo ir Turto arešto aktų registro nuostatų patvirtinimo</w:t>
      </w:r>
      <w:r w:rsidR="008E7544" w:rsidRPr="00F57AF2">
        <w:rPr>
          <w:rFonts w:ascii="Tahoma" w:hAnsi="Tahoma" w:cs="Tahoma"/>
          <w:sz w:val="22"/>
          <w:szCs w:val="22"/>
        </w:rPr>
        <w:t>“</w:t>
      </w:r>
      <w:r w:rsidR="00C71745" w:rsidRPr="00F57AF2">
        <w:rPr>
          <w:rFonts w:ascii="Tahoma" w:hAnsi="Tahoma" w:cs="Tahoma"/>
          <w:sz w:val="22"/>
          <w:szCs w:val="22"/>
        </w:rPr>
        <w:t xml:space="preserve"> (toliau – </w:t>
      </w:r>
      <w:r w:rsidR="00F00CA0" w:rsidRPr="00F57AF2">
        <w:rPr>
          <w:rFonts w:ascii="Tahoma" w:hAnsi="Tahoma" w:cs="Tahoma"/>
          <w:sz w:val="22"/>
          <w:szCs w:val="22"/>
        </w:rPr>
        <w:t>Turto arešto aktų registro n</w:t>
      </w:r>
      <w:r w:rsidR="00C71745" w:rsidRPr="00F57AF2">
        <w:rPr>
          <w:rFonts w:ascii="Tahoma" w:hAnsi="Tahoma" w:cs="Tahoma"/>
          <w:sz w:val="22"/>
          <w:szCs w:val="22"/>
        </w:rPr>
        <w:t>uostatai)</w:t>
      </w:r>
      <w:r w:rsidR="00665F2A" w:rsidRPr="00F57AF2">
        <w:rPr>
          <w:rFonts w:ascii="Tahoma" w:hAnsi="Tahoma" w:cs="Tahoma"/>
          <w:sz w:val="22"/>
          <w:szCs w:val="22"/>
        </w:rPr>
        <w:t xml:space="preserve"> </w:t>
      </w:r>
      <w:r w:rsidR="00E3138A" w:rsidRPr="00F57AF2">
        <w:rPr>
          <w:rFonts w:ascii="Tahoma" w:hAnsi="Tahoma" w:cs="Tahoma"/>
          <w:sz w:val="22"/>
          <w:szCs w:val="22"/>
        </w:rPr>
        <w:t xml:space="preserve">nurodytus </w:t>
      </w:r>
      <w:r w:rsidR="000F4D07" w:rsidRPr="00F57AF2">
        <w:rPr>
          <w:rFonts w:ascii="Tahoma" w:hAnsi="Tahoma" w:cs="Tahoma"/>
          <w:sz w:val="22"/>
          <w:szCs w:val="22"/>
        </w:rPr>
        <w:t>duomenis</w:t>
      </w:r>
      <w:r w:rsidR="00E3138A" w:rsidRPr="00F57AF2">
        <w:rPr>
          <w:rFonts w:ascii="Tahoma" w:hAnsi="Tahoma" w:cs="Tahoma"/>
          <w:sz w:val="22"/>
          <w:szCs w:val="22"/>
        </w:rPr>
        <w:t>, t.</w:t>
      </w:r>
      <w:r w:rsidR="000532D3" w:rsidRPr="00F57AF2">
        <w:rPr>
          <w:rFonts w:ascii="Tahoma" w:hAnsi="Tahoma" w:cs="Tahoma"/>
          <w:sz w:val="22"/>
          <w:szCs w:val="22"/>
        </w:rPr>
        <w:t xml:space="preserve"> </w:t>
      </w:r>
      <w:r w:rsidR="00E3138A" w:rsidRPr="00F57AF2">
        <w:rPr>
          <w:rFonts w:ascii="Tahoma" w:hAnsi="Tahoma" w:cs="Tahoma"/>
          <w:sz w:val="22"/>
          <w:szCs w:val="22"/>
        </w:rPr>
        <w:t xml:space="preserve">y. naudodamasis </w:t>
      </w:r>
      <w:proofErr w:type="spellStart"/>
      <w:r w:rsidR="00E3138A" w:rsidRPr="00F57AF2">
        <w:rPr>
          <w:rFonts w:ascii="Tahoma" w:hAnsi="Tahoma" w:cs="Tahoma"/>
          <w:sz w:val="22"/>
          <w:szCs w:val="22"/>
        </w:rPr>
        <w:t>eTAAR</w:t>
      </w:r>
      <w:proofErr w:type="spellEnd"/>
      <w:r w:rsidR="00E3138A" w:rsidRPr="00F57AF2">
        <w:rPr>
          <w:rFonts w:ascii="Tahoma" w:hAnsi="Tahoma" w:cs="Tahoma"/>
          <w:sz w:val="22"/>
          <w:szCs w:val="22"/>
        </w:rPr>
        <w:t xml:space="preserve"> programa teikia turto arešt</w:t>
      </w:r>
      <w:r w:rsidR="002530FC" w:rsidRPr="00F57AF2">
        <w:rPr>
          <w:rFonts w:ascii="Tahoma" w:hAnsi="Tahoma" w:cs="Tahoma"/>
          <w:sz w:val="22"/>
          <w:szCs w:val="22"/>
        </w:rPr>
        <w:t>o aktų</w:t>
      </w:r>
      <w:r w:rsidR="00E3138A" w:rsidRPr="00F57AF2">
        <w:rPr>
          <w:rFonts w:ascii="Tahoma" w:hAnsi="Tahoma" w:cs="Tahoma"/>
          <w:sz w:val="22"/>
          <w:szCs w:val="22"/>
        </w:rPr>
        <w:t>, jų pakeitimų bei panaikinimo duomenis ir (ar) šių dokumentų skaitmenines kopijas arba naudodamasis AIS - turto arešt</w:t>
      </w:r>
      <w:r w:rsidR="00776E3B" w:rsidRPr="00F57AF2">
        <w:rPr>
          <w:rFonts w:ascii="Tahoma" w:hAnsi="Tahoma" w:cs="Tahoma"/>
          <w:sz w:val="22"/>
          <w:szCs w:val="22"/>
        </w:rPr>
        <w:t>o aktų</w:t>
      </w:r>
      <w:r w:rsidR="00E3138A" w:rsidRPr="00F57AF2">
        <w:rPr>
          <w:rFonts w:ascii="Tahoma" w:hAnsi="Tahoma" w:cs="Tahoma"/>
          <w:sz w:val="22"/>
          <w:szCs w:val="22"/>
        </w:rPr>
        <w:t xml:space="preserve"> duomenis (toliau</w:t>
      </w:r>
      <w:r w:rsidR="008B2A9D" w:rsidRPr="00F57AF2">
        <w:rPr>
          <w:rFonts w:ascii="Tahoma" w:hAnsi="Tahoma" w:cs="Tahoma"/>
          <w:sz w:val="22"/>
          <w:szCs w:val="22"/>
        </w:rPr>
        <w:t xml:space="preserve"> visi kartu</w:t>
      </w:r>
      <w:r w:rsidR="00E3138A" w:rsidRPr="00F57AF2">
        <w:rPr>
          <w:rFonts w:ascii="Tahoma" w:hAnsi="Tahoma" w:cs="Tahoma"/>
          <w:sz w:val="22"/>
          <w:szCs w:val="22"/>
        </w:rPr>
        <w:t xml:space="preserve"> – Duomenys)</w:t>
      </w:r>
      <w:r w:rsidR="000F4D07" w:rsidRPr="00F57AF2">
        <w:rPr>
          <w:rFonts w:ascii="Tahoma" w:hAnsi="Tahoma" w:cs="Tahoma"/>
          <w:sz w:val="22"/>
          <w:szCs w:val="22"/>
        </w:rPr>
        <w:t>, o GAVĖJAS įsipareigoja gautus Duomenis tvarkyti Lietuvos Respublikos teisės aktų ir Sutarties nustatyta tvarka.</w:t>
      </w:r>
    </w:p>
    <w:p w14:paraId="41241381" w14:textId="4C7EE192" w:rsidR="00832BC2" w:rsidRPr="00F57AF2" w:rsidRDefault="00832BC2" w:rsidP="00F57AF2">
      <w:pPr>
        <w:tabs>
          <w:tab w:val="left" w:pos="851"/>
        </w:tabs>
        <w:ind w:left="567"/>
        <w:jc w:val="both"/>
        <w:rPr>
          <w:rFonts w:ascii="Tahoma" w:hAnsi="Tahoma" w:cs="Tahoma"/>
          <w:sz w:val="22"/>
          <w:szCs w:val="22"/>
        </w:rPr>
      </w:pPr>
    </w:p>
    <w:p w14:paraId="2B416112" w14:textId="4A324D3A" w:rsidR="00832BC2" w:rsidRPr="00F57AF2" w:rsidRDefault="00033E58" w:rsidP="00F57AF2">
      <w:pPr>
        <w:jc w:val="center"/>
        <w:rPr>
          <w:rFonts w:ascii="Tahoma" w:hAnsi="Tahoma" w:cs="Tahoma"/>
          <w:b/>
          <w:bCs/>
          <w:sz w:val="22"/>
          <w:szCs w:val="22"/>
        </w:rPr>
      </w:pPr>
      <w:r w:rsidRPr="00F57AF2">
        <w:rPr>
          <w:rFonts w:ascii="Tahoma" w:hAnsi="Tahoma" w:cs="Tahoma"/>
          <w:b/>
          <w:bCs/>
          <w:sz w:val="22"/>
          <w:szCs w:val="22"/>
        </w:rPr>
        <w:t>II</w:t>
      </w:r>
      <w:r w:rsidR="00144CC3" w:rsidRPr="00F57AF2">
        <w:rPr>
          <w:rFonts w:ascii="Tahoma" w:hAnsi="Tahoma" w:cs="Tahoma"/>
          <w:b/>
          <w:bCs/>
          <w:sz w:val="22"/>
          <w:szCs w:val="22"/>
        </w:rPr>
        <w:t>.</w:t>
      </w:r>
      <w:r w:rsidRPr="00F57AF2">
        <w:rPr>
          <w:rFonts w:ascii="Tahoma" w:hAnsi="Tahoma" w:cs="Tahoma"/>
          <w:b/>
          <w:bCs/>
          <w:sz w:val="22"/>
          <w:szCs w:val="22"/>
        </w:rPr>
        <w:t xml:space="preserve"> </w:t>
      </w:r>
      <w:r w:rsidR="00832BC2" w:rsidRPr="00F57AF2">
        <w:rPr>
          <w:rFonts w:ascii="Tahoma" w:hAnsi="Tahoma" w:cs="Tahoma"/>
          <w:b/>
          <w:bCs/>
          <w:sz w:val="22"/>
          <w:szCs w:val="22"/>
        </w:rPr>
        <w:t>SKYRIUS</w:t>
      </w:r>
    </w:p>
    <w:p w14:paraId="3AA089DD" w14:textId="591723D1" w:rsidR="00832BC2" w:rsidRPr="00F57AF2" w:rsidRDefault="005C34CB" w:rsidP="00F57AF2">
      <w:pPr>
        <w:jc w:val="center"/>
        <w:rPr>
          <w:rFonts w:ascii="Tahoma" w:hAnsi="Tahoma" w:cs="Tahoma"/>
          <w:b/>
          <w:bCs/>
          <w:sz w:val="22"/>
          <w:szCs w:val="22"/>
        </w:rPr>
      </w:pPr>
      <w:r w:rsidRPr="00F57AF2">
        <w:rPr>
          <w:rFonts w:ascii="Tahoma" w:hAnsi="Tahoma" w:cs="Tahoma"/>
          <w:b/>
          <w:bCs/>
          <w:sz w:val="22"/>
          <w:szCs w:val="22"/>
        </w:rPr>
        <w:t xml:space="preserve">DUOMENŲ TEIKIMO IR </w:t>
      </w:r>
      <w:r w:rsidR="00044CBD" w:rsidRPr="00F57AF2">
        <w:rPr>
          <w:rFonts w:ascii="Tahoma" w:hAnsi="Tahoma" w:cs="Tahoma"/>
          <w:b/>
          <w:bCs/>
          <w:sz w:val="22"/>
          <w:szCs w:val="22"/>
        </w:rPr>
        <w:t>GAVIMO</w:t>
      </w:r>
      <w:r w:rsidR="00832BC2" w:rsidRPr="00F57AF2">
        <w:rPr>
          <w:rFonts w:ascii="Tahoma" w:hAnsi="Tahoma" w:cs="Tahoma"/>
          <w:b/>
          <w:bCs/>
          <w:sz w:val="22"/>
          <w:szCs w:val="22"/>
        </w:rPr>
        <w:t xml:space="preserve"> TEISINIS PAGRINDAS</w:t>
      </w:r>
    </w:p>
    <w:p w14:paraId="07BD4922" w14:textId="77777777" w:rsidR="00832BC2" w:rsidRPr="00F57AF2" w:rsidRDefault="00832BC2" w:rsidP="00F57AF2">
      <w:pPr>
        <w:jc w:val="both"/>
        <w:rPr>
          <w:rFonts w:ascii="Tahoma" w:hAnsi="Tahoma" w:cs="Tahoma"/>
          <w:sz w:val="22"/>
          <w:szCs w:val="22"/>
        </w:rPr>
      </w:pPr>
    </w:p>
    <w:p w14:paraId="2E55F1D1" w14:textId="3AA11F3E" w:rsidR="00832BC2" w:rsidRPr="00F57AF2" w:rsidRDefault="00905B9C" w:rsidP="00F57AF2">
      <w:pPr>
        <w:pStyle w:val="ListParagraph"/>
        <w:numPr>
          <w:ilvl w:val="0"/>
          <w:numId w:val="17"/>
        </w:numPr>
        <w:tabs>
          <w:tab w:val="left" w:pos="1080"/>
        </w:tabs>
        <w:ind w:left="0" w:firstLine="720"/>
        <w:jc w:val="both"/>
        <w:rPr>
          <w:rFonts w:ascii="Tahoma" w:hAnsi="Tahoma" w:cs="Tahoma"/>
          <w:sz w:val="22"/>
          <w:szCs w:val="22"/>
        </w:rPr>
      </w:pPr>
      <w:r w:rsidRPr="00F57AF2">
        <w:rPr>
          <w:rFonts w:ascii="Tahoma" w:hAnsi="Tahoma" w:cs="Tahoma"/>
          <w:sz w:val="22"/>
          <w:szCs w:val="22"/>
        </w:rPr>
        <w:t>Duomenys teikiami</w:t>
      </w:r>
      <w:r w:rsidR="00832BC2" w:rsidRPr="00F57AF2">
        <w:rPr>
          <w:rFonts w:ascii="Tahoma" w:hAnsi="Tahoma" w:cs="Tahoma"/>
          <w:sz w:val="22"/>
          <w:szCs w:val="22"/>
        </w:rPr>
        <w:t xml:space="preserve"> vadovaujantis:</w:t>
      </w:r>
    </w:p>
    <w:p w14:paraId="322A988C" w14:textId="1AA30E0A" w:rsidR="00832BC2" w:rsidRPr="00F57AF2" w:rsidRDefault="00832BC2" w:rsidP="00F57AF2">
      <w:pPr>
        <w:pStyle w:val="ListParagraph"/>
        <w:numPr>
          <w:ilvl w:val="1"/>
          <w:numId w:val="17"/>
        </w:numPr>
        <w:tabs>
          <w:tab w:val="left" w:pos="1080"/>
        </w:tabs>
        <w:ind w:left="0" w:firstLine="720"/>
        <w:jc w:val="both"/>
        <w:rPr>
          <w:rFonts w:ascii="Tahoma" w:hAnsi="Tahoma" w:cs="Tahoma"/>
          <w:bCs/>
          <w:sz w:val="22"/>
          <w:szCs w:val="22"/>
        </w:rPr>
      </w:pPr>
      <w:r w:rsidRPr="00F57AF2">
        <w:rPr>
          <w:rFonts w:ascii="Tahoma" w:hAnsi="Tahoma" w:cs="Tahoma"/>
          <w:bCs/>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1B7455DA" w14:textId="6804791A" w:rsidR="00BA7D39" w:rsidRPr="00F57AF2" w:rsidRDefault="0042222F" w:rsidP="00F57AF2">
      <w:pPr>
        <w:pStyle w:val="ListParagraph"/>
        <w:numPr>
          <w:ilvl w:val="1"/>
          <w:numId w:val="17"/>
        </w:numPr>
        <w:tabs>
          <w:tab w:val="left" w:pos="1080"/>
        </w:tabs>
        <w:ind w:left="0" w:firstLine="720"/>
        <w:jc w:val="both"/>
        <w:rPr>
          <w:rFonts w:ascii="Tahoma" w:hAnsi="Tahoma" w:cs="Tahoma"/>
          <w:sz w:val="22"/>
          <w:szCs w:val="22"/>
        </w:rPr>
      </w:pPr>
      <w:r w:rsidRPr="00F57AF2">
        <w:rPr>
          <w:rFonts w:ascii="Tahoma" w:hAnsi="Tahoma" w:cs="Tahoma"/>
          <w:sz w:val="22"/>
          <w:szCs w:val="22"/>
        </w:rPr>
        <w:t>Lietuvos Respublikos civilinio proceso kodekso 680 straipsniu</w:t>
      </w:r>
      <w:r w:rsidR="00083A0A" w:rsidRPr="00F57AF2">
        <w:rPr>
          <w:rFonts w:ascii="Tahoma" w:hAnsi="Tahoma" w:cs="Tahoma"/>
          <w:sz w:val="22"/>
          <w:szCs w:val="22"/>
        </w:rPr>
        <w:t>;</w:t>
      </w:r>
    </w:p>
    <w:p w14:paraId="08D4AC9A" w14:textId="14740DF2" w:rsidR="00EE175D" w:rsidRPr="00F57AF2" w:rsidRDefault="00EE175D" w:rsidP="00F57AF2">
      <w:pPr>
        <w:pStyle w:val="ListParagraph"/>
        <w:numPr>
          <w:ilvl w:val="1"/>
          <w:numId w:val="17"/>
        </w:numPr>
        <w:tabs>
          <w:tab w:val="left" w:pos="1080"/>
        </w:tabs>
        <w:ind w:left="0" w:firstLine="720"/>
        <w:jc w:val="both"/>
        <w:rPr>
          <w:rFonts w:ascii="Tahoma" w:hAnsi="Tahoma" w:cs="Tahoma"/>
          <w:sz w:val="22"/>
          <w:szCs w:val="22"/>
        </w:rPr>
      </w:pPr>
      <w:r w:rsidRPr="00F57AF2">
        <w:rPr>
          <w:rFonts w:ascii="Tahoma" w:hAnsi="Tahoma" w:cs="Tahoma"/>
          <w:sz w:val="22"/>
          <w:szCs w:val="22"/>
        </w:rPr>
        <w:t>Lietuvos Respublikos turto arešto aktų registro įstatymo 6 straipsnio 1 dali</w:t>
      </w:r>
      <w:r w:rsidR="004803C7" w:rsidRPr="00F57AF2">
        <w:rPr>
          <w:rFonts w:ascii="Tahoma" w:hAnsi="Tahoma" w:cs="Tahoma"/>
          <w:sz w:val="22"/>
          <w:szCs w:val="22"/>
        </w:rPr>
        <w:t>mi</w:t>
      </w:r>
      <w:r w:rsidR="00083A0A" w:rsidRPr="00F57AF2">
        <w:rPr>
          <w:rFonts w:ascii="Tahoma" w:hAnsi="Tahoma" w:cs="Tahoma"/>
          <w:sz w:val="22"/>
          <w:szCs w:val="22"/>
        </w:rPr>
        <w:t>;</w:t>
      </w:r>
    </w:p>
    <w:p w14:paraId="1554CEC4" w14:textId="249C3B5F" w:rsidR="000B092E" w:rsidRPr="00F57AF2" w:rsidRDefault="004803C7" w:rsidP="00F57AF2">
      <w:pPr>
        <w:pStyle w:val="ListParagraph"/>
        <w:numPr>
          <w:ilvl w:val="1"/>
          <w:numId w:val="17"/>
        </w:numPr>
        <w:tabs>
          <w:tab w:val="left" w:pos="1080"/>
        </w:tabs>
        <w:ind w:left="0" w:firstLine="720"/>
        <w:jc w:val="both"/>
        <w:rPr>
          <w:rFonts w:ascii="Tahoma" w:hAnsi="Tahoma" w:cs="Tahoma"/>
          <w:bCs/>
          <w:sz w:val="22"/>
          <w:szCs w:val="22"/>
        </w:rPr>
      </w:pPr>
      <w:r w:rsidRPr="00F57AF2">
        <w:rPr>
          <w:rFonts w:ascii="Tahoma" w:hAnsi="Tahoma" w:cs="Tahoma"/>
          <w:sz w:val="22"/>
          <w:szCs w:val="22"/>
        </w:rPr>
        <w:t>T</w:t>
      </w:r>
      <w:r w:rsidR="000B092E" w:rsidRPr="00F57AF2">
        <w:rPr>
          <w:rFonts w:ascii="Tahoma" w:hAnsi="Tahoma" w:cs="Tahoma"/>
          <w:sz w:val="22"/>
          <w:szCs w:val="22"/>
        </w:rPr>
        <w:t>urto arešto aktų registro nuostatų</w:t>
      </w:r>
      <w:r w:rsidR="00056B39" w:rsidRPr="00F57AF2">
        <w:rPr>
          <w:rFonts w:ascii="Tahoma" w:hAnsi="Tahoma" w:cs="Tahoma"/>
          <w:bCs/>
          <w:sz w:val="22"/>
          <w:szCs w:val="22"/>
        </w:rPr>
        <w:t xml:space="preserve"> </w:t>
      </w:r>
      <w:r w:rsidR="00D21670" w:rsidRPr="00F57AF2">
        <w:rPr>
          <w:rFonts w:ascii="Tahoma" w:hAnsi="Tahoma" w:cs="Tahoma"/>
          <w:bCs/>
          <w:sz w:val="22"/>
          <w:szCs w:val="22"/>
        </w:rPr>
        <w:t>18</w:t>
      </w:r>
      <w:r w:rsidR="00287676" w:rsidRPr="00F57AF2">
        <w:rPr>
          <w:rFonts w:ascii="Tahoma" w:hAnsi="Tahoma" w:cs="Tahoma"/>
          <w:bCs/>
          <w:sz w:val="22"/>
          <w:szCs w:val="22"/>
        </w:rPr>
        <w:t xml:space="preserve"> ir </w:t>
      </w:r>
      <w:r w:rsidR="00D21670" w:rsidRPr="00F57AF2">
        <w:rPr>
          <w:rFonts w:ascii="Tahoma" w:hAnsi="Tahoma" w:cs="Tahoma"/>
          <w:bCs/>
          <w:sz w:val="22"/>
          <w:szCs w:val="22"/>
        </w:rPr>
        <w:t>19</w:t>
      </w:r>
      <w:r w:rsidR="00BA7D39" w:rsidRPr="00F57AF2">
        <w:rPr>
          <w:rFonts w:ascii="Tahoma" w:hAnsi="Tahoma" w:cs="Tahoma"/>
          <w:bCs/>
          <w:sz w:val="22"/>
          <w:szCs w:val="22"/>
        </w:rPr>
        <w:t xml:space="preserve"> </w:t>
      </w:r>
      <w:r w:rsidR="00D21670" w:rsidRPr="00F57AF2">
        <w:rPr>
          <w:rFonts w:ascii="Tahoma" w:hAnsi="Tahoma" w:cs="Tahoma"/>
          <w:bCs/>
          <w:sz w:val="22"/>
          <w:szCs w:val="22"/>
        </w:rPr>
        <w:t>punktais;</w:t>
      </w:r>
    </w:p>
    <w:p w14:paraId="6B26932A" w14:textId="4AE00E87" w:rsidR="003062F7" w:rsidRPr="00F57AF2" w:rsidRDefault="003E2C55" w:rsidP="00F57AF2">
      <w:pPr>
        <w:pStyle w:val="ListParagraph"/>
        <w:numPr>
          <w:ilvl w:val="1"/>
          <w:numId w:val="17"/>
        </w:numPr>
        <w:tabs>
          <w:tab w:val="left" w:pos="1080"/>
        </w:tabs>
        <w:ind w:left="0" w:firstLine="720"/>
        <w:jc w:val="both"/>
        <w:rPr>
          <w:rFonts w:ascii="Tahoma" w:hAnsi="Tahoma" w:cs="Tahoma"/>
          <w:bCs/>
          <w:color w:val="000000"/>
          <w:sz w:val="22"/>
          <w:szCs w:val="22"/>
        </w:rPr>
      </w:pPr>
      <w:r w:rsidRPr="00F57AF2">
        <w:rPr>
          <w:rFonts w:ascii="Tahoma" w:hAnsi="Tahoma" w:cs="Tahoma"/>
          <w:bCs/>
          <w:sz w:val="22"/>
          <w:szCs w:val="22"/>
        </w:rPr>
        <w:t>Turto arešto aktų registro objektų registravimo ir duomenų teikimo taisyklių, patvirtintų v</w:t>
      </w:r>
      <w:r w:rsidR="003062F7" w:rsidRPr="00F57AF2">
        <w:rPr>
          <w:rFonts w:ascii="Tahoma" w:hAnsi="Tahoma" w:cs="Tahoma"/>
          <w:bCs/>
          <w:sz w:val="22"/>
          <w:szCs w:val="22"/>
        </w:rPr>
        <w:t>alstybės įmonės Centrinės hipotekos įstaigos direktoriaus 2016 m. sausio 14 d. įsakym</w:t>
      </w:r>
      <w:r w:rsidRPr="00F57AF2">
        <w:rPr>
          <w:rFonts w:ascii="Tahoma" w:hAnsi="Tahoma" w:cs="Tahoma"/>
          <w:bCs/>
          <w:sz w:val="22"/>
          <w:szCs w:val="22"/>
        </w:rPr>
        <w:t>u</w:t>
      </w:r>
      <w:r w:rsidR="003062F7" w:rsidRPr="00F57AF2">
        <w:rPr>
          <w:rFonts w:ascii="Tahoma" w:hAnsi="Tahoma" w:cs="Tahoma"/>
          <w:bCs/>
          <w:sz w:val="22"/>
          <w:szCs w:val="22"/>
        </w:rPr>
        <w:t xml:space="preserve"> Nr. B1-5 </w:t>
      </w:r>
      <w:r w:rsidR="002530FC" w:rsidRPr="00F57AF2">
        <w:rPr>
          <w:rFonts w:ascii="Tahoma" w:hAnsi="Tahoma" w:cs="Tahoma"/>
          <w:bCs/>
          <w:sz w:val="22"/>
          <w:szCs w:val="22"/>
        </w:rPr>
        <w:t>„</w:t>
      </w:r>
      <w:r w:rsidR="003062F7" w:rsidRPr="00F57AF2">
        <w:rPr>
          <w:rFonts w:ascii="Tahoma" w:hAnsi="Tahoma" w:cs="Tahoma"/>
          <w:bCs/>
          <w:sz w:val="22"/>
          <w:szCs w:val="22"/>
        </w:rPr>
        <w:t xml:space="preserve">Dėl </w:t>
      </w:r>
      <w:r w:rsidR="00022493" w:rsidRPr="00F57AF2">
        <w:rPr>
          <w:rFonts w:ascii="Tahoma" w:hAnsi="Tahoma" w:cs="Tahoma"/>
          <w:bCs/>
          <w:color w:val="000000"/>
          <w:sz w:val="22"/>
          <w:szCs w:val="22"/>
        </w:rPr>
        <w:t xml:space="preserve">Turto </w:t>
      </w:r>
      <w:r w:rsidR="003062F7" w:rsidRPr="00F57AF2">
        <w:rPr>
          <w:rFonts w:ascii="Tahoma" w:hAnsi="Tahoma" w:cs="Tahoma"/>
          <w:bCs/>
          <w:color w:val="000000"/>
          <w:sz w:val="22"/>
          <w:szCs w:val="22"/>
        </w:rPr>
        <w:t>arešto aktų registro objektų registravimo ir duomenų teikimo taisyklių patvirtinimo“</w:t>
      </w:r>
      <w:r w:rsidR="0098625C" w:rsidRPr="00F57AF2">
        <w:rPr>
          <w:rFonts w:ascii="Tahoma" w:hAnsi="Tahoma" w:cs="Tahoma"/>
          <w:bCs/>
          <w:color w:val="000000"/>
          <w:sz w:val="22"/>
          <w:szCs w:val="22"/>
        </w:rPr>
        <w:t xml:space="preserve"> (toliau – Turto arešto aktų registro objektų registravimo ir duomenų teikimo taisyklės)</w:t>
      </w:r>
      <w:r w:rsidRPr="00F57AF2">
        <w:rPr>
          <w:rFonts w:ascii="Tahoma" w:hAnsi="Tahoma" w:cs="Tahoma"/>
          <w:bCs/>
          <w:color w:val="000000"/>
          <w:sz w:val="22"/>
          <w:szCs w:val="22"/>
        </w:rPr>
        <w:t>,</w:t>
      </w:r>
      <w:r w:rsidR="003062F7" w:rsidRPr="00F57AF2">
        <w:rPr>
          <w:rFonts w:ascii="Tahoma" w:hAnsi="Tahoma" w:cs="Tahoma"/>
          <w:bCs/>
          <w:color w:val="000000"/>
          <w:sz w:val="22"/>
          <w:szCs w:val="22"/>
        </w:rPr>
        <w:t xml:space="preserve"> 7 punktu</w:t>
      </w:r>
      <w:r w:rsidR="00083A0A" w:rsidRPr="00F57AF2">
        <w:rPr>
          <w:rFonts w:ascii="Tahoma" w:hAnsi="Tahoma" w:cs="Tahoma"/>
          <w:bCs/>
          <w:color w:val="000000"/>
          <w:sz w:val="22"/>
          <w:szCs w:val="22"/>
        </w:rPr>
        <w:t>;</w:t>
      </w:r>
    </w:p>
    <w:p w14:paraId="7B637E67" w14:textId="53181BE0" w:rsidR="00083A0A" w:rsidRPr="00F57AF2" w:rsidRDefault="003E2C55" w:rsidP="00F57AF2">
      <w:pPr>
        <w:pStyle w:val="ListParagraph"/>
        <w:numPr>
          <w:ilvl w:val="1"/>
          <w:numId w:val="17"/>
        </w:numPr>
        <w:tabs>
          <w:tab w:val="left" w:pos="1080"/>
        </w:tabs>
        <w:ind w:left="0" w:firstLine="720"/>
        <w:jc w:val="both"/>
        <w:rPr>
          <w:rFonts w:ascii="Tahoma" w:hAnsi="Tahoma" w:cs="Tahoma"/>
          <w:sz w:val="22"/>
          <w:szCs w:val="22"/>
        </w:rPr>
      </w:pPr>
      <w:r w:rsidRPr="00F57AF2">
        <w:rPr>
          <w:rFonts w:ascii="Tahoma" w:hAnsi="Tahoma" w:cs="Tahoma"/>
          <w:bCs/>
          <w:color w:val="000000"/>
          <w:sz w:val="22"/>
          <w:szCs w:val="22"/>
        </w:rPr>
        <w:t xml:space="preserve">Duomenų teikimo Turto arešto aktų registrui elektroniniu būdu taisyklių, patvirtintų </w:t>
      </w:r>
      <w:r w:rsidRPr="00F57AF2">
        <w:rPr>
          <w:rFonts w:ascii="Tahoma" w:hAnsi="Tahoma" w:cs="Tahoma"/>
          <w:bCs/>
          <w:sz w:val="22"/>
          <w:szCs w:val="22"/>
        </w:rPr>
        <w:t>v</w:t>
      </w:r>
      <w:r w:rsidR="00083A0A" w:rsidRPr="00F57AF2">
        <w:rPr>
          <w:rFonts w:ascii="Tahoma" w:hAnsi="Tahoma" w:cs="Tahoma"/>
          <w:bCs/>
          <w:sz w:val="22"/>
          <w:szCs w:val="22"/>
        </w:rPr>
        <w:t>alstybės įmonės Centrinės hipotekos įstaigos direktoriaus 2016 m. sausio 12 d. įsakym</w:t>
      </w:r>
      <w:r w:rsidRPr="00F57AF2">
        <w:rPr>
          <w:rFonts w:ascii="Tahoma" w:hAnsi="Tahoma" w:cs="Tahoma"/>
          <w:bCs/>
          <w:sz w:val="22"/>
          <w:szCs w:val="22"/>
        </w:rPr>
        <w:t>u</w:t>
      </w:r>
      <w:r w:rsidR="00083A0A" w:rsidRPr="00F57AF2">
        <w:rPr>
          <w:rFonts w:ascii="Tahoma" w:hAnsi="Tahoma" w:cs="Tahoma"/>
          <w:bCs/>
          <w:sz w:val="22"/>
          <w:szCs w:val="22"/>
        </w:rPr>
        <w:t xml:space="preserve"> Nr. B1-3 </w:t>
      </w:r>
      <w:r w:rsidR="002530FC" w:rsidRPr="00F57AF2">
        <w:rPr>
          <w:rFonts w:ascii="Tahoma" w:hAnsi="Tahoma" w:cs="Tahoma"/>
          <w:bCs/>
          <w:sz w:val="22"/>
          <w:szCs w:val="22"/>
        </w:rPr>
        <w:t>„</w:t>
      </w:r>
      <w:r w:rsidR="00083A0A" w:rsidRPr="00F57AF2">
        <w:rPr>
          <w:rFonts w:ascii="Tahoma" w:hAnsi="Tahoma" w:cs="Tahoma"/>
          <w:bCs/>
          <w:sz w:val="22"/>
          <w:szCs w:val="22"/>
        </w:rPr>
        <w:t xml:space="preserve">Dėl duomenų teikimo </w:t>
      </w:r>
      <w:r w:rsidR="00022493" w:rsidRPr="00F57AF2">
        <w:rPr>
          <w:rFonts w:ascii="Tahoma" w:hAnsi="Tahoma" w:cs="Tahoma"/>
          <w:bCs/>
          <w:color w:val="000000"/>
          <w:sz w:val="22"/>
          <w:szCs w:val="22"/>
        </w:rPr>
        <w:t>T</w:t>
      </w:r>
      <w:r w:rsidR="00083A0A" w:rsidRPr="00F57AF2">
        <w:rPr>
          <w:rFonts w:ascii="Tahoma" w:hAnsi="Tahoma" w:cs="Tahoma"/>
          <w:bCs/>
          <w:color w:val="000000"/>
          <w:sz w:val="22"/>
          <w:szCs w:val="22"/>
        </w:rPr>
        <w:t>urto arešto aktų registrui elektroniniu būdu taisyklių patvirtinimo“</w:t>
      </w:r>
      <w:r w:rsidRPr="00F57AF2">
        <w:rPr>
          <w:rFonts w:ascii="Tahoma" w:hAnsi="Tahoma" w:cs="Tahoma"/>
          <w:bCs/>
          <w:color w:val="000000"/>
          <w:sz w:val="22"/>
          <w:szCs w:val="22"/>
        </w:rPr>
        <w:t>,</w:t>
      </w:r>
      <w:r w:rsidR="00083A0A" w:rsidRPr="00F57AF2">
        <w:rPr>
          <w:rFonts w:ascii="Tahoma" w:hAnsi="Tahoma" w:cs="Tahoma"/>
          <w:bCs/>
          <w:color w:val="000000"/>
          <w:sz w:val="22"/>
          <w:szCs w:val="22"/>
        </w:rPr>
        <w:t xml:space="preserve"> 2 punktu.</w:t>
      </w:r>
    </w:p>
    <w:p w14:paraId="12EB3A7F" w14:textId="1D2C9C1E" w:rsidR="00832BC2" w:rsidRPr="00F57AF2" w:rsidRDefault="00EE175D" w:rsidP="00F57AF2">
      <w:pPr>
        <w:pStyle w:val="ListParagraph"/>
        <w:numPr>
          <w:ilvl w:val="0"/>
          <w:numId w:val="17"/>
        </w:numPr>
        <w:tabs>
          <w:tab w:val="left" w:pos="1080"/>
        </w:tabs>
        <w:ind w:left="0" w:firstLine="720"/>
        <w:jc w:val="both"/>
        <w:rPr>
          <w:rFonts w:ascii="Tahoma" w:hAnsi="Tahoma" w:cs="Tahoma"/>
          <w:sz w:val="22"/>
          <w:szCs w:val="22"/>
        </w:rPr>
      </w:pPr>
      <w:r w:rsidRPr="00F57AF2">
        <w:rPr>
          <w:rFonts w:ascii="Tahoma" w:hAnsi="Tahoma" w:cs="Tahoma"/>
          <w:sz w:val="22"/>
          <w:szCs w:val="22"/>
        </w:rPr>
        <w:t>Duomenys gaunami vadovaujantis:</w:t>
      </w:r>
    </w:p>
    <w:p w14:paraId="4A72F3D7" w14:textId="246CB3AD" w:rsidR="00EE175D" w:rsidRPr="00F57AF2" w:rsidRDefault="00EE175D" w:rsidP="00F57AF2">
      <w:pPr>
        <w:pStyle w:val="ListParagraph"/>
        <w:numPr>
          <w:ilvl w:val="1"/>
          <w:numId w:val="17"/>
        </w:numPr>
        <w:tabs>
          <w:tab w:val="left" w:pos="1080"/>
        </w:tabs>
        <w:ind w:left="0" w:firstLine="720"/>
        <w:jc w:val="both"/>
        <w:rPr>
          <w:rFonts w:ascii="Tahoma" w:hAnsi="Tahoma" w:cs="Tahoma"/>
          <w:sz w:val="22"/>
          <w:szCs w:val="22"/>
        </w:rPr>
      </w:pPr>
      <w:r w:rsidRPr="00F57AF2">
        <w:rPr>
          <w:rFonts w:ascii="Tahoma" w:hAnsi="Tahoma" w:cs="Tahoma"/>
          <w:sz w:val="22"/>
          <w:szCs w:val="22"/>
        </w:rPr>
        <w:t>Reglamento 6 straipsnio 1 dalies c punktu;</w:t>
      </w:r>
    </w:p>
    <w:p w14:paraId="0A50F6D3" w14:textId="5DC15DDE" w:rsidR="00EE175D" w:rsidRPr="00F57AF2" w:rsidRDefault="004803C7" w:rsidP="00F57AF2">
      <w:pPr>
        <w:pStyle w:val="ListParagraph"/>
        <w:numPr>
          <w:ilvl w:val="1"/>
          <w:numId w:val="17"/>
        </w:numPr>
        <w:tabs>
          <w:tab w:val="left" w:pos="1080"/>
        </w:tabs>
        <w:ind w:left="0" w:firstLine="720"/>
        <w:jc w:val="both"/>
        <w:rPr>
          <w:rFonts w:ascii="Tahoma" w:hAnsi="Tahoma" w:cs="Tahoma"/>
          <w:sz w:val="22"/>
          <w:szCs w:val="22"/>
        </w:rPr>
      </w:pPr>
      <w:r w:rsidRPr="00F57AF2">
        <w:rPr>
          <w:rFonts w:ascii="Tahoma" w:hAnsi="Tahoma" w:cs="Tahoma"/>
          <w:sz w:val="22"/>
          <w:szCs w:val="22"/>
        </w:rPr>
        <w:t>T</w:t>
      </w:r>
      <w:r w:rsidR="00EE175D" w:rsidRPr="00F57AF2">
        <w:rPr>
          <w:rFonts w:ascii="Tahoma" w:hAnsi="Tahoma" w:cs="Tahoma"/>
          <w:sz w:val="22"/>
          <w:szCs w:val="22"/>
        </w:rPr>
        <w:t xml:space="preserve">urto arešto aktų registro nuostatų </w:t>
      </w:r>
      <w:r w:rsidR="00083A0A" w:rsidRPr="00F57AF2">
        <w:rPr>
          <w:rFonts w:ascii="Tahoma" w:hAnsi="Tahoma" w:cs="Tahoma"/>
          <w:sz w:val="22"/>
          <w:szCs w:val="22"/>
        </w:rPr>
        <w:t xml:space="preserve">10 punktu ir </w:t>
      </w:r>
      <w:r w:rsidR="00EE175D" w:rsidRPr="00F57AF2">
        <w:rPr>
          <w:rFonts w:ascii="Tahoma" w:hAnsi="Tahoma" w:cs="Tahoma"/>
          <w:bCs/>
          <w:sz w:val="22"/>
          <w:szCs w:val="22"/>
        </w:rPr>
        <w:t>12.6 papunkčiu</w:t>
      </w:r>
      <w:r w:rsidR="00083A0A" w:rsidRPr="00F57AF2">
        <w:rPr>
          <w:rFonts w:ascii="Tahoma" w:hAnsi="Tahoma" w:cs="Tahoma"/>
          <w:bCs/>
          <w:sz w:val="22"/>
          <w:szCs w:val="22"/>
        </w:rPr>
        <w:t>.</w:t>
      </w:r>
    </w:p>
    <w:p w14:paraId="199A613A" w14:textId="098DDCEF" w:rsidR="00832BC2" w:rsidRPr="00F57AF2" w:rsidRDefault="00832BC2" w:rsidP="00F57AF2">
      <w:pPr>
        <w:jc w:val="both"/>
        <w:rPr>
          <w:rFonts w:ascii="Tahoma" w:hAnsi="Tahoma" w:cs="Tahoma"/>
          <w:sz w:val="22"/>
          <w:szCs w:val="22"/>
        </w:rPr>
      </w:pPr>
    </w:p>
    <w:p w14:paraId="7E4A12DE" w14:textId="4EEC35B5" w:rsidR="00832BC2" w:rsidRPr="00F57AF2" w:rsidRDefault="00832BC2" w:rsidP="00F57AF2">
      <w:pPr>
        <w:jc w:val="center"/>
        <w:rPr>
          <w:rFonts w:ascii="Tahoma" w:hAnsi="Tahoma" w:cs="Tahoma"/>
          <w:b/>
          <w:bCs/>
          <w:sz w:val="22"/>
          <w:szCs w:val="22"/>
        </w:rPr>
      </w:pPr>
      <w:r w:rsidRPr="00F57AF2">
        <w:rPr>
          <w:rFonts w:ascii="Tahoma" w:hAnsi="Tahoma" w:cs="Tahoma"/>
          <w:b/>
          <w:bCs/>
          <w:sz w:val="22"/>
          <w:szCs w:val="22"/>
        </w:rPr>
        <w:t>III</w:t>
      </w:r>
      <w:r w:rsidR="00144CC3" w:rsidRPr="00F57AF2">
        <w:rPr>
          <w:rFonts w:ascii="Tahoma" w:hAnsi="Tahoma" w:cs="Tahoma"/>
          <w:b/>
          <w:bCs/>
          <w:sz w:val="22"/>
          <w:szCs w:val="22"/>
        </w:rPr>
        <w:t>.</w:t>
      </w:r>
      <w:r w:rsidRPr="00F57AF2">
        <w:rPr>
          <w:rFonts w:ascii="Tahoma" w:hAnsi="Tahoma" w:cs="Tahoma"/>
          <w:b/>
          <w:bCs/>
          <w:sz w:val="22"/>
          <w:szCs w:val="22"/>
        </w:rPr>
        <w:t xml:space="preserve"> SKYRIUS</w:t>
      </w:r>
    </w:p>
    <w:p w14:paraId="7AC2DA03" w14:textId="46189B59" w:rsidR="00832BC2" w:rsidRPr="00F57AF2" w:rsidRDefault="005C34CB" w:rsidP="00F57AF2">
      <w:pPr>
        <w:jc w:val="center"/>
        <w:rPr>
          <w:rFonts w:ascii="Tahoma" w:hAnsi="Tahoma" w:cs="Tahoma"/>
          <w:b/>
          <w:bCs/>
          <w:sz w:val="22"/>
          <w:szCs w:val="22"/>
        </w:rPr>
      </w:pPr>
      <w:r w:rsidRPr="00F57AF2">
        <w:rPr>
          <w:rFonts w:ascii="Tahoma" w:hAnsi="Tahoma" w:cs="Tahoma"/>
          <w:b/>
          <w:bCs/>
          <w:sz w:val="22"/>
          <w:szCs w:val="22"/>
        </w:rPr>
        <w:t xml:space="preserve">DUOMENŲ </w:t>
      </w:r>
      <w:r w:rsidR="00B24372" w:rsidRPr="00F57AF2">
        <w:rPr>
          <w:rFonts w:ascii="Tahoma" w:hAnsi="Tahoma" w:cs="Tahoma"/>
          <w:b/>
          <w:bCs/>
          <w:sz w:val="22"/>
          <w:szCs w:val="22"/>
        </w:rPr>
        <w:t>NAUDOJIMO</w:t>
      </w:r>
      <w:r w:rsidR="00832BC2" w:rsidRPr="00F57AF2">
        <w:rPr>
          <w:rFonts w:ascii="Tahoma" w:hAnsi="Tahoma" w:cs="Tahoma"/>
          <w:b/>
          <w:bCs/>
          <w:sz w:val="22"/>
          <w:szCs w:val="22"/>
        </w:rPr>
        <w:t xml:space="preserve"> TIKSLAS</w:t>
      </w:r>
    </w:p>
    <w:p w14:paraId="20329F9A" w14:textId="77777777" w:rsidR="00832BC2" w:rsidRPr="00F57AF2" w:rsidRDefault="00832BC2" w:rsidP="00F57AF2">
      <w:pPr>
        <w:jc w:val="both"/>
        <w:rPr>
          <w:rFonts w:ascii="Tahoma" w:hAnsi="Tahoma" w:cs="Tahoma"/>
          <w:sz w:val="22"/>
          <w:szCs w:val="22"/>
        </w:rPr>
      </w:pPr>
    </w:p>
    <w:p w14:paraId="6E930FA7" w14:textId="27AEA4DD" w:rsidR="00832BC2" w:rsidRPr="00F57AF2" w:rsidRDefault="00044CBD" w:rsidP="00F57AF2">
      <w:pPr>
        <w:pStyle w:val="ListParagraph"/>
        <w:numPr>
          <w:ilvl w:val="0"/>
          <w:numId w:val="17"/>
        </w:numPr>
        <w:tabs>
          <w:tab w:val="left" w:pos="1080"/>
        </w:tabs>
        <w:ind w:left="0" w:firstLine="720"/>
        <w:jc w:val="both"/>
        <w:rPr>
          <w:rFonts w:ascii="Tahoma" w:hAnsi="Tahoma" w:cs="Tahoma"/>
          <w:sz w:val="22"/>
          <w:szCs w:val="22"/>
        </w:rPr>
      </w:pPr>
      <w:r w:rsidRPr="00F57AF2">
        <w:rPr>
          <w:rFonts w:ascii="Tahoma" w:hAnsi="Tahoma" w:cs="Tahoma"/>
          <w:sz w:val="22"/>
          <w:szCs w:val="22"/>
        </w:rPr>
        <w:t>G</w:t>
      </w:r>
      <w:r w:rsidR="0063395C" w:rsidRPr="00F57AF2">
        <w:rPr>
          <w:rFonts w:ascii="Tahoma" w:hAnsi="Tahoma" w:cs="Tahoma"/>
          <w:sz w:val="22"/>
          <w:szCs w:val="22"/>
        </w:rPr>
        <w:t>AVĖJAS</w:t>
      </w:r>
      <w:r w:rsidRPr="00F57AF2">
        <w:rPr>
          <w:rFonts w:ascii="Tahoma" w:hAnsi="Tahoma" w:cs="Tahoma"/>
          <w:sz w:val="22"/>
          <w:szCs w:val="22"/>
        </w:rPr>
        <w:t xml:space="preserve">, būdamas Turto arešto aktų registro tvarkytoju, </w:t>
      </w:r>
      <w:r w:rsidR="00667D11" w:rsidRPr="00F57AF2">
        <w:rPr>
          <w:rFonts w:ascii="Tahoma" w:hAnsi="Tahoma" w:cs="Tahoma"/>
          <w:sz w:val="22"/>
          <w:szCs w:val="22"/>
        </w:rPr>
        <w:t>D</w:t>
      </w:r>
      <w:r w:rsidRPr="00F57AF2">
        <w:rPr>
          <w:rFonts w:ascii="Tahoma" w:hAnsi="Tahoma" w:cs="Tahoma"/>
          <w:sz w:val="22"/>
          <w:szCs w:val="22"/>
        </w:rPr>
        <w:t xml:space="preserve">uomenis </w:t>
      </w:r>
      <w:r w:rsidR="003C3B3B" w:rsidRPr="00F57AF2">
        <w:rPr>
          <w:rFonts w:ascii="Tahoma" w:hAnsi="Tahoma" w:cs="Tahoma"/>
          <w:sz w:val="22"/>
          <w:szCs w:val="22"/>
        </w:rPr>
        <w:t>tvarko</w:t>
      </w:r>
      <w:r w:rsidRPr="00F57AF2">
        <w:rPr>
          <w:rFonts w:ascii="Tahoma" w:hAnsi="Tahoma" w:cs="Tahoma"/>
          <w:sz w:val="22"/>
          <w:szCs w:val="22"/>
        </w:rPr>
        <w:t xml:space="preserve"> vykd</w:t>
      </w:r>
      <w:r w:rsidR="00E87778" w:rsidRPr="00F57AF2">
        <w:rPr>
          <w:rFonts w:ascii="Tahoma" w:hAnsi="Tahoma" w:cs="Tahoma"/>
          <w:sz w:val="22"/>
          <w:szCs w:val="22"/>
        </w:rPr>
        <w:t>ydamas</w:t>
      </w:r>
      <w:r w:rsidRPr="00F57AF2">
        <w:rPr>
          <w:rFonts w:ascii="Tahoma" w:hAnsi="Tahoma" w:cs="Tahoma"/>
          <w:sz w:val="22"/>
          <w:szCs w:val="22"/>
        </w:rPr>
        <w:t xml:space="preserve"> Turto arešto aktų </w:t>
      </w:r>
      <w:r w:rsidR="00667D11" w:rsidRPr="00F57AF2">
        <w:rPr>
          <w:rFonts w:ascii="Tahoma" w:hAnsi="Tahoma" w:cs="Tahoma"/>
          <w:sz w:val="22"/>
          <w:szCs w:val="22"/>
        </w:rPr>
        <w:t xml:space="preserve">registro </w:t>
      </w:r>
      <w:r w:rsidRPr="00F57AF2">
        <w:rPr>
          <w:rFonts w:ascii="Tahoma" w:hAnsi="Tahoma" w:cs="Tahoma"/>
          <w:sz w:val="22"/>
          <w:szCs w:val="22"/>
        </w:rPr>
        <w:t>nuostatuose nustatytas funkcijas.</w:t>
      </w:r>
    </w:p>
    <w:p w14:paraId="4CE54236" w14:textId="77777777" w:rsidR="00044CBD" w:rsidRPr="00F57AF2" w:rsidRDefault="00044CBD" w:rsidP="00F57AF2">
      <w:pPr>
        <w:ind w:firstLine="720"/>
        <w:jc w:val="both"/>
        <w:rPr>
          <w:rFonts w:ascii="Tahoma" w:hAnsi="Tahoma" w:cs="Tahoma"/>
          <w:sz w:val="22"/>
          <w:szCs w:val="22"/>
        </w:rPr>
      </w:pPr>
    </w:p>
    <w:p w14:paraId="3D8D8942" w14:textId="7ACA0D7E" w:rsidR="00832BC2" w:rsidRPr="00F57AF2" w:rsidRDefault="00832BC2" w:rsidP="00F57AF2">
      <w:pPr>
        <w:jc w:val="center"/>
        <w:rPr>
          <w:rFonts w:ascii="Tahoma" w:hAnsi="Tahoma" w:cs="Tahoma"/>
          <w:b/>
          <w:bCs/>
          <w:sz w:val="22"/>
          <w:szCs w:val="22"/>
        </w:rPr>
      </w:pPr>
      <w:r w:rsidRPr="00F57AF2">
        <w:rPr>
          <w:rFonts w:ascii="Tahoma" w:hAnsi="Tahoma" w:cs="Tahoma"/>
          <w:b/>
          <w:bCs/>
          <w:sz w:val="22"/>
          <w:szCs w:val="22"/>
        </w:rPr>
        <w:lastRenderedPageBreak/>
        <w:t>IV</w:t>
      </w:r>
      <w:r w:rsidR="00144CC3" w:rsidRPr="00F57AF2">
        <w:rPr>
          <w:rFonts w:ascii="Tahoma" w:hAnsi="Tahoma" w:cs="Tahoma"/>
          <w:b/>
          <w:bCs/>
          <w:sz w:val="22"/>
          <w:szCs w:val="22"/>
        </w:rPr>
        <w:t>.</w:t>
      </w:r>
      <w:r w:rsidRPr="00F57AF2">
        <w:rPr>
          <w:rFonts w:ascii="Tahoma" w:hAnsi="Tahoma" w:cs="Tahoma"/>
          <w:b/>
          <w:bCs/>
          <w:sz w:val="22"/>
          <w:szCs w:val="22"/>
        </w:rPr>
        <w:t xml:space="preserve"> SKYRIUS</w:t>
      </w:r>
    </w:p>
    <w:p w14:paraId="79D77CE5" w14:textId="0F0E521A" w:rsidR="00832BC2" w:rsidRPr="00F57AF2" w:rsidRDefault="00832BC2" w:rsidP="00F57AF2">
      <w:pPr>
        <w:jc w:val="center"/>
        <w:rPr>
          <w:rFonts w:ascii="Tahoma" w:hAnsi="Tahoma" w:cs="Tahoma"/>
          <w:b/>
          <w:bCs/>
          <w:sz w:val="22"/>
          <w:szCs w:val="22"/>
        </w:rPr>
      </w:pPr>
      <w:r w:rsidRPr="00F57AF2">
        <w:rPr>
          <w:rFonts w:ascii="Tahoma" w:hAnsi="Tahoma" w:cs="Tahoma"/>
          <w:b/>
          <w:bCs/>
          <w:sz w:val="22"/>
          <w:szCs w:val="22"/>
        </w:rPr>
        <w:t xml:space="preserve">DUOMENŲ </w:t>
      </w:r>
      <w:r w:rsidR="008735D0" w:rsidRPr="00F57AF2">
        <w:rPr>
          <w:rFonts w:ascii="Tahoma" w:hAnsi="Tahoma" w:cs="Tahoma"/>
          <w:b/>
          <w:bCs/>
          <w:sz w:val="22"/>
          <w:szCs w:val="22"/>
        </w:rPr>
        <w:t xml:space="preserve">SAUGUMAS, </w:t>
      </w:r>
      <w:r w:rsidRPr="00F57AF2">
        <w:rPr>
          <w:rFonts w:ascii="Tahoma" w:hAnsi="Tahoma" w:cs="Tahoma"/>
          <w:b/>
          <w:bCs/>
          <w:sz w:val="22"/>
          <w:szCs w:val="22"/>
        </w:rPr>
        <w:t>TEIKIMO</w:t>
      </w:r>
      <w:r w:rsidR="008735D0" w:rsidRPr="00F57AF2">
        <w:rPr>
          <w:rFonts w:ascii="Tahoma" w:hAnsi="Tahoma" w:cs="Tahoma"/>
          <w:b/>
          <w:bCs/>
          <w:sz w:val="22"/>
          <w:szCs w:val="22"/>
        </w:rPr>
        <w:t xml:space="preserve"> IR NAUDOJIMO</w:t>
      </w:r>
      <w:r w:rsidRPr="00F57AF2">
        <w:rPr>
          <w:rFonts w:ascii="Tahoma" w:hAnsi="Tahoma" w:cs="Tahoma"/>
          <w:b/>
          <w:bCs/>
          <w:sz w:val="22"/>
          <w:szCs w:val="22"/>
        </w:rPr>
        <w:t xml:space="preserve"> TVARKA</w:t>
      </w:r>
    </w:p>
    <w:p w14:paraId="5ADF47D0" w14:textId="77777777" w:rsidR="00832BC2" w:rsidRPr="00F57AF2" w:rsidRDefault="00832BC2" w:rsidP="00F57AF2">
      <w:pPr>
        <w:jc w:val="center"/>
        <w:rPr>
          <w:rFonts w:ascii="Tahoma" w:hAnsi="Tahoma" w:cs="Tahoma"/>
          <w:b/>
          <w:bCs/>
          <w:sz w:val="22"/>
          <w:szCs w:val="22"/>
        </w:rPr>
      </w:pPr>
    </w:p>
    <w:p w14:paraId="74E02FEA" w14:textId="7D3C247F" w:rsidR="00A50165" w:rsidRPr="00F57AF2" w:rsidRDefault="002B6E4D" w:rsidP="00F57AF2">
      <w:pPr>
        <w:pStyle w:val="ListParagraph"/>
        <w:numPr>
          <w:ilvl w:val="0"/>
          <w:numId w:val="17"/>
        </w:numPr>
        <w:tabs>
          <w:tab w:val="left" w:pos="1080"/>
        </w:tabs>
        <w:ind w:left="0" w:firstLine="720"/>
        <w:jc w:val="both"/>
        <w:rPr>
          <w:rFonts w:ascii="Tahoma" w:hAnsi="Tahoma" w:cs="Tahoma"/>
          <w:sz w:val="22"/>
          <w:szCs w:val="22"/>
        </w:rPr>
      </w:pPr>
      <w:r w:rsidRPr="00F57AF2">
        <w:rPr>
          <w:rFonts w:ascii="Tahoma" w:hAnsi="Tahoma" w:cs="Tahoma"/>
          <w:sz w:val="22"/>
          <w:szCs w:val="22"/>
        </w:rPr>
        <w:t xml:space="preserve">Antstoliai Duomenis per </w:t>
      </w:r>
      <w:proofErr w:type="spellStart"/>
      <w:r w:rsidRPr="00F57AF2">
        <w:rPr>
          <w:rFonts w:ascii="Tahoma" w:hAnsi="Tahoma" w:cs="Tahoma"/>
          <w:sz w:val="22"/>
          <w:szCs w:val="22"/>
        </w:rPr>
        <w:t>eTAAR</w:t>
      </w:r>
      <w:proofErr w:type="spellEnd"/>
      <w:r w:rsidRPr="00F57AF2">
        <w:rPr>
          <w:rFonts w:ascii="Tahoma" w:hAnsi="Tahoma" w:cs="Tahoma"/>
          <w:sz w:val="22"/>
          <w:szCs w:val="22"/>
        </w:rPr>
        <w:t xml:space="preserve"> programą teikia pagal šios Sutarties nuostatas, o per AIS - pagal sudarytas Antstolių informacinės sistemos naudojimo sutarčių nuostatas.</w:t>
      </w:r>
      <w:r w:rsidR="00287676" w:rsidRPr="00F57AF2" w:rsidDel="00287676">
        <w:rPr>
          <w:rFonts w:ascii="Tahoma" w:hAnsi="Tahoma" w:cs="Tahoma"/>
          <w:sz w:val="22"/>
          <w:szCs w:val="22"/>
        </w:rPr>
        <w:t xml:space="preserve"> </w:t>
      </w:r>
    </w:p>
    <w:p w14:paraId="78116BAC" w14:textId="69F7E3F6" w:rsidR="0063395C" w:rsidRPr="00F57AF2" w:rsidRDefault="0063395C" w:rsidP="00F57AF2">
      <w:pPr>
        <w:pStyle w:val="ListParagraph"/>
        <w:numPr>
          <w:ilvl w:val="0"/>
          <w:numId w:val="17"/>
        </w:numPr>
        <w:tabs>
          <w:tab w:val="left" w:pos="1080"/>
        </w:tabs>
        <w:ind w:left="0" w:firstLine="720"/>
        <w:jc w:val="both"/>
        <w:rPr>
          <w:rFonts w:ascii="Tahoma" w:hAnsi="Tahoma" w:cs="Tahoma"/>
          <w:sz w:val="22"/>
          <w:szCs w:val="22"/>
        </w:rPr>
      </w:pPr>
      <w:r w:rsidRPr="00F57AF2">
        <w:rPr>
          <w:rFonts w:ascii="Tahoma" w:hAnsi="Tahoma" w:cs="Tahoma"/>
          <w:sz w:val="22"/>
          <w:szCs w:val="22"/>
        </w:rPr>
        <w:t>GAVĖJAS įsipareigoja:</w:t>
      </w:r>
    </w:p>
    <w:p w14:paraId="04C3FD0D" w14:textId="266FC179" w:rsidR="00B24372" w:rsidRPr="00F57AF2" w:rsidRDefault="00B24372" w:rsidP="00F57AF2">
      <w:pPr>
        <w:pStyle w:val="ListParagraph"/>
        <w:numPr>
          <w:ilvl w:val="1"/>
          <w:numId w:val="17"/>
        </w:numPr>
        <w:tabs>
          <w:tab w:val="left" w:pos="1080"/>
        </w:tabs>
        <w:ind w:left="0" w:firstLine="720"/>
        <w:jc w:val="both"/>
        <w:rPr>
          <w:rFonts w:ascii="Tahoma" w:hAnsi="Tahoma" w:cs="Tahoma"/>
          <w:sz w:val="22"/>
          <w:szCs w:val="22"/>
        </w:rPr>
      </w:pPr>
      <w:r w:rsidRPr="00F57AF2">
        <w:rPr>
          <w:rFonts w:ascii="Tahoma" w:hAnsi="Tahoma" w:cs="Tahoma"/>
          <w:sz w:val="22"/>
          <w:szCs w:val="22"/>
        </w:rPr>
        <w:t xml:space="preserve">gautus </w:t>
      </w:r>
      <w:r w:rsidR="00667D11" w:rsidRPr="00F57AF2">
        <w:rPr>
          <w:rFonts w:ascii="Tahoma" w:hAnsi="Tahoma" w:cs="Tahoma"/>
          <w:sz w:val="22"/>
          <w:szCs w:val="22"/>
        </w:rPr>
        <w:t>D</w:t>
      </w:r>
      <w:r w:rsidRPr="00F57AF2">
        <w:rPr>
          <w:rFonts w:ascii="Tahoma" w:hAnsi="Tahoma" w:cs="Tahoma"/>
          <w:sz w:val="22"/>
          <w:szCs w:val="22"/>
        </w:rPr>
        <w:t xml:space="preserve">uomenis naudoti tik Sutarties </w:t>
      </w:r>
      <w:r w:rsidR="003C3B3B" w:rsidRPr="00F57AF2">
        <w:rPr>
          <w:rFonts w:ascii="Tahoma" w:hAnsi="Tahoma" w:cs="Tahoma"/>
          <w:sz w:val="22"/>
          <w:szCs w:val="22"/>
        </w:rPr>
        <w:t>4</w:t>
      </w:r>
      <w:r w:rsidRPr="00F57AF2">
        <w:rPr>
          <w:rFonts w:ascii="Tahoma" w:hAnsi="Tahoma" w:cs="Tahoma"/>
          <w:sz w:val="22"/>
          <w:szCs w:val="22"/>
        </w:rPr>
        <w:t xml:space="preserve"> punkte numatytam </w:t>
      </w:r>
      <w:r w:rsidR="00667D11" w:rsidRPr="00F57AF2">
        <w:rPr>
          <w:rFonts w:ascii="Tahoma" w:hAnsi="Tahoma" w:cs="Tahoma"/>
          <w:sz w:val="22"/>
          <w:szCs w:val="22"/>
        </w:rPr>
        <w:t>D</w:t>
      </w:r>
      <w:r w:rsidRPr="00F57AF2">
        <w:rPr>
          <w:rFonts w:ascii="Tahoma" w:hAnsi="Tahoma" w:cs="Tahoma"/>
          <w:sz w:val="22"/>
          <w:szCs w:val="22"/>
        </w:rPr>
        <w:t>uomenų naudojimo tikslui;</w:t>
      </w:r>
    </w:p>
    <w:p w14:paraId="4F5C97F9" w14:textId="510D949B" w:rsidR="0063395C" w:rsidRPr="00F57AF2" w:rsidRDefault="00F00CA0" w:rsidP="00F57AF2">
      <w:pPr>
        <w:pStyle w:val="ListParagraph"/>
        <w:numPr>
          <w:ilvl w:val="1"/>
          <w:numId w:val="17"/>
        </w:numPr>
        <w:tabs>
          <w:tab w:val="left" w:pos="567"/>
          <w:tab w:val="left" w:pos="1080"/>
        </w:tabs>
        <w:ind w:left="0" w:firstLine="720"/>
        <w:jc w:val="both"/>
        <w:rPr>
          <w:rFonts w:ascii="Tahoma" w:hAnsi="Tahoma" w:cs="Tahoma"/>
          <w:sz w:val="22"/>
          <w:szCs w:val="22"/>
        </w:rPr>
      </w:pPr>
      <w:r w:rsidRPr="00F57AF2">
        <w:rPr>
          <w:rFonts w:ascii="Tahoma" w:hAnsi="Tahoma" w:cs="Tahoma"/>
          <w:sz w:val="22"/>
          <w:szCs w:val="22"/>
        </w:rPr>
        <w:t>pasirašius</w:t>
      </w:r>
      <w:r w:rsidR="0063395C" w:rsidRPr="00F57AF2">
        <w:rPr>
          <w:rFonts w:ascii="Tahoma" w:hAnsi="Tahoma" w:cs="Tahoma"/>
          <w:sz w:val="22"/>
          <w:szCs w:val="22"/>
        </w:rPr>
        <w:t xml:space="preserve"> Sutartį, per 3 darbo dienas suteikti TEIKĖJUI ir jo paskirtiems asmenims, nurodyt</w:t>
      </w:r>
      <w:r w:rsidRPr="00F57AF2">
        <w:rPr>
          <w:rFonts w:ascii="Tahoma" w:hAnsi="Tahoma" w:cs="Tahoma"/>
          <w:sz w:val="22"/>
          <w:szCs w:val="22"/>
        </w:rPr>
        <w:t>iems Sutarties priede „TEIKĖJO</w:t>
      </w:r>
      <w:r w:rsidR="0063395C" w:rsidRPr="00F57AF2">
        <w:rPr>
          <w:rFonts w:ascii="Tahoma" w:hAnsi="Tahoma" w:cs="Tahoma"/>
          <w:sz w:val="22"/>
          <w:szCs w:val="22"/>
        </w:rPr>
        <w:t xml:space="preserve"> paskirtų asmenų sąrašas“, prisijungimo duomenis – individualius naudotojo kodus bei laikinuosius slaptažodžius ir slaptažodžių korteles, skirtus jungtis prie </w:t>
      </w:r>
      <w:proofErr w:type="spellStart"/>
      <w:r w:rsidR="0063395C" w:rsidRPr="00F57AF2">
        <w:rPr>
          <w:rFonts w:ascii="Tahoma" w:hAnsi="Tahoma" w:cs="Tahoma"/>
          <w:sz w:val="22"/>
          <w:szCs w:val="22"/>
        </w:rPr>
        <w:t>eTAAR</w:t>
      </w:r>
      <w:proofErr w:type="spellEnd"/>
      <w:r w:rsidR="0063395C" w:rsidRPr="00F57AF2">
        <w:rPr>
          <w:rFonts w:ascii="Tahoma" w:hAnsi="Tahoma" w:cs="Tahoma"/>
          <w:sz w:val="22"/>
          <w:szCs w:val="22"/>
        </w:rPr>
        <w:t xml:space="preserve"> programos, kurios nuoroda skelbiama GAVĖJO interneto svetainėje www.registrucentras.lt;</w:t>
      </w:r>
    </w:p>
    <w:p w14:paraId="45DFE212" w14:textId="6A9AE6C3" w:rsidR="0063395C" w:rsidRPr="00F57AF2" w:rsidRDefault="0063395C" w:rsidP="00F57AF2">
      <w:pPr>
        <w:pStyle w:val="ListParagraph"/>
        <w:numPr>
          <w:ilvl w:val="1"/>
          <w:numId w:val="17"/>
        </w:numPr>
        <w:tabs>
          <w:tab w:val="left" w:pos="567"/>
          <w:tab w:val="left" w:pos="1080"/>
        </w:tabs>
        <w:ind w:left="0" w:firstLine="720"/>
        <w:jc w:val="both"/>
        <w:rPr>
          <w:rFonts w:ascii="Tahoma" w:hAnsi="Tahoma" w:cs="Tahoma"/>
          <w:sz w:val="22"/>
          <w:szCs w:val="22"/>
        </w:rPr>
      </w:pPr>
      <w:r w:rsidRPr="00F57AF2">
        <w:rPr>
          <w:rFonts w:ascii="Tahoma" w:hAnsi="Tahoma" w:cs="Tahoma"/>
          <w:sz w:val="22"/>
          <w:szCs w:val="22"/>
        </w:rPr>
        <w:t xml:space="preserve">suteikti </w:t>
      </w:r>
      <w:r w:rsidR="00863D81" w:rsidRPr="00F57AF2">
        <w:rPr>
          <w:rFonts w:ascii="Tahoma" w:hAnsi="Tahoma" w:cs="Tahoma"/>
          <w:sz w:val="22"/>
          <w:szCs w:val="22"/>
        </w:rPr>
        <w:t>TEIKĖJUI</w:t>
      </w:r>
      <w:r w:rsidRPr="00F57AF2">
        <w:rPr>
          <w:rFonts w:ascii="Tahoma" w:hAnsi="Tahoma" w:cs="Tahoma"/>
          <w:sz w:val="22"/>
          <w:szCs w:val="22"/>
        </w:rPr>
        <w:t xml:space="preserve">, taip pat jo paskirtiems </w:t>
      </w:r>
      <w:r w:rsidR="00863D81" w:rsidRPr="00F57AF2">
        <w:rPr>
          <w:rFonts w:ascii="Tahoma" w:hAnsi="Tahoma" w:cs="Tahoma"/>
          <w:sz w:val="22"/>
          <w:szCs w:val="22"/>
        </w:rPr>
        <w:t>TEIKĖJO</w:t>
      </w:r>
      <w:r w:rsidRPr="00F57AF2">
        <w:rPr>
          <w:rFonts w:ascii="Tahoma" w:hAnsi="Tahoma" w:cs="Tahoma"/>
          <w:sz w:val="22"/>
          <w:szCs w:val="22"/>
        </w:rPr>
        <w:t xml:space="preserve"> padėjėjams teises </w:t>
      </w:r>
      <w:proofErr w:type="spellStart"/>
      <w:r w:rsidR="00863D81" w:rsidRPr="00F57AF2">
        <w:rPr>
          <w:rFonts w:ascii="Tahoma" w:hAnsi="Tahoma" w:cs="Tahoma"/>
          <w:sz w:val="22"/>
          <w:szCs w:val="22"/>
        </w:rPr>
        <w:t>e</w:t>
      </w:r>
      <w:r w:rsidRPr="00F57AF2">
        <w:rPr>
          <w:rFonts w:ascii="Tahoma" w:hAnsi="Tahoma" w:cs="Tahoma"/>
          <w:sz w:val="22"/>
          <w:szCs w:val="22"/>
        </w:rPr>
        <w:t>TAAR</w:t>
      </w:r>
      <w:proofErr w:type="spellEnd"/>
      <w:r w:rsidRPr="00F57AF2">
        <w:rPr>
          <w:rFonts w:ascii="Tahoma" w:hAnsi="Tahoma" w:cs="Tahoma"/>
          <w:sz w:val="22"/>
          <w:szCs w:val="22"/>
        </w:rPr>
        <w:t xml:space="preserve"> programoje įrašyti Sutarties 1 punkte nurodytus </w:t>
      </w:r>
      <w:r w:rsidR="005E3F3A" w:rsidRPr="00F57AF2">
        <w:rPr>
          <w:rFonts w:ascii="Tahoma" w:hAnsi="Tahoma" w:cs="Tahoma"/>
          <w:sz w:val="22"/>
          <w:szCs w:val="22"/>
        </w:rPr>
        <w:t>D</w:t>
      </w:r>
      <w:r w:rsidRPr="00F57AF2">
        <w:rPr>
          <w:rFonts w:ascii="Tahoma" w:hAnsi="Tahoma" w:cs="Tahoma"/>
          <w:sz w:val="22"/>
          <w:szCs w:val="22"/>
        </w:rPr>
        <w:t xml:space="preserve">uomenis, teisę per </w:t>
      </w:r>
      <w:proofErr w:type="spellStart"/>
      <w:r w:rsidR="00863D81" w:rsidRPr="00F57AF2">
        <w:rPr>
          <w:rFonts w:ascii="Tahoma" w:hAnsi="Tahoma" w:cs="Tahoma"/>
          <w:sz w:val="22"/>
          <w:szCs w:val="22"/>
        </w:rPr>
        <w:t>e</w:t>
      </w:r>
      <w:r w:rsidRPr="00F57AF2">
        <w:rPr>
          <w:rFonts w:ascii="Tahoma" w:hAnsi="Tahoma" w:cs="Tahoma"/>
          <w:sz w:val="22"/>
          <w:szCs w:val="22"/>
        </w:rPr>
        <w:t>TAAR</w:t>
      </w:r>
      <w:proofErr w:type="spellEnd"/>
      <w:r w:rsidRPr="00F57AF2">
        <w:rPr>
          <w:rFonts w:ascii="Tahoma" w:hAnsi="Tahoma" w:cs="Tahoma"/>
          <w:sz w:val="22"/>
          <w:szCs w:val="22"/>
        </w:rPr>
        <w:t xml:space="preserve"> programą teikti Turto arešto aktų registrui Sutarties 1 punkte nurodytus </w:t>
      </w:r>
      <w:r w:rsidR="00667D11" w:rsidRPr="00F57AF2">
        <w:rPr>
          <w:rFonts w:ascii="Tahoma" w:hAnsi="Tahoma" w:cs="Tahoma"/>
          <w:sz w:val="22"/>
          <w:szCs w:val="22"/>
        </w:rPr>
        <w:t>D</w:t>
      </w:r>
      <w:r w:rsidRPr="00F57AF2">
        <w:rPr>
          <w:rFonts w:ascii="Tahoma" w:hAnsi="Tahoma" w:cs="Tahoma"/>
          <w:sz w:val="22"/>
          <w:szCs w:val="22"/>
        </w:rPr>
        <w:t>uomenis elektroniniu būdu;</w:t>
      </w:r>
    </w:p>
    <w:p w14:paraId="38F0A2EF" w14:textId="4011153A" w:rsidR="0063395C" w:rsidRPr="00F57AF2" w:rsidRDefault="00863D81" w:rsidP="00F57AF2">
      <w:pPr>
        <w:pStyle w:val="NoSpacing1"/>
        <w:numPr>
          <w:ilvl w:val="1"/>
          <w:numId w:val="17"/>
        </w:numPr>
        <w:tabs>
          <w:tab w:val="left" w:pos="1080"/>
        </w:tabs>
        <w:ind w:left="0" w:firstLine="720"/>
        <w:jc w:val="both"/>
        <w:rPr>
          <w:rFonts w:ascii="Tahoma" w:hAnsi="Tahoma" w:cs="Tahoma"/>
        </w:rPr>
      </w:pPr>
      <w:r w:rsidRPr="00F57AF2">
        <w:rPr>
          <w:rFonts w:ascii="Tahoma" w:hAnsi="Tahoma" w:cs="Tahoma"/>
        </w:rPr>
        <w:t>gavęs</w:t>
      </w:r>
      <w:r w:rsidR="0063395C" w:rsidRPr="00F57AF2">
        <w:rPr>
          <w:rFonts w:ascii="Tahoma" w:hAnsi="Tahoma" w:cs="Tahoma"/>
        </w:rPr>
        <w:t xml:space="preserve"> rašytinį </w:t>
      </w:r>
      <w:r w:rsidRPr="00F57AF2">
        <w:rPr>
          <w:rFonts w:ascii="Tahoma" w:hAnsi="Tahoma" w:cs="Tahoma"/>
        </w:rPr>
        <w:t>TEIKĖJO</w:t>
      </w:r>
      <w:r w:rsidR="0063395C" w:rsidRPr="00F57AF2">
        <w:rPr>
          <w:rFonts w:ascii="Tahoma" w:hAnsi="Tahoma" w:cs="Tahoma"/>
        </w:rPr>
        <w:t xml:space="preserve"> prašymą ir užpildytą bei pasirašytą papil</w:t>
      </w:r>
      <w:r w:rsidR="00191DB8" w:rsidRPr="00F57AF2">
        <w:rPr>
          <w:rFonts w:ascii="Tahoma" w:hAnsi="Tahoma" w:cs="Tahoma"/>
        </w:rPr>
        <w:t>domą Sutarties priedą „TEIKĖJO</w:t>
      </w:r>
      <w:r w:rsidR="0063395C" w:rsidRPr="00F57AF2">
        <w:rPr>
          <w:rFonts w:ascii="Tahoma" w:hAnsi="Tahoma" w:cs="Tahoma"/>
        </w:rPr>
        <w:t xml:space="preserve"> paskirtų as</w:t>
      </w:r>
      <w:r w:rsidRPr="00F57AF2">
        <w:rPr>
          <w:rFonts w:ascii="Tahoma" w:hAnsi="Tahoma" w:cs="Tahoma"/>
        </w:rPr>
        <w:t>menų sąrašas“, kuriame TEIKĖJAS</w:t>
      </w:r>
      <w:r w:rsidR="0063395C" w:rsidRPr="00F57AF2">
        <w:rPr>
          <w:rFonts w:ascii="Tahoma" w:hAnsi="Tahoma" w:cs="Tahoma"/>
        </w:rPr>
        <w:t xml:space="preserve"> nurodo tik papildomai paskirtus asmenis, per 3 darbo dien</w:t>
      </w:r>
      <w:r w:rsidRPr="00F57AF2">
        <w:rPr>
          <w:rFonts w:ascii="Tahoma" w:hAnsi="Tahoma" w:cs="Tahoma"/>
        </w:rPr>
        <w:t>as suteikti papildomai TEIKĖJO</w:t>
      </w:r>
      <w:r w:rsidR="0063395C" w:rsidRPr="00F57AF2">
        <w:rPr>
          <w:rFonts w:ascii="Tahoma" w:hAnsi="Tahoma" w:cs="Tahoma"/>
        </w:rPr>
        <w:t xml:space="preserve"> paskirtiems asmenims </w:t>
      </w:r>
      <w:proofErr w:type="spellStart"/>
      <w:r w:rsidR="00090208" w:rsidRPr="00F57AF2">
        <w:rPr>
          <w:rFonts w:ascii="Tahoma" w:hAnsi="Tahoma" w:cs="Tahoma"/>
        </w:rPr>
        <w:t>eTAAR</w:t>
      </w:r>
      <w:proofErr w:type="spellEnd"/>
      <w:r w:rsidR="00090208" w:rsidRPr="00F57AF2">
        <w:rPr>
          <w:rFonts w:ascii="Tahoma" w:hAnsi="Tahoma" w:cs="Tahoma"/>
        </w:rPr>
        <w:t xml:space="preserve"> </w:t>
      </w:r>
      <w:r w:rsidR="0063395C" w:rsidRPr="00F57AF2">
        <w:rPr>
          <w:rFonts w:ascii="Tahoma" w:hAnsi="Tahoma" w:cs="Tahoma"/>
        </w:rPr>
        <w:t>individualius naudotojo kodus, laikinuosius slaptažodžius bei slaptažodžių korteles;</w:t>
      </w:r>
      <w:r w:rsidR="0063395C" w:rsidRPr="00F57AF2" w:rsidDel="00390447">
        <w:rPr>
          <w:rFonts w:ascii="Tahoma" w:hAnsi="Tahoma" w:cs="Tahoma"/>
        </w:rPr>
        <w:t xml:space="preserve"> </w:t>
      </w:r>
    </w:p>
    <w:p w14:paraId="02A76EDD" w14:textId="6A682144" w:rsidR="0063395C" w:rsidRPr="00F57AF2" w:rsidRDefault="00863D81" w:rsidP="00F57AF2">
      <w:pPr>
        <w:pStyle w:val="ListParagraph"/>
        <w:numPr>
          <w:ilvl w:val="1"/>
          <w:numId w:val="17"/>
        </w:numPr>
        <w:tabs>
          <w:tab w:val="left" w:pos="567"/>
          <w:tab w:val="left" w:pos="851"/>
          <w:tab w:val="left" w:pos="1080"/>
        </w:tabs>
        <w:ind w:left="0" w:firstLine="720"/>
        <w:jc w:val="both"/>
        <w:rPr>
          <w:rFonts w:ascii="Tahoma" w:hAnsi="Tahoma" w:cs="Tahoma"/>
          <w:sz w:val="22"/>
          <w:szCs w:val="22"/>
        </w:rPr>
      </w:pPr>
      <w:r w:rsidRPr="00F57AF2">
        <w:rPr>
          <w:rFonts w:ascii="Tahoma" w:hAnsi="Tahoma" w:cs="Tahoma"/>
          <w:sz w:val="22"/>
          <w:szCs w:val="22"/>
        </w:rPr>
        <w:t>gavęs</w:t>
      </w:r>
      <w:r w:rsidR="0063395C" w:rsidRPr="00F57AF2">
        <w:rPr>
          <w:rFonts w:ascii="Tahoma" w:hAnsi="Tahoma" w:cs="Tahoma"/>
          <w:sz w:val="22"/>
          <w:szCs w:val="22"/>
        </w:rPr>
        <w:t xml:space="preserve"> </w:t>
      </w:r>
      <w:r w:rsidR="00090208" w:rsidRPr="00F57AF2">
        <w:rPr>
          <w:rFonts w:ascii="Tahoma" w:hAnsi="Tahoma" w:cs="Tahoma"/>
          <w:sz w:val="22"/>
          <w:szCs w:val="22"/>
        </w:rPr>
        <w:t>D</w:t>
      </w:r>
      <w:r w:rsidR="0063395C" w:rsidRPr="00F57AF2">
        <w:rPr>
          <w:rFonts w:ascii="Tahoma" w:hAnsi="Tahoma" w:cs="Tahoma"/>
          <w:sz w:val="22"/>
          <w:szCs w:val="22"/>
        </w:rPr>
        <w:t xml:space="preserve">uomenis elektroniniu būdu, atlikti Turto arešto aktų registro nuostatuose </w:t>
      </w:r>
      <w:r w:rsidR="0098625C" w:rsidRPr="00F57AF2">
        <w:rPr>
          <w:rFonts w:ascii="Tahoma" w:hAnsi="Tahoma" w:cs="Tahoma"/>
          <w:sz w:val="22"/>
          <w:szCs w:val="22"/>
        </w:rPr>
        <w:t xml:space="preserve">ir </w:t>
      </w:r>
      <w:r w:rsidR="0098625C" w:rsidRPr="00F57AF2">
        <w:rPr>
          <w:rFonts w:ascii="Tahoma" w:hAnsi="Tahoma" w:cs="Tahoma"/>
          <w:bCs/>
          <w:color w:val="000000"/>
          <w:sz w:val="22"/>
          <w:szCs w:val="22"/>
        </w:rPr>
        <w:t>Turto arešto aktų registro objektų registravimo ir duomenų teikimo taisyklėse</w:t>
      </w:r>
      <w:r w:rsidR="0098625C" w:rsidRPr="00F57AF2">
        <w:rPr>
          <w:rFonts w:ascii="Tahoma" w:hAnsi="Tahoma" w:cs="Tahoma"/>
          <w:sz w:val="22"/>
          <w:szCs w:val="22"/>
        </w:rPr>
        <w:t xml:space="preserve"> </w:t>
      </w:r>
      <w:r w:rsidR="0063395C" w:rsidRPr="00F57AF2">
        <w:rPr>
          <w:rFonts w:ascii="Tahoma" w:hAnsi="Tahoma" w:cs="Tahoma"/>
          <w:sz w:val="22"/>
          <w:szCs w:val="22"/>
        </w:rPr>
        <w:t>nustatytus veiksmus;</w:t>
      </w:r>
    </w:p>
    <w:p w14:paraId="6C54C510" w14:textId="46C3DFD9" w:rsidR="0063395C" w:rsidRPr="00F57AF2" w:rsidRDefault="0063395C" w:rsidP="00F57AF2">
      <w:pPr>
        <w:pStyle w:val="ListParagraph"/>
        <w:numPr>
          <w:ilvl w:val="1"/>
          <w:numId w:val="17"/>
        </w:numPr>
        <w:tabs>
          <w:tab w:val="left" w:pos="567"/>
          <w:tab w:val="left" w:pos="1080"/>
        </w:tabs>
        <w:ind w:left="0" w:firstLine="720"/>
        <w:jc w:val="both"/>
        <w:rPr>
          <w:rFonts w:ascii="Tahoma" w:hAnsi="Tahoma" w:cs="Tahoma"/>
          <w:sz w:val="22"/>
          <w:szCs w:val="22"/>
        </w:rPr>
      </w:pPr>
      <w:r w:rsidRPr="00F57AF2">
        <w:rPr>
          <w:rFonts w:ascii="Tahoma" w:hAnsi="Tahoma" w:cs="Tahoma"/>
          <w:sz w:val="22"/>
          <w:szCs w:val="22"/>
        </w:rPr>
        <w:t xml:space="preserve">Sutarties </w:t>
      </w:r>
      <w:r w:rsidR="0048401B" w:rsidRPr="00F57AF2">
        <w:rPr>
          <w:rFonts w:ascii="Tahoma" w:hAnsi="Tahoma" w:cs="Tahoma"/>
          <w:sz w:val="22"/>
          <w:szCs w:val="22"/>
        </w:rPr>
        <w:t>7</w:t>
      </w:r>
      <w:r w:rsidR="00191DB8" w:rsidRPr="00F57AF2">
        <w:rPr>
          <w:rFonts w:ascii="Tahoma" w:hAnsi="Tahoma" w:cs="Tahoma"/>
          <w:sz w:val="22"/>
          <w:szCs w:val="22"/>
        </w:rPr>
        <w:t>.</w:t>
      </w:r>
      <w:r w:rsidR="00C81B08" w:rsidRPr="00F57AF2">
        <w:rPr>
          <w:rFonts w:ascii="Tahoma" w:hAnsi="Tahoma" w:cs="Tahoma"/>
          <w:sz w:val="22"/>
          <w:szCs w:val="22"/>
        </w:rPr>
        <w:t>5</w:t>
      </w:r>
      <w:r w:rsidR="0048401B" w:rsidRPr="00F57AF2">
        <w:rPr>
          <w:rFonts w:ascii="Tahoma" w:hAnsi="Tahoma" w:cs="Tahoma"/>
          <w:sz w:val="22"/>
          <w:szCs w:val="22"/>
        </w:rPr>
        <w:t>–7</w:t>
      </w:r>
      <w:r w:rsidR="00191DB8" w:rsidRPr="00F57AF2">
        <w:rPr>
          <w:rFonts w:ascii="Tahoma" w:hAnsi="Tahoma" w:cs="Tahoma"/>
          <w:sz w:val="22"/>
          <w:szCs w:val="22"/>
        </w:rPr>
        <w:t>.</w:t>
      </w:r>
      <w:r w:rsidR="00C81B08" w:rsidRPr="00F57AF2">
        <w:rPr>
          <w:rFonts w:ascii="Tahoma" w:hAnsi="Tahoma" w:cs="Tahoma"/>
          <w:sz w:val="22"/>
          <w:szCs w:val="22"/>
        </w:rPr>
        <w:t>8</w:t>
      </w:r>
      <w:r w:rsidRPr="00F57AF2">
        <w:rPr>
          <w:rFonts w:ascii="Tahoma" w:hAnsi="Tahoma" w:cs="Tahoma"/>
          <w:sz w:val="22"/>
          <w:szCs w:val="22"/>
        </w:rPr>
        <w:t xml:space="preserve"> papunkčiuose nurodytais atvejais, </w:t>
      </w:r>
      <w:r w:rsidR="00863D81" w:rsidRPr="00F57AF2">
        <w:rPr>
          <w:rFonts w:ascii="Tahoma" w:hAnsi="Tahoma" w:cs="Tahoma"/>
          <w:sz w:val="22"/>
          <w:szCs w:val="22"/>
        </w:rPr>
        <w:t>gavęs</w:t>
      </w:r>
      <w:r w:rsidRPr="00F57AF2">
        <w:rPr>
          <w:rFonts w:ascii="Tahoma" w:hAnsi="Tahoma" w:cs="Tahoma"/>
          <w:sz w:val="22"/>
          <w:szCs w:val="22"/>
        </w:rPr>
        <w:t xml:space="preserve"> rašytinį </w:t>
      </w:r>
      <w:r w:rsidR="00863D81" w:rsidRPr="00F57AF2">
        <w:rPr>
          <w:rFonts w:ascii="Tahoma" w:hAnsi="Tahoma" w:cs="Tahoma"/>
          <w:sz w:val="22"/>
          <w:szCs w:val="22"/>
        </w:rPr>
        <w:t>TEIKĖJO</w:t>
      </w:r>
      <w:r w:rsidRPr="00F57AF2">
        <w:rPr>
          <w:rFonts w:ascii="Tahoma" w:hAnsi="Tahoma" w:cs="Tahoma"/>
          <w:sz w:val="22"/>
          <w:szCs w:val="22"/>
        </w:rPr>
        <w:t xml:space="preserve"> prašymą, pakeisti </w:t>
      </w:r>
      <w:r w:rsidR="00863D81" w:rsidRPr="00F57AF2">
        <w:rPr>
          <w:rFonts w:ascii="Tahoma" w:hAnsi="Tahoma" w:cs="Tahoma"/>
          <w:sz w:val="22"/>
          <w:szCs w:val="22"/>
        </w:rPr>
        <w:t>TEIKĖJUI</w:t>
      </w:r>
      <w:r w:rsidRPr="00F57AF2">
        <w:rPr>
          <w:rFonts w:ascii="Tahoma" w:hAnsi="Tahoma" w:cs="Tahoma"/>
          <w:sz w:val="22"/>
          <w:szCs w:val="22"/>
        </w:rPr>
        <w:t xml:space="preserve"> ar jo paskirtam asmeniui suteiktą slaptažodį, suteikiant naują laikinąjį slaptažodį ir sugeneruojant naują slaptažodžių kortelę; </w:t>
      </w:r>
    </w:p>
    <w:p w14:paraId="0B18DA2C" w14:textId="79B14586" w:rsidR="0063395C" w:rsidRPr="00F57AF2" w:rsidRDefault="00863D81" w:rsidP="00F57AF2">
      <w:pPr>
        <w:pStyle w:val="ListParagraph"/>
        <w:numPr>
          <w:ilvl w:val="1"/>
          <w:numId w:val="17"/>
        </w:numPr>
        <w:tabs>
          <w:tab w:val="left" w:pos="567"/>
          <w:tab w:val="left" w:pos="1080"/>
        </w:tabs>
        <w:ind w:left="0" w:firstLine="720"/>
        <w:jc w:val="both"/>
        <w:rPr>
          <w:rFonts w:ascii="Tahoma" w:hAnsi="Tahoma" w:cs="Tahoma"/>
          <w:sz w:val="22"/>
          <w:szCs w:val="22"/>
        </w:rPr>
      </w:pPr>
      <w:r w:rsidRPr="00F57AF2">
        <w:rPr>
          <w:rFonts w:ascii="Tahoma" w:hAnsi="Tahoma" w:cs="Tahoma"/>
          <w:sz w:val="22"/>
          <w:szCs w:val="22"/>
        </w:rPr>
        <w:t>gavęs</w:t>
      </w:r>
      <w:r w:rsidR="0063395C" w:rsidRPr="00F57AF2">
        <w:rPr>
          <w:rFonts w:ascii="Tahoma" w:hAnsi="Tahoma" w:cs="Tahoma"/>
          <w:sz w:val="22"/>
          <w:szCs w:val="22"/>
        </w:rPr>
        <w:t xml:space="preserve"> </w:t>
      </w:r>
      <w:r w:rsidRPr="00F57AF2">
        <w:rPr>
          <w:rFonts w:ascii="Tahoma" w:hAnsi="Tahoma" w:cs="Tahoma"/>
          <w:sz w:val="22"/>
          <w:szCs w:val="22"/>
        </w:rPr>
        <w:t>TEIKĖJO</w:t>
      </w:r>
      <w:r w:rsidR="0063395C" w:rsidRPr="00F57AF2">
        <w:rPr>
          <w:rFonts w:ascii="Tahoma" w:hAnsi="Tahoma" w:cs="Tahoma"/>
          <w:sz w:val="22"/>
          <w:szCs w:val="22"/>
        </w:rPr>
        <w:t xml:space="preserve"> rašytinį prašymą, panaikinti </w:t>
      </w:r>
      <w:r w:rsidR="00552C5A" w:rsidRPr="00F57AF2">
        <w:rPr>
          <w:rFonts w:ascii="Tahoma" w:hAnsi="Tahoma" w:cs="Tahoma"/>
          <w:sz w:val="22"/>
          <w:szCs w:val="22"/>
        </w:rPr>
        <w:t>TEIKĖJUI</w:t>
      </w:r>
      <w:r w:rsidR="0063395C" w:rsidRPr="00F57AF2">
        <w:rPr>
          <w:rFonts w:ascii="Tahoma" w:hAnsi="Tahoma" w:cs="Tahoma"/>
          <w:sz w:val="22"/>
          <w:szCs w:val="22"/>
        </w:rPr>
        <w:t xml:space="preserve"> ar jo paskirtiems asmenims suteiktus individualius naudotojo kodus ir slaptažodžius;</w:t>
      </w:r>
    </w:p>
    <w:p w14:paraId="53768EFE" w14:textId="30AEFA05" w:rsidR="0063395C" w:rsidRPr="00F57AF2" w:rsidRDefault="0063395C" w:rsidP="00F57AF2">
      <w:pPr>
        <w:pStyle w:val="ListParagraph"/>
        <w:numPr>
          <w:ilvl w:val="1"/>
          <w:numId w:val="17"/>
        </w:numPr>
        <w:tabs>
          <w:tab w:val="left" w:pos="567"/>
          <w:tab w:val="left" w:pos="1080"/>
        </w:tabs>
        <w:ind w:left="0" w:firstLine="720"/>
        <w:jc w:val="both"/>
        <w:rPr>
          <w:rFonts w:ascii="Tahoma" w:hAnsi="Tahoma" w:cs="Tahoma"/>
          <w:color w:val="000000"/>
          <w:sz w:val="22"/>
          <w:szCs w:val="22"/>
        </w:rPr>
      </w:pPr>
      <w:r w:rsidRPr="00F57AF2">
        <w:rPr>
          <w:rFonts w:ascii="Tahoma" w:hAnsi="Tahoma" w:cs="Tahoma"/>
          <w:sz w:val="22"/>
          <w:szCs w:val="22"/>
        </w:rPr>
        <w:t xml:space="preserve">Sutartyje nurodytus </w:t>
      </w:r>
      <w:r w:rsidR="00552C5A" w:rsidRPr="00F57AF2">
        <w:rPr>
          <w:rFonts w:ascii="Tahoma" w:hAnsi="Tahoma" w:cs="Tahoma"/>
          <w:sz w:val="22"/>
          <w:szCs w:val="22"/>
        </w:rPr>
        <w:t>TEIKĖJO</w:t>
      </w:r>
      <w:r w:rsidRPr="00F57AF2">
        <w:rPr>
          <w:rFonts w:ascii="Tahoma" w:hAnsi="Tahoma" w:cs="Tahoma"/>
          <w:sz w:val="22"/>
          <w:szCs w:val="22"/>
        </w:rPr>
        <w:t xml:space="preserve"> ir jo paskirtų asmenų pateiktus asmens </w:t>
      </w:r>
      <w:r w:rsidR="00CE5F82" w:rsidRPr="00F57AF2">
        <w:rPr>
          <w:rFonts w:ascii="Tahoma" w:hAnsi="Tahoma" w:cs="Tahoma"/>
          <w:sz w:val="22"/>
          <w:szCs w:val="22"/>
        </w:rPr>
        <w:t>d</w:t>
      </w:r>
      <w:r w:rsidRPr="00F57AF2">
        <w:rPr>
          <w:rFonts w:ascii="Tahoma" w:hAnsi="Tahoma" w:cs="Tahoma"/>
          <w:sz w:val="22"/>
          <w:szCs w:val="22"/>
        </w:rPr>
        <w:t>uomenis naudoti vadovaujantis</w:t>
      </w:r>
      <w:r w:rsidR="00191DB8" w:rsidRPr="00F57AF2">
        <w:rPr>
          <w:rFonts w:ascii="Tahoma" w:hAnsi="Tahoma" w:cs="Tahoma"/>
          <w:sz w:val="22"/>
          <w:szCs w:val="22"/>
        </w:rPr>
        <w:t xml:space="preserve"> Reglamento</w:t>
      </w:r>
      <w:r w:rsidR="003C3B3B" w:rsidRPr="00F57AF2">
        <w:rPr>
          <w:rFonts w:ascii="Tahoma" w:hAnsi="Tahoma" w:cs="Tahoma"/>
          <w:sz w:val="22"/>
          <w:szCs w:val="22"/>
        </w:rPr>
        <w:t>,</w:t>
      </w:r>
      <w:r w:rsidRPr="00F57AF2">
        <w:rPr>
          <w:rFonts w:ascii="Tahoma" w:hAnsi="Tahoma" w:cs="Tahoma"/>
          <w:sz w:val="22"/>
          <w:szCs w:val="22"/>
        </w:rPr>
        <w:t xml:space="preserve"> Lietuvos Respublikos asmens duomenų teisinės </w:t>
      </w:r>
      <w:r w:rsidRPr="00F57AF2">
        <w:rPr>
          <w:rFonts w:ascii="Tahoma" w:hAnsi="Tahoma" w:cs="Tahoma"/>
          <w:color w:val="000000"/>
          <w:sz w:val="22"/>
          <w:szCs w:val="22"/>
        </w:rPr>
        <w:t>apsaugos įstatymo</w:t>
      </w:r>
      <w:r w:rsidR="003C3B3B" w:rsidRPr="00F57AF2">
        <w:rPr>
          <w:rFonts w:ascii="Tahoma" w:hAnsi="Tahoma" w:cs="Tahoma"/>
          <w:color w:val="000000"/>
          <w:sz w:val="22"/>
          <w:szCs w:val="22"/>
        </w:rPr>
        <w:t xml:space="preserve"> ir Asmens duomenų tvarkymo valstybės įmonėje Registrų centre tvarkos aprašo, patvirtinto valstybės įmonės Registrų centro direktoriaus 2018 m. gegužės 24 d. įsakymu Nr. v-171 „Dėl Asmens duomenų tvarkymo valstybės įmonėje Registrų centre tvarkos aprašo patvirtinimo“ </w:t>
      </w:r>
      <w:r w:rsidRPr="00F57AF2">
        <w:rPr>
          <w:rFonts w:ascii="Tahoma" w:hAnsi="Tahoma" w:cs="Tahoma"/>
          <w:color w:val="000000"/>
          <w:sz w:val="22"/>
          <w:szCs w:val="22"/>
        </w:rPr>
        <w:t>nuostatomis;</w:t>
      </w:r>
    </w:p>
    <w:p w14:paraId="06588B48" w14:textId="2A97F3E9" w:rsidR="0063395C" w:rsidRPr="00F57AF2" w:rsidRDefault="0063395C" w:rsidP="00F57AF2">
      <w:pPr>
        <w:pStyle w:val="ListParagraph"/>
        <w:numPr>
          <w:ilvl w:val="1"/>
          <w:numId w:val="17"/>
        </w:numPr>
        <w:tabs>
          <w:tab w:val="left" w:pos="567"/>
          <w:tab w:val="left" w:pos="1080"/>
        </w:tabs>
        <w:ind w:left="0" w:firstLine="720"/>
        <w:jc w:val="both"/>
        <w:rPr>
          <w:rFonts w:ascii="Tahoma" w:hAnsi="Tahoma" w:cs="Tahoma"/>
          <w:sz w:val="22"/>
          <w:szCs w:val="22"/>
        </w:rPr>
      </w:pPr>
      <w:r w:rsidRPr="00F57AF2">
        <w:rPr>
          <w:rFonts w:ascii="Tahoma" w:hAnsi="Tahoma" w:cs="Tahoma"/>
          <w:sz w:val="22"/>
          <w:szCs w:val="22"/>
        </w:rPr>
        <w:t xml:space="preserve">konsultuoti </w:t>
      </w:r>
      <w:r w:rsidR="00552C5A" w:rsidRPr="00F57AF2">
        <w:rPr>
          <w:rFonts w:ascii="Tahoma" w:hAnsi="Tahoma" w:cs="Tahoma"/>
          <w:sz w:val="22"/>
          <w:szCs w:val="22"/>
        </w:rPr>
        <w:t>TEIKĖJĄ</w:t>
      </w:r>
      <w:r w:rsidRPr="00F57AF2">
        <w:rPr>
          <w:rFonts w:ascii="Tahoma" w:hAnsi="Tahoma" w:cs="Tahoma"/>
          <w:sz w:val="22"/>
          <w:szCs w:val="22"/>
        </w:rPr>
        <w:t xml:space="preserve"> ir jo paskirtus asmenis </w:t>
      </w:r>
      <w:r w:rsidR="00667D11" w:rsidRPr="00F57AF2">
        <w:rPr>
          <w:rFonts w:ascii="Tahoma" w:hAnsi="Tahoma" w:cs="Tahoma"/>
          <w:sz w:val="22"/>
          <w:szCs w:val="22"/>
        </w:rPr>
        <w:t>D</w:t>
      </w:r>
      <w:r w:rsidRPr="00F57AF2">
        <w:rPr>
          <w:rFonts w:ascii="Tahoma" w:hAnsi="Tahoma" w:cs="Tahoma"/>
          <w:sz w:val="22"/>
          <w:szCs w:val="22"/>
        </w:rPr>
        <w:t>uomenų teikimo Turto arešto aktų registrui elektroniniu būdu klausimais;</w:t>
      </w:r>
    </w:p>
    <w:p w14:paraId="0DE3F6F1" w14:textId="3E4F7F41" w:rsidR="0063395C" w:rsidRPr="00F57AF2" w:rsidRDefault="00552C5A" w:rsidP="00F57AF2">
      <w:pPr>
        <w:pStyle w:val="ListParagraph"/>
        <w:numPr>
          <w:ilvl w:val="1"/>
          <w:numId w:val="17"/>
        </w:numPr>
        <w:tabs>
          <w:tab w:val="left" w:pos="567"/>
          <w:tab w:val="left" w:pos="1080"/>
        </w:tabs>
        <w:ind w:left="0" w:firstLine="720"/>
        <w:jc w:val="both"/>
        <w:rPr>
          <w:rFonts w:ascii="Tahoma" w:hAnsi="Tahoma" w:cs="Tahoma"/>
          <w:sz w:val="22"/>
          <w:szCs w:val="22"/>
        </w:rPr>
      </w:pPr>
      <w:r w:rsidRPr="00F57AF2">
        <w:rPr>
          <w:rFonts w:ascii="Tahoma" w:hAnsi="Tahoma" w:cs="Tahoma"/>
          <w:sz w:val="22"/>
          <w:szCs w:val="22"/>
        </w:rPr>
        <w:t xml:space="preserve">užtikrinti </w:t>
      </w:r>
      <w:proofErr w:type="spellStart"/>
      <w:r w:rsidRPr="00F57AF2">
        <w:rPr>
          <w:rFonts w:ascii="Tahoma" w:hAnsi="Tahoma" w:cs="Tahoma"/>
          <w:sz w:val="22"/>
          <w:szCs w:val="22"/>
        </w:rPr>
        <w:t>e</w:t>
      </w:r>
      <w:r w:rsidR="0063395C" w:rsidRPr="00F57AF2">
        <w:rPr>
          <w:rFonts w:ascii="Tahoma" w:hAnsi="Tahoma" w:cs="Tahoma"/>
          <w:sz w:val="22"/>
          <w:szCs w:val="22"/>
        </w:rPr>
        <w:t>TAAR</w:t>
      </w:r>
      <w:proofErr w:type="spellEnd"/>
      <w:r w:rsidR="0063395C" w:rsidRPr="00F57AF2">
        <w:rPr>
          <w:rFonts w:ascii="Tahoma" w:hAnsi="Tahoma" w:cs="Tahoma"/>
          <w:sz w:val="22"/>
          <w:szCs w:val="22"/>
        </w:rPr>
        <w:t xml:space="preserve"> </w:t>
      </w:r>
      <w:r w:rsidRPr="00F57AF2">
        <w:rPr>
          <w:rFonts w:ascii="Tahoma" w:hAnsi="Tahoma" w:cs="Tahoma"/>
          <w:sz w:val="22"/>
          <w:szCs w:val="22"/>
        </w:rPr>
        <w:t>programos veikimą, kai TEIKĖJO</w:t>
      </w:r>
      <w:r w:rsidR="0063395C" w:rsidRPr="00F57AF2">
        <w:rPr>
          <w:rFonts w:ascii="Tahoma" w:hAnsi="Tahoma" w:cs="Tahoma"/>
          <w:sz w:val="22"/>
          <w:szCs w:val="22"/>
        </w:rPr>
        <w:t xml:space="preserve"> ir jo paskirtų asmenų kompiuterinėse darbo vietose yra ši programinė įranga: „Internet Explorer 8.0“ (arba naujesnė versija) arba „Mozilla Firefox 3.6“ (arba naujesnė versija) interneto naršyklė su „</w:t>
      </w:r>
      <w:proofErr w:type="spellStart"/>
      <w:r w:rsidR="0063395C" w:rsidRPr="00F57AF2">
        <w:rPr>
          <w:rFonts w:ascii="Tahoma" w:hAnsi="Tahoma" w:cs="Tahoma"/>
          <w:sz w:val="22"/>
          <w:szCs w:val="22"/>
        </w:rPr>
        <w:t>JavaScript</w:t>
      </w:r>
      <w:proofErr w:type="spellEnd"/>
      <w:r w:rsidR="0063395C" w:rsidRPr="00F57AF2">
        <w:rPr>
          <w:rFonts w:ascii="Tahoma" w:hAnsi="Tahoma" w:cs="Tahoma"/>
          <w:sz w:val="22"/>
          <w:szCs w:val="22"/>
        </w:rPr>
        <w:t xml:space="preserve">“ palaikymu, „Adobe </w:t>
      </w:r>
      <w:proofErr w:type="spellStart"/>
      <w:r w:rsidR="0063395C" w:rsidRPr="00F57AF2">
        <w:rPr>
          <w:rFonts w:ascii="Tahoma" w:hAnsi="Tahoma" w:cs="Tahoma"/>
          <w:sz w:val="22"/>
          <w:szCs w:val="22"/>
        </w:rPr>
        <w:t>Reader</w:t>
      </w:r>
      <w:proofErr w:type="spellEnd"/>
      <w:r w:rsidR="0063395C" w:rsidRPr="00F57AF2">
        <w:rPr>
          <w:rFonts w:ascii="Tahoma" w:hAnsi="Tahoma" w:cs="Tahoma"/>
          <w:sz w:val="22"/>
          <w:szCs w:val="22"/>
        </w:rPr>
        <w:t xml:space="preserve"> 9“ (arba naujesnė versija),</w:t>
      </w:r>
      <w:r w:rsidR="0063395C" w:rsidRPr="00F57AF2">
        <w:rPr>
          <w:rFonts w:ascii="Tahoma" w:hAnsi="Tahoma" w:cs="Tahoma"/>
          <w:color w:val="000000"/>
          <w:sz w:val="22"/>
          <w:szCs w:val="22"/>
        </w:rPr>
        <w:t xml:space="preserve"> „Microsoft Word 2003“ (arba naujesnė versija)</w:t>
      </w:r>
      <w:r w:rsidR="00090208" w:rsidRPr="00F57AF2">
        <w:rPr>
          <w:rFonts w:ascii="Tahoma" w:hAnsi="Tahoma" w:cs="Tahoma"/>
          <w:sz w:val="22"/>
          <w:szCs w:val="22"/>
        </w:rPr>
        <w:t>;</w:t>
      </w:r>
    </w:p>
    <w:p w14:paraId="334FEFBD" w14:textId="7151C813" w:rsidR="0063395C" w:rsidRPr="00F57AF2" w:rsidRDefault="008735D0" w:rsidP="00F57AF2">
      <w:pPr>
        <w:pStyle w:val="ListParagraph"/>
        <w:numPr>
          <w:ilvl w:val="1"/>
          <w:numId w:val="17"/>
        </w:numPr>
        <w:tabs>
          <w:tab w:val="left" w:pos="567"/>
          <w:tab w:val="left" w:pos="1080"/>
        </w:tabs>
        <w:ind w:left="0" w:firstLine="720"/>
        <w:jc w:val="both"/>
        <w:rPr>
          <w:rFonts w:ascii="Tahoma" w:hAnsi="Tahoma" w:cs="Tahoma"/>
          <w:sz w:val="22"/>
          <w:szCs w:val="22"/>
        </w:rPr>
      </w:pPr>
      <w:r w:rsidRPr="00F57AF2">
        <w:rPr>
          <w:rFonts w:ascii="Tahoma" w:hAnsi="Tahoma" w:cs="Tahoma"/>
          <w:sz w:val="22"/>
          <w:szCs w:val="22"/>
        </w:rPr>
        <w:t xml:space="preserve">užtikrinti Sutartimi gaunamų </w:t>
      </w:r>
      <w:r w:rsidR="00667D11" w:rsidRPr="00F57AF2">
        <w:rPr>
          <w:rFonts w:ascii="Tahoma" w:hAnsi="Tahoma" w:cs="Tahoma"/>
          <w:sz w:val="22"/>
          <w:szCs w:val="22"/>
        </w:rPr>
        <w:t>D</w:t>
      </w:r>
      <w:r w:rsidRPr="00F57AF2">
        <w:rPr>
          <w:rFonts w:ascii="Tahoma" w:hAnsi="Tahoma" w:cs="Tahoma"/>
          <w:sz w:val="22"/>
          <w:szCs w:val="22"/>
        </w:rPr>
        <w:t xml:space="preserve">uomenų saugą,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kitais Turto arešto aktų registro duomenų saugą reglamentuojančiais teisės aktais, nuo jų gavimo momento;   </w:t>
      </w:r>
    </w:p>
    <w:p w14:paraId="42E6E659" w14:textId="274549F3" w:rsidR="008735D0" w:rsidRPr="00F57AF2" w:rsidRDefault="008735D0" w:rsidP="00F57AF2">
      <w:pPr>
        <w:pStyle w:val="ListParagraph"/>
        <w:numPr>
          <w:ilvl w:val="1"/>
          <w:numId w:val="17"/>
        </w:numPr>
        <w:tabs>
          <w:tab w:val="left" w:pos="567"/>
          <w:tab w:val="left" w:pos="1080"/>
        </w:tabs>
        <w:ind w:left="0" w:firstLine="720"/>
        <w:jc w:val="both"/>
        <w:rPr>
          <w:rFonts w:ascii="Tahoma" w:hAnsi="Tahoma" w:cs="Tahoma"/>
          <w:sz w:val="22"/>
          <w:szCs w:val="22"/>
        </w:rPr>
      </w:pPr>
      <w:r w:rsidRPr="00F57AF2">
        <w:rPr>
          <w:rFonts w:ascii="Tahoma" w:hAnsi="Tahoma" w:cs="Tahoma"/>
          <w:sz w:val="22"/>
          <w:szCs w:val="22"/>
        </w:rPr>
        <w:t>užtikrinti, kad jo darbuotojai, kurie tvarko asmens duomenis, yra pasirašytinai supažindinti su pareiga saugoti asmens duomenų paslaptį ir yra įsipareigoję užtikrinti asmens duomenų konfidencialumą;</w:t>
      </w:r>
    </w:p>
    <w:p w14:paraId="2AFC0B9F" w14:textId="61D81A4E" w:rsidR="008735D0" w:rsidRPr="00F57AF2" w:rsidRDefault="008735D0" w:rsidP="00F57AF2">
      <w:pPr>
        <w:pStyle w:val="ListParagraph"/>
        <w:numPr>
          <w:ilvl w:val="1"/>
          <w:numId w:val="17"/>
        </w:numPr>
        <w:tabs>
          <w:tab w:val="left" w:pos="567"/>
          <w:tab w:val="left" w:pos="1080"/>
        </w:tabs>
        <w:ind w:left="0" w:firstLine="720"/>
        <w:jc w:val="both"/>
        <w:rPr>
          <w:rFonts w:ascii="Tahoma" w:hAnsi="Tahoma" w:cs="Tahoma"/>
          <w:sz w:val="22"/>
          <w:szCs w:val="22"/>
        </w:rPr>
      </w:pPr>
      <w:r w:rsidRPr="00F57AF2">
        <w:rPr>
          <w:rFonts w:ascii="Tahoma" w:hAnsi="Tahoma" w:cs="Tahoma"/>
          <w:sz w:val="22"/>
          <w:szCs w:val="22"/>
        </w:rPr>
        <w:t xml:space="preserve">laikytis Sutartyje numatytų </w:t>
      </w:r>
      <w:r w:rsidR="00667D11" w:rsidRPr="00F57AF2">
        <w:rPr>
          <w:rFonts w:ascii="Tahoma" w:hAnsi="Tahoma" w:cs="Tahoma"/>
          <w:sz w:val="22"/>
          <w:szCs w:val="22"/>
        </w:rPr>
        <w:t>D</w:t>
      </w:r>
      <w:r w:rsidRPr="00F57AF2">
        <w:rPr>
          <w:rFonts w:ascii="Tahoma" w:hAnsi="Tahoma" w:cs="Tahoma"/>
          <w:sz w:val="22"/>
          <w:szCs w:val="22"/>
        </w:rPr>
        <w:t>uomenų naudojimo sąlygų ir tvarkos, tinkamai, kokybiškai ir laiku vykdyti įsipareigojimus, numatytus Sutartyje ir kituose Lietuvos Respublikoje galiojančiuose teisės aktuose.</w:t>
      </w:r>
    </w:p>
    <w:p w14:paraId="25E1D308" w14:textId="725CF2C4" w:rsidR="008735D0" w:rsidRPr="00F57AF2" w:rsidRDefault="008735D0" w:rsidP="00F57AF2">
      <w:pPr>
        <w:pStyle w:val="ListParagraph"/>
        <w:numPr>
          <w:ilvl w:val="0"/>
          <w:numId w:val="17"/>
        </w:numPr>
        <w:tabs>
          <w:tab w:val="left" w:pos="567"/>
          <w:tab w:val="left" w:pos="1080"/>
        </w:tabs>
        <w:ind w:left="0" w:firstLine="720"/>
        <w:jc w:val="both"/>
        <w:rPr>
          <w:rFonts w:ascii="Tahoma" w:hAnsi="Tahoma" w:cs="Tahoma"/>
          <w:sz w:val="22"/>
          <w:szCs w:val="22"/>
        </w:rPr>
      </w:pPr>
      <w:r w:rsidRPr="00F57AF2">
        <w:rPr>
          <w:rFonts w:ascii="Tahoma" w:hAnsi="Tahoma" w:cs="Tahoma"/>
          <w:sz w:val="22"/>
          <w:szCs w:val="22"/>
        </w:rPr>
        <w:t>TEIKĖJAS įsipareigoja:</w:t>
      </w:r>
    </w:p>
    <w:p w14:paraId="54D1380D" w14:textId="79298722" w:rsidR="00574001" w:rsidRPr="00F57AF2" w:rsidRDefault="00B24372" w:rsidP="00F57AF2">
      <w:pPr>
        <w:pStyle w:val="ListParagraph"/>
        <w:numPr>
          <w:ilvl w:val="1"/>
          <w:numId w:val="17"/>
        </w:numPr>
        <w:tabs>
          <w:tab w:val="left" w:pos="567"/>
          <w:tab w:val="left" w:pos="1080"/>
        </w:tabs>
        <w:ind w:left="0" w:firstLine="720"/>
        <w:jc w:val="both"/>
        <w:rPr>
          <w:rFonts w:ascii="Tahoma" w:hAnsi="Tahoma" w:cs="Tahoma"/>
          <w:sz w:val="22"/>
          <w:szCs w:val="22"/>
        </w:rPr>
      </w:pPr>
      <w:r w:rsidRPr="00F57AF2">
        <w:rPr>
          <w:rFonts w:ascii="Tahoma" w:hAnsi="Tahoma" w:cs="Tahoma"/>
          <w:sz w:val="22"/>
          <w:szCs w:val="22"/>
        </w:rPr>
        <w:t>GAVĖJUI</w:t>
      </w:r>
      <w:r w:rsidR="00574001" w:rsidRPr="00F57AF2">
        <w:rPr>
          <w:rFonts w:ascii="Tahoma" w:hAnsi="Tahoma" w:cs="Tahoma"/>
          <w:sz w:val="22"/>
          <w:szCs w:val="22"/>
        </w:rPr>
        <w:t xml:space="preserve"> teikti </w:t>
      </w:r>
      <w:r w:rsidR="00667D11" w:rsidRPr="00F57AF2">
        <w:rPr>
          <w:rFonts w:ascii="Tahoma" w:hAnsi="Tahoma" w:cs="Tahoma"/>
          <w:sz w:val="22"/>
          <w:szCs w:val="22"/>
        </w:rPr>
        <w:t>D</w:t>
      </w:r>
      <w:r w:rsidR="00574001" w:rsidRPr="00F57AF2">
        <w:rPr>
          <w:rFonts w:ascii="Tahoma" w:hAnsi="Tahoma" w:cs="Tahoma"/>
          <w:sz w:val="22"/>
          <w:szCs w:val="22"/>
        </w:rPr>
        <w:t xml:space="preserve">uomenis </w:t>
      </w:r>
      <w:r w:rsidRPr="00F57AF2">
        <w:rPr>
          <w:rFonts w:ascii="Tahoma" w:hAnsi="Tahoma" w:cs="Tahoma"/>
          <w:sz w:val="22"/>
          <w:szCs w:val="22"/>
        </w:rPr>
        <w:t>Lietuvos Respublikoje galiojančių teisės aktų ir Sutarties</w:t>
      </w:r>
      <w:r w:rsidR="00574001" w:rsidRPr="00F57AF2">
        <w:rPr>
          <w:rFonts w:ascii="Tahoma" w:hAnsi="Tahoma" w:cs="Tahoma"/>
          <w:sz w:val="22"/>
          <w:szCs w:val="22"/>
        </w:rPr>
        <w:t xml:space="preserve"> nustatyta tvarka </w:t>
      </w:r>
      <w:r w:rsidRPr="00F57AF2">
        <w:rPr>
          <w:rFonts w:ascii="Tahoma" w:hAnsi="Tahoma" w:cs="Tahoma"/>
          <w:sz w:val="22"/>
          <w:szCs w:val="22"/>
        </w:rPr>
        <w:t>ir sąlygomis</w:t>
      </w:r>
      <w:r w:rsidR="00574001" w:rsidRPr="00F57AF2">
        <w:rPr>
          <w:rFonts w:ascii="Tahoma" w:hAnsi="Tahoma" w:cs="Tahoma"/>
          <w:sz w:val="22"/>
          <w:szCs w:val="22"/>
        </w:rPr>
        <w:t>;</w:t>
      </w:r>
    </w:p>
    <w:p w14:paraId="75EB3D2C" w14:textId="03A69635" w:rsidR="003E262E" w:rsidRPr="00F57AF2" w:rsidRDefault="003E262E" w:rsidP="00F57AF2">
      <w:pPr>
        <w:pStyle w:val="ListParagraph"/>
        <w:numPr>
          <w:ilvl w:val="1"/>
          <w:numId w:val="17"/>
        </w:numPr>
        <w:tabs>
          <w:tab w:val="left" w:pos="567"/>
          <w:tab w:val="left" w:pos="1080"/>
        </w:tabs>
        <w:ind w:left="0" w:firstLine="720"/>
        <w:jc w:val="both"/>
        <w:rPr>
          <w:rFonts w:ascii="Tahoma" w:hAnsi="Tahoma" w:cs="Tahoma"/>
          <w:sz w:val="22"/>
          <w:szCs w:val="22"/>
        </w:rPr>
      </w:pPr>
      <w:r w:rsidRPr="00F57AF2">
        <w:rPr>
          <w:rFonts w:ascii="Tahoma" w:hAnsi="Tahoma" w:cs="Tahoma"/>
          <w:sz w:val="22"/>
          <w:szCs w:val="22"/>
        </w:rPr>
        <w:t>apmokėti GAVĖJUI už</w:t>
      </w:r>
      <w:r w:rsidR="0098625C" w:rsidRPr="00F57AF2">
        <w:rPr>
          <w:rFonts w:ascii="Tahoma" w:hAnsi="Tahoma" w:cs="Tahoma"/>
          <w:sz w:val="22"/>
          <w:szCs w:val="22"/>
        </w:rPr>
        <w:t xml:space="preserve"> Duomenų</w:t>
      </w:r>
      <w:r w:rsidRPr="00F57AF2">
        <w:rPr>
          <w:rFonts w:ascii="Tahoma" w:hAnsi="Tahoma" w:cs="Tahoma"/>
          <w:sz w:val="22"/>
          <w:szCs w:val="22"/>
        </w:rPr>
        <w:t xml:space="preserve"> registravimą Turto arešto aktų registre Sutarties V skyriuje ,,Apmokėjimas ir atsiskaitymo tvarka“ nustatyta tvarka.</w:t>
      </w:r>
    </w:p>
    <w:p w14:paraId="0E0CDE33" w14:textId="0EEB8A76" w:rsidR="008735D0" w:rsidRPr="00F57AF2" w:rsidRDefault="008735D0" w:rsidP="00F57AF2">
      <w:pPr>
        <w:pStyle w:val="ListParagraph"/>
        <w:numPr>
          <w:ilvl w:val="1"/>
          <w:numId w:val="17"/>
        </w:numPr>
        <w:tabs>
          <w:tab w:val="left" w:pos="567"/>
          <w:tab w:val="left" w:pos="1080"/>
        </w:tabs>
        <w:ind w:left="0" w:firstLine="720"/>
        <w:jc w:val="both"/>
        <w:rPr>
          <w:rFonts w:ascii="Tahoma" w:hAnsi="Tahoma" w:cs="Tahoma"/>
          <w:sz w:val="22"/>
          <w:szCs w:val="22"/>
        </w:rPr>
      </w:pPr>
      <w:r w:rsidRPr="00F57AF2">
        <w:rPr>
          <w:rFonts w:ascii="Tahoma" w:hAnsi="Tahoma" w:cs="Tahoma"/>
          <w:sz w:val="22"/>
          <w:szCs w:val="22"/>
        </w:rPr>
        <w:t>tinkamai saugoti GAVĖJO suteiktus individualius naudotojo kodus ir slaptažodžius;</w:t>
      </w:r>
    </w:p>
    <w:p w14:paraId="1EB50067" w14:textId="7CD6157F" w:rsidR="008735D0" w:rsidRPr="00F57AF2" w:rsidRDefault="008735D0" w:rsidP="00F57AF2">
      <w:pPr>
        <w:pStyle w:val="ListParagraph"/>
        <w:numPr>
          <w:ilvl w:val="1"/>
          <w:numId w:val="17"/>
        </w:numPr>
        <w:tabs>
          <w:tab w:val="left" w:pos="1080"/>
          <w:tab w:val="left" w:pos="1134"/>
        </w:tabs>
        <w:ind w:left="0" w:firstLine="720"/>
        <w:jc w:val="both"/>
        <w:rPr>
          <w:rFonts w:ascii="Tahoma" w:hAnsi="Tahoma" w:cs="Tahoma"/>
          <w:sz w:val="22"/>
          <w:szCs w:val="22"/>
        </w:rPr>
      </w:pPr>
      <w:r w:rsidRPr="00F57AF2">
        <w:rPr>
          <w:rFonts w:ascii="Tahoma" w:hAnsi="Tahoma" w:cs="Tahoma"/>
          <w:sz w:val="22"/>
          <w:szCs w:val="22"/>
        </w:rPr>
        <w:t>užtikrinti, kad TEIKĖJO paskirti asmenys individualiais</w:t>
      </w:r>
      <w:r w:rsidRPr="00F57AF2">
        <w:rPr>
          <w:rFonts w:ascii="Tahoma" w:hAnsi="Tahoma" w:cs="Tahoma"/>
          <w:b/>
          <w:i/>
          <w:sz w:val="22"/>
          <w:szCs w:val="22"/>
        </w:rPr>
        <w:t xml:space="preserve"> </w:t>
      </w:r>
      <w:r w:rsidRPr="00F57AF2">
        <w:rPr>
          <w:rFonts w:ascii="Tahoma" w:hAnsi="Tahoma" w:cs="Tahoma"/>
          <w:sz w:val="22"/>
          <w:szCs w:val="22"/>
        </w:rPr>
        <w:t>naudotojo kodais ir slaptažodžiais naudotųsi asmeniškai ir neatskleistų jų tretiesiems asmenims;</w:t>
      </w:r>
    </w:p>
    <w:p w14:paraId="20DD39E6" w14:textId="337EF878" w:rsidR="008735D0" w:rsidRPr="00F57AF2" w:rsidRDefault="008735D0" w:rsidP="00F57AF2">
      <w:pPr>
        <w:pStyle w:val="ListParagraph"/>
        <w:numPr>
          <w:ilvl w:val="1"/>
          <w:numId w:val="17"/>
        </w:numPr>
        <w:tabs>
          <w:tab w:val="left" w:pos="1080"/>
          <w:tab w:val="left" w:pos="1134"/>
        </w:tabs>
        <w:ind w:left="0" w:firstLine="720"/>
        <w:jc w:val="both"/>
        <w:rPr>
          <w:rFonts w:ascii="Tahoma" w:hAnsi="Tahoma" w:cs="Tahoma"/>
          <w:sz w:val="22"/>
          <w:szCs w:val="22"/>
        </w:rPr>
      </w:pPr>
      <w:r w:rsidRPr="00F57AF2">
        <w:rPr>
          <w:rFonts w:ascii="Tahoma" w:hAnsi="Tahoma" w:cs="Tahoma"/>
          <w:sz w:val="22"/>
          <w:szCs w:val="22"/>
        </w:rPr>
        <w:lastRenderedPageBreak/>
        <w:t>nedelsiant pranešti GAVĖJUI apie trečiųjų asmenų pasinaudojimą TEIKĖJUI ar jo paskirtiems asmenims suteiktais naudotojų kodais ar slaptažodžiais;</w:t>
      </w:r>
    </w:p>
    <w:p w14:paraId="6202F529" w14:textId="5D0911B8" w:rsidR="008735D0" w:rsidRPr="00F57AF2" w:rsidRDefault="008735D0" w:rsidP="00F57AF2">
      <w:pPr>
        <w:pStyle w:val="ListParagraph"/>
        <w:numPr>
          <w:ilvl w:val="1"/>
          <w:numId w:val="17"/>
        </w:numPr>
        <w:tabs>
          <w:tab w:val="left" w:pos="1080"/>
          <w:tab w:val="left" w:pos="1134"/>
        </w:tabs>
        <w:ind w:left="0" w:firstLine="720"/>
        <w:jc w:val="both"/>
        <w:rPr>
          <w:rFonts w:ascii="Tahoma" w:hAnsi="Tahoma" w:cs="Tahoma"/>
          <w:sz w:val="22"/>
          <w:szCs w:val="22"/>
        </w:rPr>
      </w:pPr>
      <w:r w:rsidRPr="00F57AF2">
        <w:rPr>
          <w:rFonts w:ascii="Tahoma" w:hAnsi="Tahoma" w:cs="Tahoma"/>
          <w:sz w:val="22"/>
          <w:szCs w:val="22"/>
        </w:rPr>
        <w:t xml:space="preserve">nedelsiant informuoti GAVĖJĄ apie tai, kad tretieji asmenys tikėtinai sužinojo ar pasinaudojo </w:t>
      </w:r>
      <w:r w:rsidR="00574001" w:rsidRPr="00F57AF2">
        <w:rPr>
          <w:rFonts w:ascii="Tahoma" w:hAnsi="Tahoma" w:cs="Tahoma"/>
          <w:sz w:val="22"/>
          <w:szCs w:val="22"/>
        </w:rPr>
        <w:t>TEIKĖJUI</w:t>
      </w:r>
      <w:r w:rsidRPr="00F57AF2">
        <w:rPr>
          <w:rFonts w:ascii="Tahoma" w:hAnsi="Tahoma" w:cs="Tahoma"/>
          <w:sz w:val="22"/>
          <w:szCs w:val="22"/>
        </w:rPr>
        <w:t xml:space="preserve"> ar jo paskirtam asmeniui suteiktais</w:t>
      </w:r>
      <w:r w:rsidRPr="00F57AF2">
        <w:rPr>
          <w:rFonts w:ascii="Tahoma" w:hAnsi="Tahoma" w:cs="Tahoma"/>
          <w:b/>
          <w:i/>
          <w:sz w:val="22"/>
          <w:szCs w:val="22"/>
        </w:rPr>
        <w:t xml:space="preserve"> </w:t>
      </w:r>
      <w:r w:rsidRPr="00F57AF2">
        <w:rPr>
          <w:rFonts w:ascii="Tahoma" w:hAnsi="Tahoma" w:cs="Tahoma"/>
          <w:sz w:val="22"/>
          <w:szCs w:val="22"/>
        </w:rPr>
        <w:t>individualiais naudotojo kodais ir slaptažodžiais;</w:t>
      </w:r>
    </w:p>
    <w:p w14:paraId="2684001C" w14:textId="1708316E" w:rsidR="008735D0" w:rsidRPr="00F57AF2" w:rsidRDefault="00574001" w:rsidP="00F57AF2">
      <w:pPr>
        <w:pStyle w:val="ListParagraph"/>
        <w:numPr>
          <w:ilvl w:val="1"/>
          <w:numId w:val="17"/>
        </w:numPr>
        <w:tabs>
          <w:tab w:val="left" w:pos="567"/>
          <w:tab w:val="left" w:pos="1080"/>
        </w:tabs>
        <w:ind w:left="0" w:firstLine="720"/>
        <w:jc w:val="both"/>
        <w:rPr>
          <w:rFonts w:ascii="Tahoma" w:hAnsi="Tahoma" w:cs="Tahoma"/>
          <w:sz w:val="22"/>
          <w:szCs w:val="22"/>
        </w:rPr>
      </w:pPr>
      <w:r w:rsidRPr="00F57AF2">
        <w:rPr>
          <w:rFonts w:ascii="Tahoma" w:hAnsi="Tahoma" w:cs="Tahoma"/>
          <w:sz w:val="22"/>
          <w:szCs w:val="22"/>
        </w:rPr>
        <w:t>nedelsiant informuoti GAVĖJĄ</w:t>
      </w:r>
      <w:r w:rsidR="008735D0" w:rsidRPr="00F57AF2">
        <w:rPr>
          <w:rFonts w:ascii="Tahoma" w:hAnsi="Tahoma" w:cs="Tahoma"/>
          <w:sz w:val="22"/>
          <w:szCs w:val="22"/>
        </w:rPr>
        <w:t xml:space="preserve"> apie prarastus </w:t>
      </w:r>
      <w:r w:rsidRPr="00F57AF2">
        <w:rPr>
          <w:rFonts w:ascii="Tahoma" w:hAnsi="Tahoma" w:cs="Tahoma"/>
          <w:sz w:val="22"/>
          <w:szCs w:val="22"/>
        </w:rPr>
        <w:t>TEIKĖJUI</w:t>
      </w:r>
      <w:r w:rsidR="008735D0" w:rsidRPr="00F57AF2">
        <w:rPr>
          <w:rFonts w:ascii="Tahoma" w:hAnsi="Tahoma" w:cs="Tahoma"/>
          <w:sz w:val="22"/>
          <w:szCs w:val="22"/>
        </w:rPr>
        <w:t xml:space="preserve"> ar jo paskirtiems asmenims suteiktus individualius naudotojo kodus ir slaptažodžius;</w:t>
      </w:r>
    </w:p>
    <w:p w14:paraId="31050053" w14:textId="6BBFC880" w:rsidR="008735D0" w:rsidRPr="00F57AF2" w:rsidRDefault="008735D0" w:rsidP="00F57AF2">
      <w:pPr>
        <w:pStyle w:val="ListParagraph"/>
        <w:numPr>
          <w:ilvl w:val="1"/>
          <w:numId w:val="17"/>
        </w:numPr>
        <w:tabs>
          <w:tab w:val="left" w:pos="630"/>
          <w:tab w:val="left" w:pos="1080"/>
          <w:tab w:val="left" w:pos="1276"/>
        </w:tabs>
        <w:ind w:left="0" w:firstLine="720"/>
        <w:jc w:val="both"/>
        <w:rPr>
          <w:rFonts w:ascii="Tahoma" w:hAnsi="Tahoma" w:cs="Tahoma"/>
          <w:sz w:val="22"/>
          <w:szCs w:val="22"/>
        </w:rPr>
      </w:pPr>
      <w:r w:rsidRPr="00F57AF2">
        <w:rPr>
          <w:rFonts w:ascii="Tahoma" w:hAnsi="Tahoma" w:cs="Tahoma"/>
          <w:spacing w:val="-6"/>
          <w:sz w:val="22"/>
          <w:szCs w:val="22"/>
        </w:rPr>
        <w:t xml:space="preserve">nedelsiant pranešti </w:t>
      </w:r>
      <w:r w:rsidR="00574001" w:rsidRPr="00F57AF2">
        <w:rPr>
          <w:rFonts w:ascii="Tahoma" w:hAnsi="Tahoma" w:cs="Tahoma"/>
          <w:sz w:val="22"/>
          <w:szCs w:val="22"/>
        </w:rPr>
        <w:t>GAVĖJUI</w:t>
      </w:r>
      <w:r w:rsidRPr="00F57AF2">
        <w:rPr>
          <w:rFonts w:ascii="Tahoma" w:hAnsi="Tahoma" w:cs="Tahoma"/>
          <w:sz w:val="22"/>
          <w:szCs w:val="22"/>
        </w:rPr>
        <w:t xml:space="preserve"> apie automatiškai sustabdytas prieigos teises prie </w:t>
      </w:r>
      <w:proofErr w:type="spellStart"/>
      <w:r w:rsidR="00574001" w:rsidRPr="00F57AF2">
        <w:rPr>
          <w:rFonts w:ascii="Tahoma" w:hAnsi="Tahoma" w:cs="Tahoma"/>
          <w:sz w:val="22"/>
          <w:szCs w:val="22"/>
        </w:rPr>
        <w:t>e</w:t>
      </w:r>
      <w:r w:rsidRPr="00F57AF2">
        <w:rPr>
          <w:rFonts w:ascii="Tahoma" w:hAnsi="Tahoma" w:cs="Tahoma"/>
          <w:sz w:val="22"/>
          <w:szCs w:val="22"/>
        </w:rPr>
        <w:t>TAAR</w:t>
      </w:r>
      <w:proofErr w:type="spellEnd"/>
      <w:r w:rsidRPr="00F57AF2">
        <w:rPr>
          <w:rFonts w:ascii="Tahoma" w:hAnsi="Tahoma" w:cs="Tahoma"/>
          <w:sz w:val="22"/>
          <w:szCs w:val="22"/>
        </w:rPr>
        <w:t xml:space="preserve"> programos;</w:t>
      </w:r>
    </w:p>
    <w:p w14:paraId="27EA34F0" w14:textId="6AA3CD92" w:rsidR="008735D0" w:rsidRPr="00F57AF2" w:rsidRDefault="008735D0" w:rsidP="00F57AF2">
      <w:pPr>
        <w:pStyle w:val="ListParagraph"/>
        <w:numPr>
          <w:ilvl w:val="1"/>
          <w:numId w:val="17"/>
        </w:numPr>
        <w:tabs>
          <w:tab w:val="left" w:pos="567"/>
          <w:tab w:val="left" w:pos="1080"/>
        </w:tabs>
        <w:ind w:left="0" w:firstLine="720"/>
        <w:jc w:val="both"/>
        <w:rPr>
          <w:rFonts w:ascii="Tahoma" w:hAnsi="Tahoma" w:cs="Tahoma"/>
          <w:sz w:val="22"/>
          <w:szCs w:val="22"/>
        </w:rPr>
      </w:pPr>
      <w:r w:rsidRPr="00F57AF2">
        <w:rPr>
          <w:rFonts w:ascii="Tahoma" w:hAnsi="Tahoma" w:cs="Tahoma"/>
          <w:sz w:val="22"/>
          <w:szCs w:val="22"/>
        </w:rPr>
        <w:t xml:space="preserve">nedelsiant raštu informuoti apie </w:t>
      </w:r>
      <w:r w:rsidR="00574001" w:rsidRPr="00F57AF2">
        <w:rPr>
          <w:rFonts w:ascii="Tahoma" w:hAnsi="Tahoma" w:cs="Tahoma"/>
          <w:sz w:val="22"/>
          <w:szCs w:val="22"/>
        </w:rPr>
        <w:t>TEIKĖJO</w:t>
      </w:r>
      <w:r w:rsidRPr="00F57AF2">
        <w:rPr>
          <w:rFonts w:ascii="Tahoma" w:hAnsi="Tahoma" w:cs="Tahoma"/>
          <w:sz w:val="22"/>
          <w:szCs w:val="22"/>
        </w:rPr>
        <w:t xml:space="preserve"> įgaliojimų sustabdymą ir įgaliojimų sustabdymo panaikinimą;</w:t>
      </w:r>
    </w:p>
    <w:p w14:paraId="5EFDAB49" w14:textId="6311A5E8" w:rsidR="008735D0" w:rsidRPr="00F57AF2" w:rsidRDefault="00574001" w:rsidP="00F57AF2">
      <w:pPr>
        <w:pStyle w:val="ListParagraph"/>
        <w:numPr>
          <w:ilvl w:val="1"/>
          <w:numId w:val="17"/>
        </w:numPr>
        <w:tabs>
          <w:tab w:val="left" w:pos="567"/>
          <w:tab w:val="left" w:pos="1080"/>
        </w:tabs>
        <w:ind w:left="0" w:firstLine="720"/>
        <w:jc w:val="both"/>
        <w:rPr>
          <w:rFonts w:ascii="Tahoma" w:hAnsi="Tahoma" w:cs="Tahoma"/>
          <w:sz w:val="22"/>
          <w:szCs w:val="22"/>
        </w:rPr>
      </w:pPr>
      <w:r w:rsidRPr="00F57AF2">
        <w:rPr>
          <w:rFonts w:ascii="Tahoma" w:hAnsi="Tahoma" w:cs="Tahoma"/>
          <w:sz w:val="22"/>
          <w:szCs w:val="22"/>
        </w:rPr>
        <w:t>raštu informuoti GAVĖJĄ</w:t>
      </w:r>
      <w:r w:rsidR="008735D0" w:rsidRPr="00F57AF2">
        <w:rPr>
          <w:rFonts w:ascii="Tahoma" w:hAnsi="Tahoma" w:cs="Tahoma"/>
          <w:sz w:val="22"/>
          <w:szCs w:val="22"/>
        </w:rPr>
        <w:t xml:space="preserve"> apie </w:t>
      </w:r>
      <w:r w:rsidRPr="00F57AF2">
        <w:rPr>
          <w:rFonts w:ascii="Tahoma" w:hAnsi="Tahoma" w:cs="Tahoma"/>
          <w:sz w:val="22"/>
          <w:szCs w:val="22"/>
        </w:rPr>
        <w:t>TEIKĖJO</w:t>
      </w:r>
      <w:r w:rsidR="008735D0" w:rsidRPr="00F57AF2">
        <w:rPr>
          <w:rFonts w:ascii="Tahoma" w:hAnsi="Tahoma" w:cs="Tahoma"/>
          <w:sz w:val="22"/>
          <w:szCs w:val="22"/>
        </w:rPr>
        <w:t xml:space="preserve"> įgaliojimų pasibaigimą, likus ne mažiau kaip 3 darbo dienoms iki įgaliojimų pasibaigimo;</w:t>
      </w:r>
    </w:p>
    <w:p w14:paraId="44A0F007" w14:textId="2A3F8C3D" w:rsidR="008735D0" w:rsidRPr="00F57AF2" w:rsidRDefault="008735D0" w:rsidP="00F57AF2">
      <w:pPr>
        <w:pStyle w:val="ListParagraph"/>
        <w:numPr>
          <w:ilvl w:val="1"/>
          <w:numId w:val="17"/>
        </w:numPr>
        <w:tabs>
          <w:tab w:val="left" w:pos="567"/>
          <w:tab w:val="left" w:pos="1080"/>
        </w:tabs>
        <w:ind w:left="0" w:firstLine="720"/>
        <w:jc w:val="both"/>
        <w:rPr>
          <w:rFonts w:ascii="Tahoma" w:hAnsi="Tahoma" w:cs="Tahoma"/>
          <w:sz w:val="22"/>
          <w:szCs w:val="22"/>
        </w:rPr>
      </w:pPr>
      <w:r w:rsidRPr="00F57AF2">
        <w:rPr>
          <w:rFonts w:ascii="Tahoma" w:hAnsi="Tahoma" w:cs="Tahoma"/>
          <w:sz w:val="22"/>
          <w:szCs w:val="22"/>
        </w:rPr>
        <w:t>per 5 darbo dienas raštu informuoti apie adreso ir kitų duomenų, nurodytų šioje Sutartyje, pasikeitimą;</w:t>
      </w:r>
    </w:p>
    <w:p w14:paraId="6D251495" w14:textId="2E3CEB20" w:rsidR="008735D0" w:rsidRPr="00F57AF2" w:rsidRDefault="00EB4E85" w:rsidP="00F57AF2">
      <w:pPr>
        <w:pStyle w:val="ListParagraph"/>
        <w:numPr>
          <w:ilvl w:val="1"/>
          <w:numId w:val="17"/>
        </w:numPr>
        <w:tabs>
          <w:tab w:val="left" w:pos="567"/>
          <w:tab w:val="left" w:pos="1080"/>
        </w:tabs>
        <w:ind w:left="0" w:firstLine="720"/>
        <w:jc w:val="both"/>
        <w:rPr>
          <w:rFonts w:ascii="Tahoma" w:hAnsi="Tahoma" w:cs="Tahoma"/>
          <w:sz w:val="22"/>
          <w:szCs w:val="22"/>
        </w:rPr>
      </w:pPr>
      <w:r w:rsidRPr="00F57AF2">
        <w:rPr>
          <w:rFonts w:ascii="Tahoma" w:hAnsi="Tahoma" w:cs="Tahoma"/>
          <w:sz w:val="22"/>
          <w:szCs w:val="22"/>
        </w:rPr>
        <w:t>užtikrinti, kad TEIKĖJO</w:t>
      </w:r>
      <w:r w:rsidR="008735D0" w:rsidRPr="00F57AF2">
        <w:rPr>
          <w:rFonts w:ascii="Tahoma" w:hAnsi="Tahoma" w:cs="Tahoma"/>
          <w:sz w:val="22"/>
          <w:szCs w:val="22"/>
        </w:rPr>
        <w:t xml:space="preserve"> paskirti asmenys tvarkytų fizinių asmenų duomenis vadovaudamiesi </w:t>
      </w:r>
      <w:r w:rsidRPr="00F57AF2">
        <w:rPr>
          <w:rFonts w:ascii="Tahoma" w:hAnsi="Tahoma" w:cs="Tahoma"/>
          <w:sz w:val="22"/>
          <w:szCs w:val="22"/>
        </w:rPr>
        <w:t xml:space="preserve">Reglamentu ir </w:t>
      </w:r>
      <w:r w:rsidR="008735D0" w:rsidRPr="00F57AF2">
        <w:rPr>
          <w:rFonts w:ascii="Tahoma" w:hAnsi="Tahoma" w:cs="Tahoma"/>
          <w:sz w:val="22"/>
          <w:szCs w:val="22"/>
        </w:rPr>
        <w:t>Lietuvos Respublikos asmens duomenų teisinės apsaugos įstatymo nuostatomis</w:t>
      </w:r>
      <w:r w:rsidR="00F90B84" w:rsidRPr="00F57AF2">
        <w:rPr>
          <w:rFonts w:ascii="Tahoma" w:hAnsi="Tahoma" w:cs="Tahoma"/>
          <w:sz w:val="22"/>
          <w:szCs w:val="22"/>
        </w:rPr>
        <w:t>;</w:t>
      </w:r>
    </w:p>
    <w:p w14:paraId="6DA390D9" w14:textId="783971EA" w:rsidR="000C447E" w:rsidRPr="00F57AF2" w:rsidRDefault="00993BA8" w:rsidP="00F57AF2">
      <w:pPr>
        <w:pStyle w:val="ListParagraph"/>
        <w:numPr>
          <w:ilvl w:val="1"/>
          <w:numId w:val="17"/>
        </w:numPr>
        <w:tabs>
          <w:tab w:val="left" w:pos="567"/>
          <w:tab w:val="left" w:pos="1080"/>
        </w:tabs>
        <w:ind w:left="0" w:firstLine="720"/>
        <w:jc w:val="both"/>
        <w:rPr>
          <w:rFonts w:ascii="Tahoma" w:hAnsi="Tahoma" w:cs="Tahoma"/>
          <w:sz w:val="22"/>
          <w:szCs w:val="22"/>
        </w:rPr>
      </w:pPr>
      <w:r w:rsidRPr="00F57AF2">
        <w:rPr>
          <w:rFonts w:ascii="Tahoma" w:hAnsi="Tahoma" w:cs="Tahoma"/>
          <w:sz w:val="22"/>
          <w:szCs w:val="22"/>
        </w:rPr>
        <w:t>Turto arešto aktų registro nuostatų nustatyta tvarka</w:t>
      </w:r>
      <w:r w:rsidR="000C447E" w:rsidRPr="00F57AF2">
        <w:rPr>
          <w:rFonts w:ascii="Tahoma" w:hAnsi="Tahoma" w:cs="Tahoma"/>
          <w:sz w:val="22"/>
          <w:szCs w:val="22"/>
        </w:rPr>
        <w:t xml:space="preserve"> informuoti GAVĖJĄ apie jam perduotų neteisingų, neišsamių ar netikslių </w:t>
      </w:r>
      <w:r w:rsidR="00667D11" w:rsidRPr="00F57AF2">
        <w:rPr>
          <w:rFonts w:ascii="Tahoma" w:hAnsi="Tahoma" w:cs="Tahoma"/>
          <w:sz w:val="22"/>
          <w:szCs w:val="22"/>
        </w:rPr>
        <w:t>D</w:t>
      </w:r>
      <w:r w:rsidR="000C447E" w:rsidRPr="00F57AF2">
        <w:rPr>
          <w:rFonts w:ascii="Tahoma" w:hAnsi="Tahoma" w:cs="Tahoma"/>
          <w:sz w:val="22"/>
          <w:szCs w:val="22"/>
        </w:rPr>
        <w:t xml:space="preserve">uomenų ištaisymą nedelsiant, bet ne vėliau kaip per 5 darbo dienas nuo tokių </w:t>
      </w:r>
      <w:r w:rsidR="00667D11" w:rsidRPr="00F57AF2">
        <w:rPr>
          <w:rFonts w:ascii="Tahoma" w:hAnsi="Tahoma" w:cs="Tahoma"/>
          <w:sz w:val="22"/>
          <w:szCs w:val="22"/>
        </w:rPr>
        <w:t>D</w:t>
      </w:r>
      <w:r w:rsidR="000C447E" w:rsidRPr="00F57AF2">
        <w:rPr>
          <w:rFonts w:ascii="Tahoma" w:hAnsi="Tahoma" w:cs="Tahoma"/>
          <w:sz w:val="22"/>
          <w:szCs w:val="22"/>
        </w:rPr>
        <w:t>uomenų ištaisymo;</w:t>
      </w:r>
    </w:p>
    <w:p w14:paraId="22434E82" w14:textId="628489C7" w:rsidR="003C3B3B" w:rsidRPr="00F57AF2" w:rsidRDefault="003C3B3B" w:rsidP="00F57AF2">
      <w:pPr>
        <w:pStyle w:val="ListParagraph"/>
        <w:numPr>
          <w:ilvl w:val="1"/>
          <w:numId w:val="17"/>
        </w:numPr>
        <w:tabs>
          <w:tab w:val="left" w:pos="567"/>
          <w:tab w:val="left" w:pos="1080"/>
        </w:tabs>
        <w:ind w:left="0" w:firstLine="720"/>
        <w:jc w:val="both"/>
        <w:rPr>
          <w:rFonts w:ascii="Tahoma" w:hAnsi="Tahoma" w:cs="Tahoma"/>
          <w:sz w:val="22"/>
          <w:szCs w:val="22"/>
        </w:rPr>
      </w:pPr>
      <w:r w:rsidRPr="00F57AF2">
        <w:rPr>
          <w:rFonts w:ascii="Tahoma" w:hAnsi="Tahoma" w:cs="Tahoma"/>
          <w:sz w:val="22"/>
          <w:szCs w:val="22"/>
        </w:rPr>
        <w:t>nepagrįstai nedelsdamas informuoti GAVĖJĄ apie įvykusį asmens duomenų saugumo pažeidimą, kaip tai nustatyta Reglamento 33 straipsnio 2 dalyje;</w:t>
      </w:r>
    </w:p>
    <w:p w14:paraId="6B245BF5" w14:textId="4BA5EB74" w:rsidR="000C447E" w:rsidRPr="00F57AF2" w:rsidRDefault="000C447E" w:rsidP="00F57AF2">
      <w:pPr>
        <w:pStyle w:val="ListParagraph"/>
        <w:numPr>
          <w:ilvl w:val="1"/>
          <w:numId w:val="17"/>
        </w:numPr>
        <w:tabs>
          <w:tab w:val="left" w:pos="567"/>
          <w:tab w:val="left" w:pos="1080"/>
        </w:tabs>
        <w:ind w:left="0" w:firstLine="720"/>
        <w:jc w:val="both"/>
        <w:rPr>
          <w:rFonts w:ascii="Tahoma" w:hAnsi="Tahoma" w:cs="Tahoma"/>
          <w:sz w:val="22"/>
          <w:szCs w:val="22"/>
        </w:rPr>
      </w:pPr>
      <w:r w:rsidRPr="00F57AF2">
        <w:rPr>
          <w:rFonts w:ascii="Tahoma" w:hAnsi="Tahoma" w:cs="Tahoma"/>
          <w:sz w:val="22"/>
          <w:szCs w:val="22"/>
        </w:rPr>
        <w:t>tinkamai, kokybiškai ir laiku vykdyti įsipareigojimus, numatytus Sutartyje ir kituose Lietuvos Respublikoje galiojančiuose teisės aktuose.</w:t>
      </w:r>
    </w:p>
    <w:p w14:paraId="42938261" w14:textId="43060B43" w:rsidR="008735D0" w:rsidRPr="00F57AF2" w:rsidRDefault="008735D0" w:rsidP="00F57AF2">
      <w:pPr>
        <w:pStyle w:val="ListParagraph"/>
        <w:numPr>
          <w:ilvl w:val="0"/>
          <w:numId w:val="17"/>
        </w:numPr>
        <w:tabs>
          <w:tab w:val="left" w:pos="993"/>
          <w:tab w:val="left" w:pos="1080"/>
          <w:tab w:val="left" w:pos="1134"/>
        </w:tabs>
        <w:ind w:left="0" w:firstLine="720"/>
        <w:jc w:val="both"/>
        <w:rPr>
          <w:rFonts w:ascii="Tahoma" w:hAnsi="Tahoma" w:cs="Tahoma"/>
          <w:sz w:val="22"/>
          <w:szCs w:val="22"/>
        </w:rPr>
      </w:pPr>
      <w:r w:rsidRPr="00F57AF2">
        <w:rPr>
          <w:rFonts w:ascii="Tahoma" w:hAnsi="Tahoma" w:cs="Tahoma"/>
          <w:sz w:val="22"/>
          <w:szCs w:val="22"/>
        </w:rPr>
        <w:t xml:space="preserve">Sustabdžius </w:t>
      </w:r>
      <w:r w:rsidR="000C447E" w:rsidRPr="00F57AF2">
        <w:rPr>
          <w:rFonts w:ascii="Tahoma" w:hAnsi="Tahoma" w:cs="Tahoma"/>
          <w:sz w:val="22"/>
          <w:szCs w:val="22"/>
        </w:rPr>
        <w:t>TEIKĖJO įgaliojimus, GAVĖJAS</w:t>
      </w:r>
      <w:r w:rsidRPr="00F57AF2">
        <w:rPr>
          <w:rFonts w:ascii="Tahoma" w:hAnsi="Tahoma" w:cs="Tahoma"/>
          <w:sz w:val="22"/>
          <w:szCs w:val="22"/>
        </w:rPr>
        <w:t xml:space="preserve"> įgaliojimų sustabdymo laikotarpiu panaikina </w:t>
      </w:r>
      <w:r w:rsidR="000C447E" w:rsidRPr="00F57AF2">
        <w:rPr>
          <w:rFonts w:ascii="Tahoma" w:hAnsi="Tahoma" w:cs="Tahoma"/>
          <w:sz w:val="22"/>
          <w:szCs w:val="22"/>
        </w:rPr>
        <w:t>TEIKĖJUI</w:t>
      </w:r>
      <w:r w:rsidRPr="00F57AF2">
        <w:rPr>
          <w:rFonts w:ascii="Tahoma" w:hAnsi="Tahoma" w:cs="Tahoma"/>
          <w:sz w:val="22"/>
          <w:szCs w:val="22"/>
        </w:rPr>
        <w:t xml:space="preserve"> ir jo paskirtiems asmenims suteiktas teises naudotis </w:t>
      </w:r>
      <w:proofErr w:type="spellStart"/>
      <w:r w:rsidR="000C447E" w:rsidRPr="00F57AF2">
        <w:rPr>
          <w:rFonts w:ascii="Tahoma" w:hAnsi="Tahoma" w:cs="Tahoma"/>
          <w:sz w:val="22"/>
          <w:szCs w:val="22"/>
        </w:rPr>
        <w:t>e</w:t>
      </w:r>
      <w:r w:rsidRPr="00F57AF2">
        <w:rPr>
          <w:rFonts w:ascii="Tahoma" w:hAnsi="Tahoma" w:cs="Tahoma"/>
          <w:sz w:val="22"/>
          <w:szCs w:val="22"/>
        </w:rPr>
        <w:t>TAAR</w:t>
      </w:r>
      <w:proofErr w:type="spellEnd"/>
      <w:r w:rsidRPr="00F57AF2">
        <w:rPr>
          <w:rFonts w:ascii="Tahoma" w:hAnsi="Tahoma" w:cs="Tahoma"/>
          <w:sz w:val="22"/>
          <w:szCs w:val="22"/>
        </w:rPr>
        <w:t xml:space="preserve"> programa.</w:t>
      </w:r>
    </w:p>
    <w:p w14:paraId="2FFD8C98" w14:textId="2CFDA556" w:rsidR="008735D0" w:rsidRPr="00F57AF2" w:rsidRDefault="008735D0" w:rsidP="00F57AF2">
      <w:pPr>
        <w:pStyle w:val="ListParagraph"/>
        <w:numPr>
          <w:ilvl w:val="0"/>
          <w:numId w:val="17"/>
        </w:numPr>
        <w:tabs>
          <w:tab w:val="left" w:pos="993"/>
          <w:tab w:val="left" w:pos="1080"/>
        </w:tabs>
        <w:ind w:left="0" w:firstLine="720"/>
        <w:jc w:val="both"/>
        <w:rPr>
          <w:rFonts w:ascii="Tahoma" w:hAnsi="Tahoma" w:cs="Tahoma"/>
          <w:sz w:val="22"/>
          <w:szCs w:val="22"/>
        </w:rPr>
      </w:pPr>
      <w:r w:rsidRPr="00F57AF2">
        <w:rPr>
          <w:rFonts w:ascii="Tahoma" w:hAnsi="Tahoma" w:cs="Tahoma"/>
          <w:sz w:val="22"/>
          <w:szCs w:val="22"/>
        </w:rPr>
        <w:t xml:space="preserve">Apie </w:t>
      </w:r>
      <w:proofErr w:type="spellStart"/>
      <w:r w:rsidR="000C447E" w:rsidRPr="00F57AF2">
        <w:rPr>
          <w:rFonts w:ascii="Tahoma" w:hAnsi="Tahoma" w:cs="Tahoma"/>
          <w:sz w:val="22"/>
          <w:szCs w:val="22"/>
        </w:rPr>
        <w:t>e</w:t>
      </w:r>
      <w:r w:rsidRPr="00F57AF2">
        <w:rPr>
          <w:rFonts w:ascii="Tahoma" w:hAnsi="Tahoma" w:cs="Tahoma"/>
          <w:sz w:val="22"/>
          <w:szCs w:val="22"/>
        </w:rPr>
        <w:t>TAAR</w:t>
      </w:r>
      <w:proofErr w:type="spellEnd"/>
      <w:r w:rsidRPr="00F57AF2">
        <w:rPr>
          <w:rFonts w:ascii="Tahoma" w:hAnsi="Tahoma" w:cs="Tahoma"/>
          <w:sz w:val="22"/>
          <w:szCs w:val="22"/>
        </w:rPr>
        <w:t xml:space="preserve"> programos veikimo, </w:t>
      </w:r>
      <w:r w:rsidR="00667D11" w:rsidRPr="00F57AF2">
        <w:rPr>
          <w:rFonts w:ascii="Tahoma" w:hAnsi="Tahoma" w:cs="Tahoma"/>
          <w:sz w:val="22"/>
          <w:szCs w:val="22"/>
        </w:rPr>
        <w:t>D</w:t>
      </w:r>
      <w:r w:rsidRPr="00F57AF2">
        <w:rPr>
          <w:rFonts w:ascii="Tahoma" w:hAnsi="Tahoma" w:cs="Tahoma"/>
          <w:sz w:val="22"/>
          <w:szCs w:val="22"/>
        </w:rPr>
        <w:t xml:space="preserve">uomenų teikimo nesklandumus </w:t>
      </w:r>
      <w:r w:rsidR="000C447E" w:rsidRPr="00F57AF2">
        <w:rPr>
          <w:rFonts w:ascii="Tahoma" w:hAnsi="Tahoma" w:cs="Tahoma"/>
          <w:sz w:val="22"/>
          <w:szCs w:val="22"/>
        </w:rPr>
        <w:t>TEIKĖJAS</w:t>
      </w:r>
      <w:r w:rsidRPr="00F57AF2">
        <w:rPr>
          <w:rFonts w:ascii="Tahoma" w:hAnsi="Tahoma" w:cs="Tahoma"/>
          <w:sz w:val="22"/>
          <w:szCs w:val="22"/>
        </w:rPr>
        <w:t xml:space="preserve"> informuoja </w:t>
      </w:r>
      <w:r w:rsidR="000C447E" w:rsidRPr="00F57AF2">
        <w:rPr>
          <w:rFonts w:ascii="Tahoma" w:hAnsi="Tahoma" w:cs="Tahoma"/>
          <w:sz w:val="22"/>
          <w:szCs w:val="22"/>
        </w:rPr>
        <w:t>GAVĖJĄ</w:t>
      </w:r>
      <w:r w:rsidRPr="00F57AF2">
        <w:rPr>
          <w:rFonts w:ascii="Tahoma" w:hAnsi="Tahoma" w:cs="Tahoma"/>
          <w:sz w:val="22"/>
          <w:szCs w:val="22"/>
        </w:rPr>
        <w:t xml:space="preserve"> tel. (8 5)  268 8262 </w:t>
      </w:r>
      <w:r w:rsidR="000C447E" w:rsidRPr="00F57AF2">
        <w:rPr>
          <w:rFonts w:ascii="Tahoma" w:hAnsi="Tahoma" w:cs="Tahoma"/>
          <w:sz w:val="22"/>
          <w:szCs w:val="22"/>
        </w:rPr>
        <w:t>arba per GAVĖJO</w:t>
      </w:r>
      <w:r w:rsidRPr="00F57AF2">
        <w:rPr>
          <w:rFonts w:ascii="Tahoma" w:hAnsi="Tahoma" w:cs="Tahoma"/>
          <w:sz w:val="22"/>
          <w:szCs w:val="22"/>
        </w:rPr>
        <w:t xml:space="preserve"> interneto svetainę </w:t>
      </w:r>
      <w:r w:rsidR="000C447E" w:rsidRPr="00F57AF2">
        <w:rPr>
          <w:rFonts w:ascii="Tahoma" w:hAnsi="Tahoma" w:cs="Tahoma"/>
          <w:sz w:val="22"/>
          <w:szCs w:val="22"/>
        </w:rPr>
        <w:t>https://</w:t>
      </w:r>
      <w:r w:rsidRPr="00F57AF2">
        <w:rPr>
          <w:rFonts w:ascii="Tahoma" w:hAnsi="Tahoma" w:cs="Tahoma"/>
          <w:sz w:val="22"/>
          <w:szCs w:val="22"/>
        </w:rPr>
        <w:t>info.registrucentras.lt</w:t>
      </w:r>
      <w:r w:rsidR="000C447E" w:rsidRPr="00F57AF2">
        <w:rPr>
          <w:rFonts w:ascii="Tahoma" w:hAnsi="Tahoma" w:cs="Tahoma"/>
          <w:sz w:val="22"/>
          <w:szCs w:val="22"/>
        </w:rPr>
        <w:t>/</w:t>
      </w:r>
      <w:r w:rsidRPr="00F57AF2">
        <w:rPr>
          <w:rFonts w:ascii="Tahoma" w:hAnsi="Tahoma" w:cs="Tahoma"/>
          <w:sz w:val="22"/>
          <w:szCs w:val="22"/>
        </w:rPr>
        <w:t>.</w:t>
      </w:r>
    </w:p>
    <w:p w14:paraId="2D077664" w14:textId="39803F5D" w:rsidR="008735D0" w:rsidRPr="00F57AF2" w:rsidRDefault="00DB1348" w:rsidP="00F57AF2">
      <w:pPr>
        <w:pStyle w:val="ListParagraph"/>
        <w:numPr>
          <w:ilvl w:val="0"/>
          <w:numId w:val="17"/>
        </w:numPr>
        <w:tabs>
          <w:tab w:val="left" w:pos="993"/>
          <w:tab w:val="left" w:pos="1080"/>
        </w:tabs>
        <w:ind w:left="0" w:firstLine="720"/>
        <w:jc w:val="both"/>
        <w:rPr>
          <w:rFonts w:ascii="Tahoma" w:hAnsi="Tahoma" w:cs="Tahoma"/>
          <w:sz w:val="22"/>
          <w:szCs w:val="22"/>
        </w:rPr>
      </w:pPr>
      <w:r w:rsidRPr="00F57AF2">
        <w:rPr>
          <w:rFonts w:ascii="Tahoma" w:hAnsi="Tahoma" w:cs="Tahoma"/>
          <w:sz w:val="22"/>
          <w:szCs w:val="22"/>
        </w:rPr>
        <w:t>TEIKĖJAS</w:t>
      </w:r>
      <w:r w:rsidR="008735D0" w:rsidRPr="00F57AF2">
        <w:rPr>
          <w:rFonts w:ascii="Tahoma" w:hAnsi="Tahoma" w:cs="Tahoma"/>
          <w:sz w:val="22"/>
          <w:szCs w:val="22"/>
        </w:rPr>
        <w:t xml:space="preserve"> kiekvienu konkrečiu atveju prisiima atsakomybę už savo arba jo paskirtų asmenų per </w:t>
      </w:r>
      <w:proofErr w:type="spellStart"/>
      <w:r w:rsidRPr="00F57AF2">
        <w:rPr>
          <w:rFonts w:ascii="Tahoma" w:hAnsi="Tahoma" w:cs="Tahoma"/>
          <w:sz w:val="22"/>
          <w:szCs w:val="22"/>
        </w:rPr>
        <w:t>e</w:t>
      </w:r>
      <w:r w:rsidR="008735D0" w:rsidRPr="00F57AF2">
        <w:rPr>
          <w:rFonts w:ascii="Tahoma" w:hAnsi="Tahoma" w:cs="Tahoma"/>
          <w:sz w:val="22"/>
          <w:szCs w:val="22"/>
        </w:rPr>
        <w:t>TAAR</w:t>
      </w:r>
      <w:proofErr w:type="spellEnd"/>
      <w:r w:rsidR="008735D0" w:rsidRPr="00F57AF2">
        <w:rPr>
          <w:rFonts w:ascii="Tahoma" w:hAnsi="Tahoma" w:cs="Tahoma"/>
          <w:sz w:val="22"/>
          <w:szCs w:val="22"/>
        </w:rPr>
        <w:t xml:space="preserve"> programą Turto arešto aktų registrui perduotų </w:t>
      </w:r>
      <w:r w:rsidR="00CE5F82" w:rsidRPr="00F57AF2">
        <w:rPr>
          <w:rFonts w:ascii="Tahoma" w:hAnsi="Tahoma" w:cs="Tahoma"/>
          <w:sz w:val="22"/>
          <w:szCs w:val="22"/>
        </w:rPr>
        <w:t>D</w:t>
      </w:r>
      <w:r w:rsidR="008735D0" w:rsidRPr="00F57AF2">
        <w:rPr>
          <w:rFonts w:ascii="Tahoma" w:hAnsi="Tahoma" w:cs="Tahoma"/>
          <w:sz w:val="22"/>
          <w:szCs w:val="22"/>
        </w:rPr>
        <w:t>uomenų teisingumą</w:t>
      </w:r>
      <w:r w:rsidRPr="00F57AF2">
        <w:rPr>
          <w:rFonts w:ascii="Tahoma" w:hAnsi="Tahoma" w:cs="Tahoma"/>
          <w:sz w:val="22"/>
          <w:szCs w:val="22"/>
        </w:rPr>
        <w:t xml:space="preserve">, išsamumą, vientisumą ir saugą, tol, kol </w:t>
      </w:r>
      <w:r w:rsidR="00CE5F82" w:rsidRPr="00F57AF2">
        <w:rPr>
          <w:rFonts w:ascii="Tahoma" w:hAnsi="Tahoma" w:cs="Tahoma"/>
          <w:sz w:val="22"/>
          <w:szCs w:val="22"/>
        </w:rPr>
        <w:t>D</w:t>
      </w:r>
      <w:r w:rsidRPr="00F57AF2">
        <w:rPr>
          <w:rFonts w:ascii="Tahoma" w:hAnsi="Tahoma" w:cs="Tahoma"/>
          <w:sz w:val="22"/>
          <w:szCs w:val="22"/>
        </w:rPr>
        <w:t>uomenys pasieks GAVĖJĄ</w:t>
      </w:r>
      <w:r w:rsidR="008735D0" w:rsidRPr="00F57AF2">
        <w:rPr>
          <w:rFonts w:ascii="Tahoma" w:hAnsi="Tahoma" w:cs="Tahoma"/>
          <w:sz w:val="22"/>
          <w:szCs w:val="22"/>
        </w:rPr>
        <w:t>.</w:t>
      </w:r>
    </w:p>
    <w:p w14:paraId="1255A5A2" w14:textId="670AC583" w:rsidR="008735D0" w:rsidRPr="00F57AF2" w:rsidRDefault="00DB1348" w:rsidP="00F57AF2">
      <w:pPr>
        <w:pStyle w:val="ListParagraph"/>
        <w:numPr>
          <w:ilvl w:val="0"/>
          <w:numId w:val="17"/>
        </w:numPr>
        <w:tabs>
          <w:tab w:val="left" w:pos="0"/>
          <w:tab w:val="left" w:pos="426"/>
          <w:tab w:val="left" w:pos="720"/>
          <w:tab w:val="left" w:pos="1080"/>
        </w:tabs>
        <w:ind w:left="0" w:firstLine="720"/>
        <w:jc w:val="both"/>
        <w:rPr>
          <w:rFonts w:ascii="Tahoma" w:hAnsi="Tahoma" w:cs="Tahoma"/>
          <w:sz w:val="22"/>
          <w:szCs w:val="22"/>
        </w:rPr>
      </w:pPr>
      <w:r w:rsidRPr="00F57AF2">
        <w:rPr>
          <w:rFonts w:ascii="Tahoma" w:hAnsi="Tahoma" w:cs="Tahoma"/>
          <w:sz w:val="22"/>
          <w:szCs w:val="22"/>
        </w:rPr>
        <w:t>TEIKĖJUI</w:t>
      </w:r>
      <w:r w:rsidR="008735D0" w:rsidRPr="00F57AF2">
        <w:rPr>
          <w:rFonts w:ascii="Tahoma" w:hAnsi="Tahoma" w:cs="Tahoma"/>
          <w:sz w:val="22"/>
          <w:szCs w:val="22"/>
        </w:rPr>
        <w:t xml:space="preserve"> arba jo paskirtam asmeniui pranešus apie prarastą individualų naudotojo kodą ir (ar) slaptažodžius, ir (arba) galimą jų konfidencialumo pažeidimą, </w:t>
      </w:r>
      <w:r w:rsidRPr="00F57AF2">
        <w:rPr>
          <w:rFonts w:ascii="Tahoma" w:hAnsi="Tahoma" w:cs="Tahoma"/>
          <w:sz w:val="22"/>
          <w:szCs w:val="22"/>
        </w:rPr>
        <w:t>GAVĖJ</w:t>
      </w:r>
      <w:r w:rsidR="00090208" w:rsidRPr="00F57AF2">
        <w:rPr>
          <w:rFonts w:ascii="Tahoma" w:hAnsi="Tahoma" w:cs="Tahoma"/>
          <w:sz w:val="22"/>
          <w:szCs w:val="22"/>
        </w:rPr>
        <w:t>A</w:t>
      </w:r>
      <w:r w:rsidRPr="00F57AF2">
        <w:rPr>
          <w:rFonts w:ascii="Tahoma" w:hAnsi="Tahoma" w:cs="Tahoma"/>
          <w:sz w:val="22"/>
          <w:szCs w:val="22"/>
        </w:rPr>
        <w:t>S, patikrinęs</w:t>
      </w:r>
      <w:r w:rsidR="008735D0" w:rsidRPr="00F57AF2">
        <w:rPr>
          <w:rFonts w:ascii="Tahoma" w:hAnsi="Tahoma" w:cs="Tahoma"/>
          <w:sz w:val="22"/>
          <w:szCs w:val="22"/>
        </w:rPr>
        <w:t xml:space="preserve"> </w:t>
      </w:r>
      <w:r w:rsidRPr="00F57AF2">
        <w:rPr>
          <w:rFonts w:ascii="Tahoma" w:hAnsi="Tahoma" w:cs="Tahoma"/>
          <w:sz w:val="22"/>
          <w:szCs w:val="22"/>
        </w:rPr>
        <w:t>TEIKĖJO</w:t>
      </w:r>
      <w:r w:rsidR="008735D0" w:rsidRPr="00F57AF2">
        <w:rPr>
          <w:rFonts w:ascii="Tahoma" w:hAnsi="Tahoma" w:cs="Tahoma"/>
          <w:sz w:val="22"/>
          <w:szCs w:val="22"/>
        </w:rPr>
        <w:t xml:space="preserve"> arba jo paskirto asmens tapatybę (tikrinamas vardas, pavardė, individualus naudotojo kodas ir kiti asmenį apibūdinantys duomenys, </w:t>
      </w:r>
      <w:r w:rsidR="0030314C" w:rsidRPr="00F57AF2">
        <w:rPr>
          <w:rFonts w:ascii="Tahoma" w:hAnsi="Tahoma" w:cs="Tahoma"/>
          <w:sz w:val="22"/>
          <w:szCs w:val="22"/>
        </w:rPr>
        <w:t>suteikti TEIKĖJUI prisijungimui prie</w:t>
      </w:r>
      <w:r w:rsidRPr="00F57AF2">
        <w:rPr>
          <w:rFonts w:ascii="Tahoma" w:hAnsi="Tahoma" w:cs="Tahoma"/>
          <w:sz w:val="22"/>
          <w:szCs w:val="22"/>
        </w:rPr>
        <w:t xml:space="preserve"> </w:t>
      </w:r>
      <w:proofErr w:type="spellStart"/>
      <w:r w:rsidR="0030314C" w:rsidRPr="00F57AF2">
        <w:rPr>
          <w:rFonts w:ascii="Tahoma" w:hAnsi="Tahoma" w:cs="Tahoma"/>
          <w:sz w:val="22"/>
          <w:szCs w:val="22"/>
        </w:rPr>
        <w:t>eTAAR</w:t>
      </w:r>
      <w:proofErr w:type="spellEnd"/>
      <w:r w:rsidR="0030314C" w:rsidRPr="00F57AF2">
        <w:rPr>
          <w:rFonts w:ascii="Tahoma" w:hAnsi="Tahoma" w:cs="Tahoma"/>
          <w:sz w:val="22"/>
          <w:szCs w:val="22"/>
        </w:rPr>
        <w:t xml:space="preserve"> programos</w:t>
      </w:r>
      <w:r w:rsidR="008735D0" w:rsidRPr="00F57AF2">
        <w:rPr>
          <w:rFonts w:ascii="Tahoma" w:hAnsi="Tahoma" w:cs="Tahoma"/>
          <w:sz w:val="22"/>
          <w:szCs w:val="22"/>
        </w:rPr>
        <w:t>), nedelsdama</w:t>
      </w:r>
      <w:r w:rsidRPr="00F57AF2">
        <w:rPr>
          <w:rFonts w:ascii="Tahoma" w:hAnsi="Tahoma" w:cs="Tahoma"/>
          <w:sz w:val="22"/>
          <w:szCs w:val="22"/>
        </w:rPr>
        <w:t>s</w:t>
      </w:r>
      <w:r w:rsidR="008735D0" w:rsidRPr="00F57AF2">
        <w:rPr>
          <w:rFonts w:ascii="Tahoma" w:hAnsi="Tahoma" w:cs="Tahoma"/>
          <w:sz w:val="22"/>
          <w:szCs w:val="22"/>
        </w:rPr>
        <w:t xml:space="preserve"> sustabdo atitinkamas </w:t>
      </w:r>
      <w:r w:rsidRPr="00F57AF2">
        <w:rPr>
          <w:rFonts w:ascii="Tahoma" w:hAnsi="Tahoma" w:cs="Tahoma"/>
          <w:sz w:val="22"/>
          <w:szCs w:val="22"/>
        </w:rPr>
        <w:t>TEIKĖJO</w:t>
      </w:r>
      <w:r w:rsidR="008735D0" w:rsidRPr="00F57AF2">
        <w:rPr>
          <w:rFonts w:ascii="Tahoma" w:hAnsi="Tahoma" w:cs="Tahoma"/>
          <w:sz w:val="22"/>
          <w:szCs w:val="22"/>
        </w:rPr>
        <w:t xml:space="preserve"> ar jo paskirto asmens prieigos teises. Nauji individualūs naudotojo kodai ir slaptažodžiai </w:t>
      </w:r>
      <w:r w:rsidRPr="00F57AF2">
        <w:rPr>
          <w:rFonts w:ascii="Tahoma" w:hAnsi="Tahoma" w:cs="Tahoma"/>
          <w:sz w:val="22"/>
          <w:szCs w:val="22"/>
        </w:rPr>
        <w:t>TEIKĖJUI</w:t>
      </w:r>
      <w:r w:rsidR="008735D0" w:rsidRPr="00F57AF2">
        <w:rPr>
          <w:rFonts w:ascii="Tahoma" w:hAnsi="Tahoma" w:cs="Tahoma"/>
          <w:sz w:val="22"/>
          <w:szCs w:val="22"/>
        </w:rPr>
        <w:t xml:space="preserve"> ar jo paskirtiems asmenims suteikiami tik gavus rašytinį </w:t>
      </w:r>
      <w:r w:rsidRPr="00F57AF2">
        <w:rPr>
          <w:rFonts w:ascii="Tahoma" w:hAnsi="Tahoma" w:cs="Tahoma"/>
          <w:sz w:val="22"/>
          <w:szCs w:val="22"/>
        </w:rPr>
        <w:t>TEIKĖJO</w:t>
      </w:r>
      <w:r w:rsidR="008735D0" w:rsidRPr="00F57AF2">
        <w:rPr>
          <w:rFonts w:ascii="Tahoma" w:hAnsi="Tahoma" w:cs="Tahoma"/>
          <w:sz w:val="22"/>
          <w:szCs w:val="22"/>
        </w:rPr>
        <w:t xml:space="preserve"> prašymą.</w:t>
      </w:r>
    </w:p>
    <w:p w14:paraId="7AC00061" w14:textId="601CA18B" w:rsidR="008735D0" w:rsidRPr="00F57AF2" w:rsidRDefault="00DB1348" w:rsidP="00F57AF2">
      <w:pPr>
        <w:pStyle w:val="ListParagraph"/>
        <w:numPr>
          <w:ilvl w:val="0"/>
          <w:numId w:val="17"/>
        </w:numPr>
        <w:tabs>
          <w:tab w:val="left" w:pos="284"/>
          <w:tab w:val="left" w:pos="426"/>
          <w:tab w:val="left" w:pos="709"/>
          <w:tab w:val="left" w:pos="851"/>
          <w:tab w:val="left" w:pos="1080"/>
        </w:tabs>
        <w:ind w:left="0" w:firstLine="720"/>
        <w:jc w:val="both"/>
        <w:rPr>
          <w:rFonts w:ascii="Tahoma" w:hAnsi="Tahoma" w:cs="Tahoma"/>
          <w:sz w:val="22"/>
          <w:szCs w:val="22"/>
        </w:rPr>
      </w:pPr>
      <w:r w:rsidRPr="00F57AF2">
        <w:rPr>
          <w:rFonts w:ascii="Tahoma" w:hAnsi="Tahoma" w:cs="Tahoma"/>
          <w:sz w:val="22"/>
          <w:szCs w:val="22"/>
        </w:rPr>
        <w:t>TEIKĖJUI</w:t>
      </w:r>
      <w:r w:rsidR="008735D0" w:rsidRPr="00F57AF2">
        <w:rPr>
          <w:rFonts w:ascii="Tahoma" w:hAnsi="Tahoma" w:cs="Tahoma"/>
          <w:sz w:val="22"/>
          <w:szCs w:val="22"/>
        </w:rPr>
        <w:t xml:space="preserve"> arba jo paskirtam asmeniui</w:t>
      </w:r>
      <w:r w:rsidR="0054095C" w:rsidRPr="00F57AF2">
        <w:rPr>
          <w:rFonts w:ascii="Tahoma" w:hAnsi="Tahoma" w:cs="Tahoma"/>
          <w:sz w:val="22"/>
          <w:szCs w:val="22"/>
        </w:rPr>
        <w:t>, Sutarties 9 punkte nustatyta tvarka,</w:t>
      </w:r>
      <w:r w:rsidR="008735D0" w:rsidRPr="00F57AF2">
        <w:rPr>
          <w:rFonts w:ascii="Tahoma" w:hAnsi="Tahoma" w:cs="Tahoma"/>
          <w:sz w:val="22"/>
          <w:szCs w:val="22"/>
        </w:rPr>
        <w:t xml:space="preserve"> pranešus apie automatiškai sustabdytas prieigos teises dėl nesėkmingų bandymų prisijungti prie </w:t>
      </w:r>
      <w:proofErr w:type="spellStart"/>
      <w:r w:rsidRPr="00F57AF2">
        <w:rPr>
          <w:rFonts w:ascii="Tahoma" w:hAnsi="Tahoma" w:cs="Tahoma"/>
          <w:sz w:val="22"/>
          <w:szCs w:val="22"/>
        </w:rPr>
        <w:t>e</w:t>
      </w:r>
      <w:r w:rsidR="008735D0" w:rsidRPr="00F57AF2">
        <w:rPr>
          <w:rFonts w:ascii="Tahoma" w:hAnsi="Tahoma" w:cs="Tahoma"/>
          <w:sz w:val="22"/>
          <w:szCs w:val="22"/>
        </w:rPr>
        <w:t>TAAR</w:t>
      </w:r>
      <w:proofErr w:type="spellEnd"/>
      <w:r w:rsidR="008735D0" w:rsidRPr="00F57AF2">
        <w:rPr>
          <w:rFonts w:ascii="Tahoma" w:hAnsi="Tahoma" w:cs="Tahoma"/>
          <w:sz w:val="22"/>
          <w:szCs w:val="22"/>
        </w:rPr>
        <w:t xml:space="preserve"> programos, </w:t>
      </w:r>
      <w:r w:rsidRPr="00F57AF2">
        <w:rPr>
          <w:rFonts w:ascii="Tahoma" w:hAnsi="Tahoma" w:cs="Tahoma"/>
          <w:sz w:val="22"/>
          <w:szCs w:val="22"/>
        </w:rPr>
        <w:t>GAVĖJAS</w:t>
      </w:r>
      <w:r w:rsidR="008735D0" w:rsidRPr="00F57AF2">
        <w:rPr>
          <w:rFonts w:ascii="Tahoma" w:hAnsi="Tahoma" w:cs="Tahoma"/>
          <w:sz w:val="22"/>
          <w:szCs w:val="22"/>
        </w:rPr>
        <w:t xml:space="preserve"> prieig</w:t>
      </w:r>
      <w:r w:rsidRPr="00F57AF2">
        <w:rPr>
          <w:rFonts w:ascii="Tahoma" w:hAnsi="Tahoma" w:cs="Tahoma"/>
          <w:sz w:val="22"/>
          <w:szCs w:val="22"/>
        </w:rPr>
        <w:t>os teises atnaujina, patikrinęs</w:t>
      </w:r>
      <w:r w:rsidR="008735D0" w:rsidRPr="00F57AF2">
        <w:rPr>
          <w:rFonts w:ascii="Tahoma" w:hAnsi="Tahoma" w:cs="Tahoma"/>
          <w:sz w:val="22"/>
          <w:szCs w:val="22"/>
        </w:rPr>
        <w:t xml:space="preserve"> </w:t>
      </w:r>
      <w:r w:rsidRPr="00F57AF2">
        <w:rPr>
          <w:rFonts w:ascii="Tahoma" w:hAnsi="Tahoma" w:cs="Tahoma"/>
          <w:sz w:val="22"/>
          <w:szCs w:val="22"/>
        </w:rPr>
        <w:t>TEIKĖJO</w:t>
      </w:r>
      <w:r w:rsidR="008735D0" w:rsidRPr="00F57AF2">
        <w:rPr>
          <w:rFonts w:ascii="Tahoma" w:hAnsi="Tahoma" w:cs="Tahoma"/>
          <w:sz w:val="22"/>
          <w:szCs w:val="22"/>
        </w:rPr>
        <w:t xml:space="preserve"> arba jo paskirto asmens tapatybę (tikrinamas vardas, pavardė, individualus naudotojo kodas ir kiti asmenį apibūdinantys duomenys, </w:t>
      </w:r>
      <w:r w:rsidR="0030314C" w:rsidRPr="00F57AF2">
        <w:rPr>
          <w:rFonts w:ascii="Tahoma" w:hAnsi="Tahoma" w:cs="Tahoma"/>
          <w:sz w:val="22"/>
          <w:szCs w:val="22"/>
        </w:rPr>
        <w:t xml:space="preserve">suteikti TEIKĖJUI prisijungimui prie </w:t>
      </w:r>
      <w:proofErr w:type="spellStart"/>
      <w:r w:rsidR="0030314C" w:rsidRPr="00F57AF2">
        <w:rPr>
          <w:rFonts w:ascii="Tahoma" w:hAnsi="Tahoma" w:cs="Tahoma"/>
          <w:sz w:val="22"/>
          <w:szCs w:val="22"/>
        </w:rPr>
        <w:t>eTAAR</w:t>
      </w:r>
      <w:proofErr w:type="spellEnd"/>
      <w:r w:rsidR="0030314C" w:rsidRPr="00F57AF2">
        <w:rPr>
          <w:rFonts w:ascii="Tahoma" w:hAnsi="Tahoma" w:cs="Tahoma"/>
          <w:sz w:val="22"/>
          <w:szCs w:val="22"/>
        </w:rPr>
        <w:t xml:space="preserve"> programos</w:t>
      </w:r>
      <w:r w:rsidR="008735D0" w:rsidRPr="00F57AF2">
        <w:rPr>
          <w:rFonts w:ascii="Tahoma" w:hAnsi="Tahoma" w:cs="Tahoma"/>
          <w:sz w:val="22"/>
          <w:szCs w:val="22"/>
        </w:rPr>
        <w:t xml:space="preserve">). Jei </w:t>
      </w:r>
      <w:r w:rsidRPr="00F57AF2">
        <w:rPr>
          <w:rFonts w:ascii="Tahoma" w:hAnsi="Tahoma" w:cs="Tahoma"/>
          <w:sz w:val="22"/>
          <w:szCs w:val="22"/>
        </w:rPr>
        <w:t>TEIKĖJO</w:t>
      </w:r>
      <w:r w:rsidR="008735D0" w:rsidRPr="00F57AF2">
        <w:rPr>
          <w:rFonts w:ascii="Tahoma" w:hAnsi="Tahoma" w:cs="Tahoma"/>
          <w:sz w:val="22"/>
          <w:szCs w:val="22"/>
        </w:rPr>
        <w:t xml:space="preserve"> ar jo paskirto asmens prieigos teisės prie internetinės programos automatiškai sustabdomos daugiau kaip kartą per dieną, prieigos teisės atnaujinamos tik gavus rašytinį </w:t>
      </w:r>
      <w:r w:rsidRPr="00F57AF2">
        <w:rPr>
          <w:rFonts w:ascii="Tahoma" w:hAnsi="Tahoma" w:cs="Tahoma"/>
          <w:sz w:val="22"/>
          <w:szCs w:val="22"/>
        </w:rPr>
        <w:t>TEIKĖJO</w:t>
      </w:r>
      <w:r w:rsidR="008735D0" w:rsidRPr="00F57AF2">
        <w:rPr>
          <w:rFonts w:ascii="Tahoma" w:hAnsi="Tahoma" w:cs="Tahoma"/>
          <w:sz w:val="22"/>
          <w:szCs w:val="22"/>
        </w:rPr>
        <w:t xml:space="preserve"> ar jo paskirto asmens prašymą. Jei prieigos teisėms atnaujinti reikia suteikti naujus prisijungimo duomenis (pamiršus slaptažodį), nauji prisijungimo duomenys suteiki</w:t>
      </w:r>
      <w:r w:rsidR="00B24372" w:rsidRPr="00F57AF2">
        <w:rPr>
          <w:rFonts w:ascii="Tahoma" w:hAnsi="Tahoma" w:cs="Tahoma"/>
          <w:sz w:val="22"/>
          <w:szCs w:val="22"/>
        </w:rPr>
        <w:t>ami tik gavus rašytinį TEIKĖJO</w:t>
      </w:r>
      <w:r w:rsidR="008735D0" w:rsidRPr="00F57AF2">
        <w:rPr>
          <w:rFonts w:ascii="Tahoma" w:hAnsi="Tahoma" w:cs="Tahoma"/>
          <w:sz w:val="22"/>
          <w:szCs w:val="22"/>
        </w:rPr>
        <w:t xml:space="preserve"> prašymą. </w:t>
      </w:r>
    </w:p>
    <w:p w14:paraId="32DB82D9" w14:textId="35083012" w:rsidR="008735D0" w:rsidRPr="00F57AF2" w:rsidRDefault="00B24372" w:rsidP="00F57AF2">
      <w:pPr>
        <w:pStyle w:val="ListParagraph"/>
        <w:numPr>
          <w:ilvl w:val="0"/>
          <w:numId w:val="17"/>
        </w:numPr>
        <w:tabs>
          <w:tab w:val="left" w:pos="284"/>
          <w:tab w:val="left" w:pos="426"/>
          <w:tab w:val="left" w:pos="709"/>
          <w:tab w:val="left" w:pos="851"/>
          <w:tab w:val="left" w:pos="1080"/>
        </w:tabs>
        <w:ind w:left="0" w:firstLine="720"/>
        <w:jc w:val="both"/>
        <w:rPr>
          <w:rFonts w:ascii="Tahoma" w:hAnsi="Tahoma" w:cs="Tahoma"/>
          <w:sz w:val="22"/>
          <w:szCs w:val="22"/>
        </w:rPr>
      </w:pPr>
      <w:r w:rsidRPr="00F57AF2">
        <w:rPr>
          <w:rFonts w:ascii="Tahoma" w:hAnsi="Tahoma" w:cs="Tahoma"/>
          <w:sz w:val="22"/>
          <w:szCs w:val="22"/>
        </w:rPr>
        <w:t>TEIKĖJO</w:t>
      </w:r>
      <w:r w:rsidR="008735D0" w:rsidRPr="00F57AF2">
        <w:rPr>
          <w:rFonts w:ascii="Tahoma" w:hAnsi="Tahoma" w:cs="Tahoma"/>
          <w:sz w:val="22"/>
          <w:szCs w:val="22"/>
        </w:rPr>
        <w:t xml:space="preserve"> rašytiniai prašymai suteikti, atnaujinti ar p</w:t>
      </w:r>
      <w:r w:rsidRPr="00F57AF2">
        <w:rPr>
          <w:rFonts w:ascii="Tahoma" w:hAnsi="Tahoma" w:cs="Tahoma"/>
          <w:sz w:val="22"/>
          <w:szCs w:val="22"/>
        </w:rPr>
        <w:t xml:space="preserve">anaikinti prieigos teises prie </w:t>
      </w:r>
      <w:proofErr w:type="spellStart"/>
      <w:r w:rsidRPr="00F57AF2">
        <w:rPr>
          <w:rFonts w:ascii="Tahoma" w:hAnsi="Tahoma" w:cs="Tahoma"/>
          <w:sz w:val="22"/>
          <w:szCs w:val="22"/>
        </w:rPr>
        <w:t>e</w:t>
      </w:r>
      <w:r w:rsidR="008735D0" w:rsidRPr="00F57AF2">
        <w:rPr>
          <w:rFonts w:ascii="Tahoma" w:hAnsi="Tahoma" w:cs="Tahoma"/>
          <w:sz w:val="22"/>
          <w:szCs w:val="22"/>
        </w:rPr>
        <w:t>TAAR</w:t>
      </w:r>
      <w:proofErr w:type="spellEnd"/>
      <w:r w:rsidR="008735D0" w:rsidRPr="00F57AF2">
        <w:rPr>
          <w:rFonts w:ascii="Tahoma" w:hAnsi="Tahoma" w:cs="Tahoma"/>
          <w:sz w:val="22"/>
          <w:szCs w:val="22"/>
        </w:rPr>
        <w:t xml:space="preserve"> programos, taip pat papildomas (-i) Sutarties priedas (-ai) „</w:t>
      </w:r>
      <w:r w:rsidR="0052349F" w:rsidRPr="00F57AF2">
        <w:rPr>
          <w:rFonts w:ascii="Tahoma" w:hAnsi="Tahoma" w:cs="Tahoma"/>
          <w:sz w:val="22"/>
          <w:szCs w:val="22"/>
        </w:rPr>
        <w:t>TEIKĖJO</w:t>
      </w:r>
      <w:r w:rsidR="008735D0" w:rsidRPr="00F57AF2">
        <w:rPr>
          <w:rFonts w:ascii="Tahoma" w:hAnsi="Tahoma" w:cs="Tahoma"/>
          <w:sz w:val="22"/>
          <w:szCs w:val="22"/>
        </w:rPr>
        <w:t xml:space="preserve"> paskirtų asmenų sąrašas“ gali būti pateikti asmeniškai, atsiųsti paštu ar pateikti elektroniniu būdu, kai pasirašyti saugiu elektroniniu parašu, atitinkančiu Lietuvos Respublikos elektroninio parašo įstatyme nustatytus reikalavimus.</w:t>
      </w:r>
    </w:p>
    <w:p w14:paraId="03820F49" w14:textId="77777777" w:rsidR="00D24D91" w:rsidRPr="00F57AF2" w:rsidRDefault="00D24D91" w:rsidP="00F57AF2">
      <w:pPr>
        <w:tabs>
          <w:tab w:val="left" w:pos="0"/>
          <w:tab w:val="left" w:pos="567"/>
          <w:tab w:val="left" w:pos="3402"/>
        </w:tabs>
        <w:ind w:left="360"/>
        <w:jc w:val="center"/>
        <w:rPr>
          <w:rFonts w:ascii="Tahoma" w:hAnsi="Tahoma" w:cs="Tahoma"/>
          <w:b/>
          <w:sz w:val="22"/>
          <w:szCs w:val="22"/>
        </w:rPr>
      </w:pPr>
    </w:p>
    <w:p w14:paraId="177739AC" w14:textId="4A107BEE" w:rsidR="001A1D23" w:rsidRPr="00F57AF2" w:rsidRDefault="00F21930" w:rsidP="00F57AF2">
      <w:pPr>
        <w:tabs>
          <w:tab w:val="left" w:pos="0"/>
          <w:tab w:val="left" w:pos="567"/>
          <w:tab w:val="left" w:pos="3402"/>
        </w:tabs>
        <w:jc w:val="center"/>
        <w:rPr>
          <w:rFonts w:ascii="Tahoma" w:hAnsi="Tahoma" w:cs="Tahoma"/>
          <w:b/>
          <w:sz w:val="22"/>
          <w:szCs w:val="22"/>
        </w:rPr>
      </w:pPr>
      <w:r w:rsidRPr="00F57AF2">
        <w:rPr>
          <w:rFonts w:ascii="Tahoma" w:hAnsi="Tahoma" w:cs="Tahoma"/>
          <w:b/>
          <w:sz w:val="22"/>
          <w:szCs w:val="22"/>
        </w:rPr>
        <w:t>V</w:t>
      </w:r>
      <w:r w:rsidR="00144CC3" w:rsidRPr="00F57AF2">
        <w:rPr>
          <w:rFonts w:ascii="Tahoma" w:hAnsi="Tahoma" w:cs="Tahoma"/>
          <w:b/>
          <w:sz w:val="22"/>
          <w:szCs w:val="22"/>
        </w:rPr>
        <w:t>.</w:t>
      </w:r>
      <w:r w:rsidRPr="00F57AF2">
        <w:rPr>
          <w:rFonts w:ascii="Tahoma" w:hAnsi="Tahoma" w:cs="Tahoma"/>
          <w:b/>
          <w:sz w:val="22"/>
          <w:szCs w:val="22"/>
        </w:rPr>
        <w:t xml:space="preserve"> SKYR</w:t>
      </w:r>
      <w:r w:rsidR="001A1D23" w:rsidRPr="00F57AF2">
        <w:rPr>
          <w:rFonts w:ascii="Tahoma" w:hAnsi="Tahoma" w:cs="Tahoma"/>
          <w:b/>
          <w:sz w:val="22"/>
          <w:szCs w:val="22"/>
        </w:rPr>
        <w:t>IUS</w:t>
      </w:r>
    </w:p>
    <w:p w14:paraId="2F912742" w14:textId="07565E95" w:rsidR="00D24D91" w:rsidRPr="00F57AF2" w:rsidRDefault="00376EF8" w:rsidP="00F57AF2">
      <w:pPr>
        <w:tabs>
          <w:tab w:val="left" w:pos="0"/>
          <w:tab w:val="left" w:pos="567"/>
          <w:tab w:val="left" w:pos="3402"/>
        </w:tabs>
        <w:jc w:val="center"/>
        <w:rPr>
          <w:rFonts w:ascii="Tahoma" w:hAnsi="Tahoma" w:cs="Tahoma"/>
          <w:b/>
          <w:sz w:val="22"/>
          <w:szCs w:val="22"/>
        </w:rPr>
      </w:pPr>
      <w:r w:rsidRPr="00F57AF2">
        <w:rPr>
          <w:rFonts w:ascii="Tahoma" w:hAnsi="Tahoma" w:cs="Tahoma"/>
          <w:b/>
          <w:sz w:val="22"/>
          <w:szCs w:val="22"/>
        </w:rPr>
        <w:t>APMOKĖJIMAS IR ATSISKAITYMO TVARKA</w:t>
      </w:r>
    </w:p>
    <w:p w14:paraId="6E9BCA3E" w14:textId="77777777" w:rsidR="00D24D91" w:rsidRPr="00F57AF2" w:rsidRDefault="00D24D91" w:rsidP="00F57AF2">
      <w:pPr>
        <w:ind w:left="1080"/>
        <w:rPr>
          <w:rFonts w:ascii="Tahoma" w:hAnsi="Tahoma" w:cs="Tahoma"/>
          <w:b/>
          <w:sz w:val="22"/>
          <w:szCs w:val="22"/>
        </w:rPr>
      </w:pPr>
    </w:p>
    <w:p w14:paraId="5E2E45B1" w14:textId="4C248AFB" w:rsidR="000D35B9" w:rsidRPr="00F57AF2" w:rsidRDefault="00C918F8" w:rsidP="00F57AF2">
      <w:pPr>
        <w:pStyle w:val="ListParagraph"/>
        <w:numPr>
          <w:ilvl w:val="0"/>
          <w:numId w:val="17"/>
        </w:numPr>
        <w:tabs>
          <w:tab w:val="left" w:pos="284"/>
          <w:tab w:val="left" w:pos="426"/>
          <w:tab w:val="left" w:pos="990"/>
          <w:tab w:val="left" w:pos="1080"/>
        </w:tabs>
        <w:ind w:left="0" w:firstLine="720"/>
        <w:jc w:val="both"/>
        <w:rPr>
          <w:rFonts w:ascii="Tahoma" w:hAnsi="Tahoma" w:cs="Tahoma"/>
          <w:sz w:val="22"/>
          <w:szCs w:val="22"/>
        </w:rPr>
      </w:pPr>
      <w:r w:rsidRPr="00F57AF2">
        <w:rPr>
          <w:rFonts w:ascii="Tahoma" w:hAnsi="Tahoma" w:cs="Tahoma"/>
          <w:sz w:val="22"/>
          <w:szCs w:val="22"/>
        </w:rPr>
        <w:t>Duomenys Turto arešto aktų registre registruojami atlygintinai.</w:t>
      </w:r>
      <w:r w:rsidR="0035018C" w:rsidRPr="00F57AF2">
        <w:rPr>
          <w:rFonts w:ascii="Tahoma" w:hAnsi="Tahoma" w:cs="Tahoma"/>
          <w:sz w:val="22"/>
          <w:szCs w:val="22"/>
        </w:rPr>
        <w:t xml:space="preserve"> Atlyginim</w:t>
      </w:r>
      <w:r w:rsidR="00591E3A" w:rsidRPr="00F57AF2">
        <w:rPr>
          <w:rFonts w:ascii="Tahoma" w:hAnsi="Tahoma" w:cs="Tahoma"/>
          <w:sz w:val="22"/>
          <w:szCs w:val="22"/>
        </w:rPr>
        <w:t xml:space="preserve">as </w:t>
      </w:r>
      <w:r w:rsidR="0035018C" w:rsidRPr="00F57AF2">
        <w:rPr>
          <w:rFonts w:ascii="Tahoma" w:hAnsi="Tahoma" w:cs="Tahoma"/>
          <w:sz w:val="22"/>
          <w:szCs w:val="22"/>
        </w:rPr>
        <w:t xml:space="preserve">už </w:t>
      </w:r>
      <w:r w:rsidR="0098625C" w:rsidRPr="00F57AF2">
        <w:rPr>
          <w:rFonts w:ascii="Tahoma" w:hAnsi="Tahoma" w:cs="Tahoma"/>
          <w:sz w:val="22"/>
          <w:szCs w:val="22"/>
        </w:rPr>
        <w:t>Duomenų</w:t>
      </w:r>
      <w:r w:rsidR="0035018C" w:rsidRPr="00F57AF2">
        <w:rPr>
          <w:rFonts w:ascii="Tahoma" w:hAnsi="Tahoma" w:cs="Tahoma"/>
          <w:sz w:val="22"/>
          <w:szCs w:val="22"/>
        </w:rPr>
        <w:t xml:space="preserve"> registravimą Turto arešto aktų registre yra nustat</w:t>
      </w:r>
      <w:r w:rsidR="00993BA8" w:rsidRPr="00F57AF2">
        <w:rPr>
          <w:rFonts w:ascii="Tahoma" w:hAnsi="Tahoma" w:cs="Tahoma"/>
          <w:sz w:val="22"/>
          <w:szCs w:val="22"/>
        </w:rPr>
        <w:t>yt</w:t>
      </w:r>
      <w:r w:rsidR="00591E3A" w:rsidRPr="00F57AF2">
        <w:rPr>
          <w:rFonts w:ascii="Tahoma" w:hAnsi="Tahoma" w:cs="Tahoma"/>
          <w:sz w:val="22"/>
          <w:szCs w:val="22"/>
        </w:rPr>
        <w:t>as</w:t>
      </w:r>
      <w:r w:rsidR="000D35B9" w:rsidRPr="00F57AF2">
        <w:rPr>
          <w:rFonts w:ascii="Tahoma" w:hAnsi="Tahoma" w:cs="Tahoma"/>
          <w:sz w:val="22"/>
          <w:szCs w:val="22"/>
        </w:rPr>
        <w:t>:</w:t>
      </w:r>
    </w:p>
    <w:p w14:paraId="1B2E8B73" w14:textId="2CFC92D3" w:rsidR="000D35B9" w:rsidRPr="00F57AF2" w:rsidRDefault="000D35B9" w:rsidP="00F57AF2">
      <w:pPr>
        <w:pStyle w:val="ListParagraph"/>
        <w:numPr>
          <w:ilvl w:val="1"/>
          <w:numId w:val="17"/>
        </w:numPr>
        <w:tabs>
          <w:tab w:val="left" w:pos="284"/>
          <w:tab w:val="left" w:pos="426"/>
          <w:tab w:val="left" w:pos="990"/>
          <w:tab w:val="left" w:pos="1080"/>
        </w:tabs>
        <w:ind w:left="0" w:firstLine="720"/>
        <w:jc w:val="both"/>
        <w:rPr>
          <w:rFonts w:ascii="Tahoma" w:hAnsi="Tahoma" w:cs="Tahoma"/>
          <w:sz w:val="22"/>
          <w:szCs w:val="22"/>
        </w:rPr>
      </w:pPr>
      <w:r w:rsidRPr="00F57AF2">
        <w:rPr>
          <w:rFonts w:ascii="Tahoma" w:hAnsi="Tahoma" w:cs="Tahoma"/>
          <w:sz w:val="22"/>
          <w:szCs w:val="22"/>
        </w:rPr>
        <w:lastRenderedPageBreak/>
        <w:t>Lietuvos Respublikos valstybės informacinių išteklių valdymo įstatymo 25 straipsnio 3 dalimi;</w:t>
      </w:r>
    </w:p>
    <w:p w14:paraId="36A28896" w14:textId="25E79951" w:rsidR="00AF1D04" w:rsidRPr="00F57AF2" w:rsidRDefault="0035018C" w:rsidP="00F57AF2">
      <w:pPr>
        <w:pStyle w:val="ListParagraph"/>
        <w:numPr>
          <w:ilvl w:val="1"/>
          <w:numId w:val="17"/>
        </w:numPr>
        <w:tabs>
          <w:tab w:val="left" w:pos="284"/>
          <w:tab w:val="left" w:pos="426"/>
          <w:tab w:val="left" w:pos="990"/>
          <w:tab w:val="left" w:pos="1080"/>
        </w:tabs>
        <w:ind w:left="0" w:firstLine="720"/>
        <w:jc w:val="both"/>
        <w:rPr>
          <w:rFonts w:ascii="Tahoma" w:hAnsi="Tahoma" w:cs="Tahoma"/>
          <w:sz w:val="22"/>
          <w:szCs w:val="22"/>
        </w:rPr>
      </w:pPr>
      <w:r w:rsidRPr="00F57AF2">
        <w:rPr>
          <w:rFonts w:ascii="Tahoma" w:hAnsi="Tahoma" w:cs="Tahoma"/>
          <w:sz w:val="22"/>
          <w:szCs w:val="22"/>
        </w:rPr>
        <w:t xml:space="preserve">Lietuvos Respublikos Vyriausybės </w:t>
      </w:r>
      <w:r w:rsidR="00993BA8" w:rsidRPr="00F57AF2">
        <w:rPr>
          <w:rFonts w:ascii="Tahoma" w:hAnsi="Tahoma" w:cs="Tahoma"/>
          <w:sz w:val="22"/>
          <w:szCs w:val="22"/>
        </w:rPr>
        <w:t xml:space="preserve">2020 m. liepos 8 d. nutarimu Nr. 763 ,,Dėl </w:t>
      </w:r>
      <w:r w:rsidR="00022493" w:rsidRPr="00F57AF2">
        <w:rPr>
          <w:rFonts w:ascii="Tahoma" w:hAnsi="Tahoma" w:cs="Tahoma"/>
          <w:sz w:val="22"/>
          <w:szCs w:val="22"/>
        </w:rPr>
        <w:t xml:space="preserve">Atlyginimo </w:t>
      </w:r>
      <w:r w:rsidR="00993BA8" w:rsidRPr="00F57AF2">
        <w:rPr>
          <w:rFonts w:ascii="Tahoma" w:hAnsi="Tahoma" w:cs="Tahoma"/>
          <w:sz w:val="22"/>
          <w:szCs w:val="22"/>
        </w:rPr>
        <w:t xml:space="preserve">už valstybės įmonės Registrų centro tvarkomų registrų objektų registravimą, šių registrų ir </w:t>
      </w:r>
      <w:r w:rsidR="00022493" w:rsidRPr="00F57AF2">
        <w:rPr>
          <w:rFonts w:ascii="Tahoma" w:hAnsi="Tahoma" w:cs="Tahoma"/>
          <w:sz w:val="22"/>
          <w:szCs w:val="22"/>
        </w:rPr>
        <w:t xml:space="preserve">Nekilnojamojo </w:t>
      </w:r>
      <w:r w:rsidR="00993BA8" w:rsidRPr="00F57AF2">
        <w:rPr>
          <w:rFonts w:ascii="Tahoma" w:hAnsi="Tahoma" w:cs="Tahoma"/>
          <w:sz w:val="22"/>
          <w:szCs w:val="22"/>
        </w:rPr>
        <w:t xml:space="preserve">turto kadastro duomenų, informacijos, dokumentų ir (ar) jų kopijų tvarkymą dydžių sąrašo patvirtinimo“. </w:t>
      </w:r>
      <w:r w:rsidR="00B21C5C" w:rsidRPr="00F57AF2">
        <w:rPr>
          <w:rFonts w:ascii="Tahoma" w:hAnsi="Tahoma" w:cs="Tahoma"/>
          <w:sz w:val="22"/>
          <w:szCs w:val="22"/>
        </w:rPr>
        <w:t>Pasikeitus Lietuvos Respublikos Vyriausybės 2020 m. liepos 8 d. nutarimui Nr. 763 ,,Dėl Atlyginimo už valstybės įmonės Registrų centro tvarkomų registrų objektų registravimą, šių registrų ir Nekilnojamojo turto kadastro duomenų, informacijos, dokumentų ir (ar) jų kopijų tvarkymą dydžių sąrašo patvirtinimo“</w:t>
      </w:r>
      <w:r w:rsidR="003E262E" w:rsidRPr="00F57AF2">
        <w:rPr>
          <w:rFonts w:ascii="Tahoma" w:hAnsi="Tahoma" w:cs="Tahoma"/>
          <w:sz w:val="22"/>
          <w:szCs w:val="22"/>
        </w:rPr>
        <w:t xml:space="preserve"> ir nustačius naujus įkainius (ar įsigaliojus naujiems teisės aktams, reglamentuojan</w:t>
      </w:r>
      <w:r w:rsidR="00B21C5C" w:rsidRPr="00F57AF2">
        <w:rPr>
          <w:rFonts w:ascii="Tahoma" w:hAnsi="Tahoma" w:cs="Tahoma"/>
          <w:sz w:val="22"/>
          <w:szCs w:val="22"/>
        </w:rPr>
        <w:t>tiems atlyginimo dydžius), TEIKĖJAS įsipareigoja mokėti GAVĖJUI</w:t>
      </w:r>
      <w:r w:rsidR="003E262E" w:rsidRPr="00F57AF2">
        <w:rPr>
          <w:rFonts w:ascii="Tahoma" w:hAnsi="Tahoma" w:cs="Tahoma"/>
          <w:sz w:val="22"/>
          <w:szCs w:val="22"/>
        </w:rPr>
        <w:t xml:space="preserve"> vadovaujantis galiojančių teisės aktų nuostato</w:t>
      </w:r>
      <w:r w:rsidR="00B21C5C" w:rsidRPr="00F57AF2">
        <w:rPr>
          <w:rFonts w:ascii="Tahoma" w:hAnsi="Tahoma" w:cs="Tahoma"/>
          <w:sz w:val="22"/>
          <w:szCs w:val="22"/>
        </w:rPr>
        <w:t>mis, t. y. už turto arešto aktų registravimą Turto arešto aktų registre</w:t>
      </w:r>
      <w:r w:rsidR="003E262E" w:rsidRPr="00F57AF2">
        <w:rPr>
          <w:rFonts w:ascii="Tahoma" w:hAnsi="Tahoma" w:cs="Tahoma"/>
          <w:sz w:val="22"/>
          <w:szCs w:val="22"/>
        </w:rPr>
        <w:t xml:space="preserve"> mokėti pagal pakeistus (ar nustatytus naujus) atlyginimo dydžius.</w:t>
      </w:r>
      <w:r w:rsidR="00B21C5C" w:rsidRPr="00F57AF2">
        <w:rPr>
          <w:rFonts w:ascii="Tahoma" w:hAnsi="Tahoma" w:cs="Tahoma"/>
          <w:sz w:val="22"/>
          <w:szCs w:val="22"/>
        </w:rPr>
        <w:t xml:space="preserve"> </w:t>
      </w:r>
    </w:p>
    <w:p w14:paraId="2CBEC3F0" w14:textId="5CACB3F9" w:rsidR="003E262E" w:rsidRPr="00F57AF2" w:rsidRDefault="003E262E" w:rsidP="00F57AF2">
      <w:pPr>
        <w:pStyle w:val="ListParagraph"/>
        <w:numPr>
          <w:ilvl w:val="1"/>
          <w:numId w:val="17"/>
        </w:numPr>
        <w:tabs>
          <w:tab w:val="left" w:pos="284"/>
          <w:tab w:val="left" w:pos="426"/>
          <w:tab w:val="left" w:pos="990"/>
          <w:tab w:val="left" w:pos="1080"/>
        </w:tabs>
        <w:ind w:left="0" w:firstLine="720"/>
        <w:jc w:val="both"/>
        <w:rPr>
          <w:rFonts w:ascii="Tahoma" w:hAnsi="Tahoma" w:cs="Tahoma"/>
          <w:sz w:val="22"/>
          <w:szCs w:val="22"/>
        </w:rPr>
      </w:pPr>
      <w:r w:rsidRPr="00F57AF2">
        <w:rPr>
          <w:rFonts w:ascii="Tahoma" w:hAnsi="Tahoma" w:cs="Tahoma"/>
          <w:sz w:val="22"/>
          <w:szCs w:val="22"/>
        </w:rPr>
        <w:t>Turto arešto aktų registro nuostatų</w:t>
      </w:r>
      <w:r w:rsidRPr="00F57AF2">
        <w:rPr>
          <w:rFonts w:ascii="Tahoma" w:hAnsi="Tahoma" w:cs="Tahoma"/>
          <w:bCs/>
          <w:sz w:val="22"/>
          <w:szCs w:val="22"/>
        </w:rPr>
        <w:t xml:space="preserve"> </w:t>
      </w:r>
      <w:r w:rsidRPr="00F57AF2">
        <w:rPr>
          <w:rFonts w:ascii="Tahoma" w:hAnsi="Tahoma" w:cs="Tahoma"/>
          <w:sz w:val="22"/>
          <w:szCs w:val="22"/>
        </w:rPr>
        <w:t>40</w:t>
      </w:r>
      <w:r w:rsidRPr="00F57AF2">
        <w:rPr>
          <w:rFonts w:ascii="Tahoma" w:hAnsi="Tahoma" w:cs="Tahoma"/>
          <w:sz w:val="22"/>
          <w:szCs w:val="22"/>
          <w:vertAlign w:val="superscript"/>
        </w:rPr>
        <w:t>1</w:t>
      </w:r>
      <w:r w:rsidRPr="00F57AF2">
        <w:rPr>
          <w:rFonts w:ascii="Tahoma" w:hAnsi="Tahoma" w:cs="Tahoma"/>
          <w:bCs/>
          <w:sz w:val="22"/>
          <w:szCs w:val="22"/>
        </w:rPr>
        <w:t xml:space="preserve"> punktu;</w:t>
      </w:r>
    </w:p>
    <w:p w14:paraId="145EBAFC" w14:textId="4D7A3088" w:rsidR="00AF1D04" w:rsidRPr="00F57AF2" w:rsidRDefault="003C3B3B" w:rsidP="00F57AF2">
      <w:pPr>
        <w:pStyle w:val="ListParagraph"/>
        <w:numPr>
          <w:ilvl w:val="0"/>
          <w:numId w:val="17"/>
        </w:numPr>
        <w:tabs>
          <w:tab w:val="left" w:pos="284"/>
          <w:tab w:val="left" w:pos="426"/>
          <w:tab w:val="left" w:pos="990"/>
          <w:tab w:val="left" w:pos="1080"/>
        </w:tabs>
        <w:ind w:left="0" w:firstLine="720"/>
        <w:jc w:val="both"/>
        <w:rPr>
          <w:rFonts w:ascii="Tahoma" w:hAnsi="Tahoma" w:cs="Tahoma"/>
          <w:sz w:val="22"/>
          <w:szCs w:val="22"/>
        </w:rPr>
      </w:pPr>
      <w:r w:rsidRPr="00F57AF2">
        <w:rPr>
          <w:rFonts w:ascii="Tahoma" w:hAnsi="Tahoma" w:cs="Tahoma"/>
          <w:sz w:val="22"/>
          <w:szCs w:val="22"/>
        </w:rPr>
        <w:t>GAVĖJAS</w:t>
      </w:r>
      <w:r w:rsidR="00AF1D04" w:rsidRPr="00F57AF2">
        <w:rPr>
          <w:rFonts w:ascii="Tahoma" w:hAnsi="Tahoma" w:cs="Tahoma"/>
          <w:sz w:val="22"/>
          <w:szCs w:val="22"/>
        </w:rPr>
        <w:t xml:space="preserve"> kiekvieno mėnesio pradžioje pateikia </w:t>
      </w:r>
      <w:r w:rsidR="008E35AD" w:rsidRPr="00F57AF2">
        <w:rPr>
          <w:rFonts w:ascii="Tahoma" w:hAnsi="Tahoma" w:cs="Tahoma"/>
          <w:sz w:val="22"/>
          <w:szCs w:val="22"/>
        </w:rPr>
        <w:t>TEIKĖJUI</w:t>
      </w:r>
      <w:r w:rsidR="00AF1D04" w:rsidRPr="00F57AF2">
        <w:rPr>
          <w:rFonts w:ascii="Tahoma" w:hAnsi="Tahoma" w:cs="Tahoma"/>
          <w:sz w:val="22"/>
          <w:szCs w:val="22"/>
        </w:rPr>
        <w:t xml:space="preserve"> </w:t>
      </w:r>
      <w:r w:rsidR="008E35AD" w:rsidRPr="00F57AF2">
        <w:rPr>
          <w:rFonts w:ascii="Tahoma" w:hAnsi="Tahoma" w:cs="Tahoma"/>
          <w:sz w:val="22"/>
          <w:szCs w:val="22"/>
        </w:rPr>
        <w:t xml:space="preserve">PVM </w:t>
      </w:r>
      <w:r w:rsidR="00AF1D04" w:rsidRPr="00F57AF2">
        <w:rPr>
          <w:rFonts w:ascii="Tahoma" w:hAnsi="Tahoma" w:cs="Tahoma"/>
          <w:sz w:val="22"/>
          <w:szCs w:val="22"/>
        </w:rPr>
        <w:t xml:space="preserve">sąskaitą faktūrą už turto arešto aktų registravimą Turto arešto aktų registre </w:t>
      </w:r>
      <w:r w:rsidR="00686DE7" w:rsidRPr="00F57AF2">
        <w:rPr>
          <w:rFonts w:ascii="Tahoma" w:hAnsi="Tahoma" w:cs="Tahoma"/>
          <w:sz w:val="22"/>
          <w:szCs w:val="22"/>
        </w:rPr>
        <w:t xml:space="preserve">per </w:t>
      </w:r>
      <w:r w:rsidR="00AF1D04" w:rsidRPr="00F57AF2">
        <w:rPr>
          <w:rFonts w:ascii="Tahoma" w:hAnsi="Tahoma" w:cs="Tahoma"/>
          <w:sz w:val="22"/>
          <w:szCs w:val="22"/>
        </w:rPr>
        <w:t xml:space="preserve">praėjusį mėnesį. </w:t>
      </w:r>
      <w:r w:rsidR="008E35AD" w:rsidRPr="00F57AF2">
        <w:rPr>
          <w:rFonts w:ascii="Tahoma" w:hAnsi="Tahoma" w:cs="Tahoma"/>
          <w:sz w:val="22"/>
          <w:szCs w:val="22"/>
        </w:rPr>
        <w:t>PVM s</w:t>
      </w:r>
      <w:r w:rsidR="00AF1D04" w:rsidRPr="00F57AF2">
        <w:rPr>
          <w:rFonts w:ascii="Tahoma" w:hAnsi="Tahoma" w:cs="Tahoma"/>
          <w:sz w:val="22"/>
          <w:szCs w:val="22"/>
        </w:rPr>
        <w:t xml:space="preserve">ąskaita faktūra pateikiama Sutarties </w:t>
      </w:r>
      <w:r w:rsidR="007C4DE8" w:rsidRPr="00F57AF2">
        <w:rPr>
          <w:rFonts w:ascii="Tahoma" w:hAnsi="Tahoma" w:cs="Tahoma"/>
          <w:sz w:val="22"/>
          <w:szCs w:val="22"/>
        </w:rPr>
        <w:t>X</w:t>
      </w:r>
      <w:r w:rsidR="00B43481" w:rsidRPr="00F57AF2">
        <w:rPr>
          <w:rFonts w:ascii="Tahoma" w:hAnsi="Tahoma" w:cs="Tahoma"/>
          <w:sz w:val="22"/>
          <w:szCs w:val="22"/>
        </w:rPr>
        <w:t>II</w:t>
      </w:r>
      <w:r w:rsidR="00AF1D04" w:rsidRPr="00F57AF2">
        <w:rPr>
          <w:rFonts w:ascii="Tahoma" w:hAnsi="Tahoma" w:cs="Tahoma"/>
          <w:sz w:val="22"/>
          <w:szCs w:val="22"/>
        </w:rPr>
        <w:t xml:space="preserve"> skyriuje „Šalių rekvizitai“ nurodytu elektroninio pašto adresu.</w:t>
      </w:r>
    </w:p>
    <w:p w14:paraId="13F0048B" w14:textId="7DD5C739" w:rsidR="00287676" w:rsidRPr="00F57AF2" w:rsidRDefault="008E35AD" w:rsidP="00F57AF2">
      <w:pPr>
        <w:pStyle w:val="ListParagraph"/>
        <w:numPr>
          <w:ilvl w:val="0"/>
          <w:numId w:val="17"/>
        </w:numPr>
        <w:tabs>
          <w:tab w:val="left" w:pos="284"/>
          <w:tab w:val="left" w:pos="426"/>
          <w:tab w:val="left" w:pos="990"/>
          <w:tab w:val="left" w:pos="1080"/>
        </w:tabs>
        <w:ind w:left="0" w:firstLine="720"/>
        <w:jc w:val="both"/>
        <w:rPr>
          <w:rFonts w:ascii="Tahoma" w:hAnsi="Tahoma" w:cs="Tahoma"/>
          <w:sz w:val="22"/>
          <w:szCs w:val="22"/>
        </w:rPr>
      </w:pPr>
      <w:r w:rsidRPr="00F57AF2">
        <w:rPr>
          <w:rFonts w:ascii="Tahoma" w:hAnsi="Tahoma" w:cs="Tahoma"/>
          <w:sz w:val="22"/>
          <w:szCs w:val="22"/>
        </w:rPr>
        <w:t>TEIKĖJAS</w:t>
      </w:r>
      <w:r w:rsidR="00287676" w:rsidRPr="00F57AF2">
        <w:rPr>
          <w:rFonts w:ascii="Tahoma" w:hAnsi="Tahoma" w:cs="Tahoma"/>
          <w:sz w:val="22"/>
          <w:szCs w:val="22"/>
        </w:rPr>
        <w:t>:</w:t>
      </w:r>
    </w:p>
    <w:p w14:paraId="7901C27F" w14:textId="77777777" w:rsidR="00144CC3" w:rsidRPr="00F57AF2" w:rsidRDefault="008E35AD" w:rsidP="00F57AF2">
      <w:pPr>
        <w:pStyle w:val="ListParagraph"/>
        <w:numPr>
          <w:ilvl w:val="0"/>
          <w:numId w:val="17"/>
        </w:numPr>
        <w:tabs>
          <w:tab w:val="left" w:pos="284"/>
          <w:tab w:val="left" w:pos="426"/>
          <w:tab w:val="left" w:pos="990"/>
          <w:tab w:val="left" w:pos="1080"/>
        </w:tabs>
        <w:ind w:left="0" w:firstLine="720"/>
        <w:jc w:val="both"/>
        <w:rPr>
          <w:rFonts w:ascii="Tahoma" w:hAnsi="Tahoma" w:cs="Tahoma"/>
          <w:sz w:val="22"/>
          <w:szCs w:val="22"/>
        </w:rPr>
      </w:pPr>
      <w:r w:rsidRPr="00F57AF2">
        <w:rPr>
          <w:rFonts w:ascii="Tahoma" w:hAnsi="Tahoma" w:cs="Tahoma"/>
          <w:sz w:val="22"/>
          <w:szCs w:val="22"/>
        </w:rPr>
        <w:t xml:space="preserve">PVM </w:t>
      </w:r>
      <w:r w:rsidR="00AF1D04" w:rsidRPr="00F57AF2">
        <w:rPr>
          <w:rFonts w:ascii="Tahoma" w:hAnsi="Tahoma" w:cs="Tahoma"/>
          <w:sz w:val="22"/>
          <w:szCs w:val="22"/>
        </w:rPr>
        <w:t xml:space="preserve">sąskaitą faktūrą turi apmokėti per </w:t>
      </w:r>
      <w:r w:rsidR="003C3B3B" w:rsidRPr="00F57AF2">
        <w:rPr>
          <w:rFonts w:ascii="Tahoma" w:hAnsi="Tahoma" w:cs="Tahoma"/>
          <w:sz w:val="22"/>
          <w:szCs w:val="22"/>
        </w:rPr>
        <w:t>14 (keturiolika)</w:t>
      </w:r>
      <w:r w:rsidR="00AF1D04" w:rsidRPr="00F57AF2">
        <w:rPr>
          <w:rFonts w:ascii="Tahoma" w:hAnsi="Tahoma" w:cs="Tahoma"/>
          <w:sz w:val="22"/>
          <w:szCs w:val="22"/>
        </w:rPr>
        <w:t xml:space="preserve"> dienų nuo jos pateikimo </w:t>
      </w:r>
      <w:r w:rsidRPr="00F57AF2">
        <w:rPr>
          <w:rFonts w:ascii="Tahoma" w:hAnsi="Tahoma" w:cs="Tahoma"/>
          <w:sz w:val="22"/>
          <w:szCs w:val="22"/>
        </w:rPr>
        <w:t>TEIKĖJUI</w:t>
      </w:r>
      <w:r w:rsidR="00AF1D04" w:rsidRPr="00F57AF2">
        <w:rPr>
          <w:rFonts w:ascii="Tahoma" w:hAnsi="Tahoma" w:cs="Tahoma"/>
          <w:sz w:val="22"/>
          <w:szCs w:val="22"/>
        </w:rPr>
        <w:t xml:space="preserve"> dienos</w:t>
      </w:r>
      <w:r w:rsidR="00287676" w:rsidRPr="00F57AF2">
        <w:rPr>
          <w:rFonts w:ascii="Tahoma" w:hAnsi="Tahoma" w:cs="Tahoma"/>
          <w:sz w:val="22"/>
          <w:szCs w:val="22"/>
        </w:rPr>
        <w:t>;</w:t>
      </w:r>
    </w:p>
    <w:p w14:paraId="57BFC3B5" w14:textId="39151635" w:rsidR="00287676" w:rsidRPr="00F57AF2" w:rsidRDefault="00287676" w:rsidP="00F57AF2">
      <w:pPr>
        <w:pStyle w:val="ListParagraph"/>
        <w:numPr>
          <w:ilvl w:val="0"/>
          <w:numId w:val="17"/>
        </w:numPr>
        <w:tabs>
          <w:tab w:val="left" w:pos="284"/>
          <w:tab w:val="left" w:pos="426"/>
          <w:tab w:val="left" w:pos="990"/>
          <w:tab w:val="left" w:pos="1080"/>
        </w:tabs>
        <w:ind w:left="0" w:firstLine="720"/>
        <w:jc w:val="both"/>
        <w:rPr>
          <w:rFonts w:ascii="Tahoma" w:hAnsi="Tahoma" w:cs="Tahoma"/>
          <w:sz w:val="22"/>
          <w:szCs w:val="22"/>
        </w:rPr>
      </w:pPr>
      <w:r w:rsidRPr="00F57AF2">
        <w:rPr>
          <w:rFonts w:ascii="Tahoma" w:hAnsi="Tahoma" w:cs="Tahoma"/>
          <w:sz w:val="22"/>
          <w:szCs w:val="22"/>
        </w:rPr>
        <w:t xml:space="preserve"> atlyginimą moka</w:t>
      </w:r>
      <w:r w:rsidR="005F6676" w:rsidRPr="00F57AF2">
        <w:rPr>
          <w:rFonts w:ascii="Tahoma" w:hAnsi="Tahoma" w:cs="Tahoma"/>
          <w:sz w:val="22"/>
          <w:szCs w:val="22"/>
        </w:rPr>
        <w:t xml:space="preserve"> </w:t>
      </w:r>
      <w:r w:rsidR="00044241" w:rsidRPr="00F57AF2">
        <w:rPr>
          <w:rFonts w:ascii="Tahoma" w:hAnsi="Tahoma" w:cs="Tahoma"/>
          <w:sz w:val="22"/>
          <w:szCs w:val="22"/>
        </w:rPr>
        <w:t>už Duomenų registravimą</w:t>
      </w:r>
      <w:r w:rsidR="005F6676" w:rsidRPr="00F57AF2">
        <w:rPr>
          <w:rFonts w:ascii="Tahoma" w:hAnsi="Tahoma" w:cs="Tahoma"/>
          <w:sz w:val="22"/>
          <w:szCs w:val="22"/>
        </w:rPr>
        <w:t xml:space="preserve"> Turto arešto aktų reg</w:t>
      </w:r>
      <w:r w:rsidR="0091671E" w:rsidRPr="00F57AF2">
        <w:rPr>
          <w:rFonts w:ascii="Tahoma" w:hAnsi="Tahoma" w:cs="Tahoma"/>
          <w:sz w:val="22"/>
          <w:szCs w:val="22"/>
        </w:rPr>
        <w:t>ist</w:t>
      </w:r>
      <w:r w:rsidR="00044241" w:rsidRPr="00F57AF2">
        <w:rPr>
          <w:rFonts w:ascii="Tahoma" w:hAnsi="Tahoma" w:cs="Tahoma"/>
          <w:sz w:val="22"/>
          <w:szCs w:val="22"/>
        </w:rPr>
        <w:t>re</w:t>
      </w:r>
      <w:r w:rsidRPr="00F57AF2">
        <w:rPr>
          <w:rFonts w:ascii="Tahoma" w:hAnsi="Tahoma" w:cs="Tahoma"/>
          <w:sz w:val="22"/>
          <w:szCs w:val="22"/>
        </w:rPr>
        <w:t>.</w:t>
      </w:r>
    </w:p>
    <w:p w14:paraId="30B8BA95" w14:textId="6EF1B634" w:rsidR="00AF1D04" w:rsidRPr="00F57AF2" w:rsidRDefault="00AF1D04" w:rsidP="00F57AF2">
      <w:pPr>
        <w:pStyle w:val="ListParagraph"/>
        <w:numPr>
          <w:ilvl w:val="0"/>
          <w:numId w:val="17"/>
        </w:numPr>
        <w:tabs>
          <w:tab w:val="left" w:pos="284"/>
          <w:tab w:val="left" w:pos="426"/>
          <w:tab w:val="left" w:pos="990"/>
          <w:tab w:val="left" w:pos="1080"/>
        </w:tabs>
        <w:ind w:left="0" w:firstLine="720"/>
        <w:jc w:val="both"/>
        <w:rPr>
          <w:rFonts w:ascii="Tahoma" w:hAnsi="Tahoma" w:cs="Tahoma"/>
          <w:sz w:val="22"/>
          <w:szCs w:val="22"/>
        </w:rPr>
      </w:pPr>
      <w:r w:rsidRPr="00F57AF2">
        <w:rPr>
          <w:rFonts w:ascii="Tahoma" w:hAnsi="Tahoma" w:cs="Tahoma"/>
          <w:sz w:val="22"/>
          <w:szCs w:val="22"/>
        </w:rPr>
        <w:t xml:space="preserve">Laiku neapmokėjęs pateiktos </w:t>
      </w:r>
      <w:r w:rsidR="008E35AD" w:rsidRPr="00F57AF2">
        <w:rPr>
          <w:rFonts w:ascii="Tahoma" w:hAnsi="Tahoma" w:cs="Tahoma"/>
          <w:sz w:val="22"/>
          <w:szCs w:val="22"/>
        </w:rPr>
        <w:t xml:space="preserve">PVM </w:t>
      </w:r>
      <w:r w:rsidRPr="00F57AF2">
        <w:rPr>
          <w:rFonts w:ascii="Tahoma" w:hAnsi="Tahoma" w:cs="Tahoma"/>
          <w:sz w:val="22"/>
          <w:szCs w:val="22"/>
        </w:rPr>
        <w:t xml:space="preserve">sąskaitos faktūros, </w:t>
      </w:r>
      <w:r w:rsidR="008E35AD" w:rsidRPr="00F57AF2">
        <w:rPr>
          <w:rFonts w:ascii="Tahoma" w:hAnsi="Tahoma" w:cs="Tahoma"/>
          <w:sz w:val="22"/>
          <w:szCs w:val="22"/>
        </w:rPr>
        <w:t>TEIKĖJAS</w:t>
      </w:r>
      <w:r w:rsidRPr="00F57AF2">
        <w:rPr>
          <w:rFonts w:ascii="Tahoma" w:hAnsi="Tahoma" w:cs="Tahoma"/>
          <w:sz w:val="22"/>
          <w:szCs w:val="22"/>
        </w:rPr>
        <w:t xml:space="preserve"> moka 0,04 procento dydžio delspinigius</w:t>
      </w:r>
      <w:r w:rsidR="008E35AD" w:rsidRPr="00F57AF2">
        <w:rPr>
          <w:rFonts w:ascii="Tahoma" w:hAnsi="Tahoma" w:cs="Tahoma"/>
          <w:sz w:val="22"/>
          <w:szCs w:val="22"/>
        </w:rPr>
        <w:t xml:space="preserve"> nuo neapmokėtos sumos</w:t>
      </w:r>
      <w:r w:rsidRPr="00F57AF2">
        <w:rPr>
          <w:rFonts w:ascii="Tahoma" w:hAnsi="Tahoma" w:cs="Tahoma"/>
          <w:sz w:val="22"/>
          <w:szCs w:val="22"/>
        </w:rPr>
        <w:t xml:space="preserve"> už kiekvieną uždelstą dieną.</w:t>
      </w:r>
    </w:p>
    <w:p w14:paraId="1AC01E84" w14:textId="77777777" w:rsidR="00AF1D04" w:rsidRPr="00F57AF2" w:rsidRDefault="00AF1D04" w:rsidP="00F57AF2">
      <w:pPr>
        <w:tabs>
          <w:tab w:val="left" w:pos="284"/>
        </w:tabs>
        <w:ind w:firstLine="426"/>
        <w:jc w:val="both"/>
        <w:rPr>
          <w:rFonts w:ascii="Tahoma" w:hAnsi="Tahoma" w:cs="Tahoma"/>
          <w:sz w:val="22"/>
          <w:szCs w:val="22"/>
        </w:rPr>
      </w:pPr>
    </w:p>
    <w:p w14:paraId="7BEF6CEA" w14:textId="40C61375" w:rsidR="001D2BF7" w:rsidRPr="00F57AF2" w:rsidRDefault="001D2BF7" w:rsidP="00F57AF2">
      <w:pPr>
        <w:jc w:val="center"/>
        <w:rPr>
          <w:rFonts w:ascii="Tahoma" w:hAnsi="Tahoma" w:cs="Tahoma"/>
          <w:b/>
          <w:bCs/>
          <w:sz w:val="22"/>
          <w:szCs w:val="22"/>
        </w:rPr>
      </w:pPr>
      <w:r w:rsidRPr="00F57AF2">
        <w:rPr>
          <w:rFonts w:ascii="Tahoma" w:hAnsi="Tahoma" w:cs="Tahoma"/>
          <w:b/>
          <w:bCs/>
          <w:sz w:val="22"/>
          <w:szCs w:val="22"/>
        </w:rPr>
        <w:t>VI</w:t>
      </w:r>
      <w:r w:rsidR="00144CC3" w:rsidRPr="00F57AF2">
        <w:rPr>
          <w:rFonts w:ascii="Tahoma" w:hAnsi="Tahoma" w:cs="Tahoma"/>
          <w:b/>
          <w:bCs/>
          <w:sz w:val="22"/>
          <w:szCs w:val="22"/>
        </w:rPr>
        <w:t>.</w:t>
      </w:r>
      <w:r w:rsidRPr="00F57AF2">
        <w:rPr>
          <w:rFonts w:ascii="Tahoma" w:hAnsi="Tahoma" w:cs="Tahoma"/>
          <w:b/>
          <w:bCs/>
          <w:sz w:val="22"/>
          <w:szCs w:val="22"/>
        </w:rPr>
        <w:t xml:space="preserve"> SKYRIUS</w:t>
      </w:r>
    </w:p>
    <w:p w14:paraId="2B324A4A" w14:textId="77777777" w:rsidR="001D2BF7" w:rsidRPr="00F57AF2" w:rsidRDefault="001D2BF7" w:rsidP="00F57AF2">
      <w:pPr>
        <w:jc w:val="center"/>
        <w:rPr>
          <w:rFonts w:ascii="Tahoma" w:hAnsi="Tahoma" w:cs="Tahoma"/>
          <w:b/>
          <w:bCs/>
          <w:sz w:val="22"/>
          <w:szCs w:val="22"/>
        </w:rPr>
      </w:pPr>
      <w:r w:rsidRPr="00F57AF2">
        <w:rPr>
          <w:rFonts w:ascii="Tahoma" w:hAnsi="Tahoma" w:cs="Tahoma"/>
          <w:b/>
          <w:bCs/>
          <w:sz w:val="22"/>
          <w:szCs w:val="22"/>
        </w:rPr>
        <w:t>ATSAKOMYBĖ IR GINČŲ SPRENDIMO TVARKA</w:t>
      </w:r>
    </w:p>
    <w:p w14:paraId="4358C755" w14:textId="77777777" w:rsidR="001D2BF7" w:rsidRPr="00F57AF2" w:rsidRDefault="001D2BF7" w:rsidP="00F57AF2">
      <w:pPr>
        <w:ind w:firstLine="720"/>
        <w:jc w:val="both"/>
        <w:rPr>
          <w:rFonts w:ascii="Tahoma" w:hAnsi="Tahoma" w:cs="Tahoma"/>
          <w:b/>
          <w:bCs/>
          <w:sz w:val="22"/>
          <w:szCs w:val="22"/>
        </w:rPr>
      </w:pPr>
    </w:p>
    <w:p w14:paraId="3FE3E889" w14:textId="786E65EC" w:rsidR="001D2BF7" w:rsidRPr="00F57AF2" w:rsidRDefault="001D2BF7" w:rsidP="00F57AF2">
      <w:pPr>
        <w:pStyle w:val="ListParagraph"/>
        <w:numPr>
          <w:ilvl w:val="0"/>
          <w:numId w:val="17"/>
        </w:numPr>
        <w:tabs>
          <w:tab w:val="left" w:pos="180"/>
          <w:tab w:val="left" w:pos="284"/>
          <w:tab w:val="left" w:pos="426"/>
          <w:tab w:val="left" w:pos="1080"/>
        </w:tabs>
        <w:ind w:left="0" w:firstLine="720"/>
        <w:jc w:val="both"/>
        <w:rPr>
          <w:rFonts w:ascii="Tahoma" w:hAnsi="Tahoma" w:cs="Tahoma"/>
          <w:sz w:val="22"/>
          <w:szCs w:val="22"/>
        </w:rPr>
      </w:pPr>
      <w:r w:rsidRPr="00F57AF2">
        <w:rPr>
          <w:rFonts w:ascii="Tahoma" w:hAnsi="Tahoma" w:cs="Tahoma"/>
          <w:sz w:val="22"/>
          <w:szCs w:val="22"/>
        </w:rPr>
        <w:t>Nė viena Šalis neturi teisės pavesti Sutartį vykdyti tretiesiems asmenims.</w:t>
      </w:r>
    </w:p>
    <w:p w14:paraId="255CB5C0" w14:textId="4C56D514" w:rsidR="001D2BF7" w:rsidRPr="00F57AF2" w:rsidRDefault="001D2BF7" w:rsidP="00F57AF2">
      <w:pPr>
        <w:pStyle w:val="ListParagraph"/>
        <w:numPr>
          <w:ilvl w:val="0"/>
          <w:numId w:val="17"/>
        </w:numPr>
        <w:tabs>
          <w:tab w:val="left" w:pos="180"/>
          <w:tab w:val="left" w:pos="284"/>
          <w:tab w:val="left" w:pos="426"/>
          <w:tab w:val="left" w:pos="1080"/>
        </w:tabs>
        <w:ind w:left="0" w:firstLine="720"/>
        <w:jc w:val="both"/>
        <w:rPr>
          <w:rFonts w:ascii="Tahoma" w:hAnsi="Tahoma" w:cs="Tahoma"/>
          <w:sz w:val="22"/>
          <w:szCs w:val="22"/>
        </w:rPr>
      </w:pPr>
      <w:r w:rsidRPr="00F57AF2">
        <w:rPr>
          <w:rFonts w:ascii="Tahoma" w:hAnsi="Tahoma" w:cs="Tahoma"/>
          <w:sz w:val="22"/>
          <w:szCs w:val="22"/>
        </w:rPr>
        <w:t>Už Sutarties įsipareigojimų nevykdymą arba netinkamą vykdymą Šalys atsako Lietuvos Respublikoje galiojančių teisės aktų nustatyta tvarka.</w:t>
      </w:r>
    </w:p>
    <w:p w14:paraId="70B54264" w14:textId="452F8143" w:rsidR="001D2BF7" w:rsidRPr="00F57AF2" w:rsidRDefault="001D2BF7" w:rsidP="00F57AF2">
      <w:pPr>
        <w:pStyle w:val="ListParagraph"/>
        <w:numPr>
          <w:ilvl w:val="0"/>
          <w:numId w:val="17"/>
        </w:numPr>
        <w:tabs>
          <w:tab w:val="left" w:pos="180"/>
          <w:tab w:val="left" w:pos="284"/>
          <w:tab w:val="left" w:pos="426"/>
          <w:tab w:val="left" w:pos="1080"/>
        </w:tabs>
        <w:ind w:left="0" w:firstLine="720"/>
        <w:jc w:val="both"/>
        <w:rPr>
          <w:rFonts w:ascii="Tahoma" w:hAnsi="Tahoma" w:cs="Tahoma"/>
          <w:sz w:val="22"/>
          <w:szCs w:val="22"/>
        </w:rPr>
      </w:pPr>
      <w:r w:rsidRPr="00F57AF2">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5533F187" w14:textId="0D91B7A1" w:rsidR="001D2BF7" w:rsidRPr="00F57AF2" w:rsidRDefault="001D2BF7" w:rsidP="00F57AF2">
      <w:pPr>
        <w:pStyle w:val="Betarp1"/>
        <w:jc w:val="both"/>
        <w:rPr>
          <w:rFonts w:ascii="Tahoma" w:hAnsi="Tahoma" w:cs="Tahoma"/>
        </w:rPr>
      </w:pPr>
    </w:p>
    <w:p w14:paraId="333CCD11" w14:textId="1A7D4000" w:rsidR="001D2BF7" w:rsidRPr="00F57AF2" w:rsidRDefault="001D2BF7" w:rsidP="00F57AF2">
      <w:pPr>
        <w:jc w:val="center"/>
        <w:rPr>
          <w:rFonts w:ascii="Tahoma" w:hAnsi="Tahoma" w:cs="Tahoma"/>
          <w:b/>
          <w:bCs/>
          <w:sz w:val="22"/>
          <w:szCs w:val="22"/>
        </w:rPr>
      </w:pPr>
      <w:r w:rsidRPr="00F57AF2">
        <w:rPr>
          <w:rFonts w:ascii="Tahoma" w:hAnsi="Tahoma" w:cs="Tahoma"/>
          <w:b/>
          <w:bCs/>
          <w:sz w:val="22"/>
          <w:szCs w:val="22"/>
        </w:rPr>
        <w:t>VII</w:t>
      </w:r>
      <w:r w:rsidR="00144CC3" w:rsidRPr="00F57AF2">
        <w:rPr>
          <w:rFonts w:ascii="Tahoma" w:hAnsi="Tahoma" w:cs="Tahoma"/>
          <w:b/>
          <w:bCs/>
          <w:sz w:val="22"/>
          <w:szCs w:val="22"/>
        </w:rPr>
        <w:t>.</w:t>
      </w:r>
      <w:r w:rsidRPr="00F57AF2">
        <w:rPr>
          <w:rFonts w:ascii="Tahoma" w:hAnsi="Tahoma" w:cs="Tahoma"/>
          <w:b/>
          <w:bCs/>
          <w:sz w:val="22"/>
          <w:szCs w:val="22"/>
        </w:rPr>
        <w:t xml:space="preserve"> SKYRIUS</w:t>
      </w:r>
    </w:p>
    <w:p w14:paraId="3E93C22B" w14:textId="77777777" w:rsidR="001D2BF7" w:rsidRPr="00F57AF2" w:rsidRDefault="001D2BF7" w:rsidP="00F57AF2">
      <w:pPr>
        <w:jc w:val="center"/>
        <w:rPr>
          <w:rFonts w:ascii="Tahoma" w:hAnsi="Tahoma" w:cs="Tahoma"/>
          <w:b/>
          <w:bCs/>
          <w:sz w:val="22"/>
          <w:szCs w:val="22"/>
        </w:rPr>
      </w:pPr>
      <w:r w:rsidRPr="00F57AF2">
        <w:rPr>
          <w:rFonts w:ascii="Tahoma" w:hAnsi="Tahoma" w:cs="Tahoma"/>
          <w:b/>
          <w:bCs/>
          <w:sz w:val="22"/>
          <w:szCs w:val="22"/>
        </w:rPr>
        <w:t>TAIKYTINA TEISĖ</w:t>
      </w:r>
    </w:p>
    <w:p w14:paraId="458CBFEA" w14:textId="77777777" w:rsidR="001D2BF7" w:rsidRPr="00F57AF2" w:rsidRDefault="001D2BF7" w:rsidP="00F57AF2">
      <w:pPr>
        <w:ind w:firstLine="720"/>
        <w:jc w:val="both"/>
        <w:rPr>
          <w:rFonts w:ascii="Tahoma" w:hAnsi="Tahoma" w:cs="Tahoma"/>
          <w:sz w:val="22"/>
          <w:szCs w:val="22"/>
        </w:rPr>
      </w:pPr>
    </w:p>
    <w:p w14:paraId="094AF72A" w14:textId="3F36CA75" w:rsidR="001D2BF7" w:rsidRPr="00F57AF2" w:rsidRDefault="001D2BF7" w:rsidP="00F57AF2">
      <w:pPr>
        <w:pStyle w:val="ListParagraph"/>
        <w:numPr>
          <w:ilvl w:val="0"/>
          <w:numId w:val="17"/>
        </w:numPr>
        <w:tabs>
          <w:tab w:val="left" w:pos="284"/>
          <w:tab w:val="left" w:pos="426"/>
          <w:tab w:val="left" w:pos="709"/>
          <w:tab w:val="left" w:pos="851"/>
          <w:tab w:val="left" w:pos="1080"/>
        </w:tabs>
        <w:ind w:left="0" w:firstLine="720"/>
        <w:jc w:val="both"/>
        <w:rPr>
          <w:rFonts w:ascii="Tahoma" w:hAnsi="Tahoma" w:cs="Tahoma"/>
          <w:sz w:val="22"/>
          <w:szCs w:val="22"/>
        </w:rPr>
      </w:pPr>
      <w:r w:rsidRPr="00F57AF2">
        <w:rPr>
          <w:rFonts w:ascii="Tahoma" w:hAnsi="Tahoma" w:cs="Tahoma"/>
          <w:sz w:val="22"/>
          <w:szCs w:val="22"/>
        </w:rPr>
        <w:t xml:space="preserve"> Sutarčiai ir kitiems Šalių tarpusavio santykiams, neaptartiems Sutartyje, taikoma Lietuvos Respublikos teisė.</w:t>
      </w:r>
    </w:p>
    <w:p w14:paraId="5BC46922" w14:textId="77777777" w:rsidR="00D729E1" w:rsidRPr="00F57AF2" w:rsidRDefault="00D729E1" w:rsidP="00F57AF2">
      <w:pPr>
        <w:tabs>
          <w:tab w:val="left" w:pos="993"/>
        </w:tabs>
        <w:ind w:firstLine="567"/>
        <w:jc w:val="both"/>
        <w:rPr>
          <w:rFonts w:ascii="Tahoma" w:hAnsi="Tahoma" w:cs="Tahoma"/>
          <w:sz w:val="22"/>
          <w:szCs w:val="22"/>
        </w:rPr>
      </w:pPr>
    </w:p>
    <w:p w14:paraId="373F993C" w14:textId="3F2672F7" w:rsidR="001D2BF7" w:rsidRPr="00F57AF2" w:rsidRDefault="00F21930" w:rsidP="00F57AF2">
      <w:pPr>
        <w:jc w:val="center"/>
        <w:rPr>
          <w:rFonts w:ascii="Tahoma" w:hAnsi="Tahoma" w:cs="Tahoma"/>
          <w:b/>
          <w:bCs/>
          <w:sz w:val="22"/>
          <w:szCs w:val="22"/>
        </w:rPr>
      </w:pPr>
      <w:r w:rsidRPr="00F57AF2">
        <w:rPr>
          <w:rFonts w:ascii="Tahoma" w:hAnsi="Tahoma" w:cs="Tahoma"/>
          <w:b/>
          <w:bCs/>
          <w:sz w:val="22"/>
          <w:szCs w:val="22"/>
        </w:rPr>
        <w:t>VIII</w:t>
      </w:r>
      <w:r w:rsidR="00144CC3" w:rsidRPr="00F57AF2">
        <w:rPr>
          <w:rFonts w:ascii="Tahoma" w:hAnsi="Tahoma" w:cs="Tahoma"/>
          <w:b/>
          <w:bCs/>
          <w:sz w:val="22"/>
          <w:szCs w:val="22"/>
        </w:rPr>
        <w:t>.</w:t>
      </w:r>
      <w:r w:rsidR="001D2BF7" w:rsidRPr="00F57AF2">
        <w:rPr>
          <w:rFonts w:ascii="Tahoma" w:hAnsi="Tahoma" w:cs="Tahoma"/>
          <w:b/>
          <w:bCs/>
          <w:sz w:val="22"/>
          <w:szCs w:val="22"/>
        </w:rPr>
        <w:t xml:space="preserve"> SKYRIUS</w:t>
      </w:r>
    </w:p>
    <w:p w14:paraId="1DE676FA" w14:textId="77777777" w:rsidR="001D2BF7" w:rsidRPr="00F57AF2" w:rsidRDefault="001D2BF7" w:rsidP="00F57AF2">
      <w:pPr>
        <w:jc w:val="center"/>
        <w:rPr>
          <w:rFonts w:ascii="Tahoma" w:hAnsi="Tahoma" w:cs="Tahoma"/>
          <w:b/>
          <w:bCs/>
          <w:sz w:val="22"/>
          <w:szCs w:val="22"/>
        </w:rPr>
      </w:pPr>
      <w:r w:rsidRPr="00F57AF2">
        <w:rPr>
          <w:rFonts w:ascii="Tahoma" w:hAnsi="Tahoma" w:cs="Tahoma"/>
          <w:b/>
          <w:bCs/>
          <w:sz w:val="22"/>
          <w:szCs w:val="22"/>
        </w:rPr>
        <w:t>SUTARTIES KEITIMO IR PAPILDYMO TVARKA</w:t>
      </w:r>
    </w:p>
    <w:p w14:paraId="2D6F290B" w14:textId="77777777" w:rsidR="001D2BF7" w:rsidRPr="00F57AF2" w:rsidRDefault="001D2BF7" w:rsidP="00F57AF2">
      <w:pPr>
        <w:ind w:firstLine="720"/>
        <w:jc w:val="both"/>
        <w:rPr>
          <w:rFonts w:ascii="Tahoma" w:hAnsi="Tahoma" w:cs="Tahoma"/>
          <w:sz w:val="22"/>
          <w:szCs w:val="22"/>
        </w:rPr>
      </w:pPr>
    </w:p>
    <w:p w14:paraId="1C8644C5" w14:textId="4FD8D495" w:rsidR="001D2BF7" w:rsidRPr="00F57AF2" w:rsidRDefault="001D2BF7" w:rsidP="00F57AF2">
      <w:pPr>
        <w:pStyle w:val="ListParagraph"/>
        <w:numPr>
          <w:ilvl w:val="0"/>
          <w:numId w:val="17"/>
        </w:numPr>
        <w:tabs>
          <w:tab w:val="left" w:pos="284"/>
          <w:tab w:val="left" w:pos="426"/>
          <w:tab w:val="left" w:pos="709"/>
          <w:tab w:val="left" w:pos="851"/>
          <w:tab w:val="left" w:pos="1080"/>
        </w:tabs>
        <w:ind w:left="0" w:firstLine="720"/>
        <w:jc w:val="both"/>
        <w:rPr>
          <w:rFonts w:ascii="Tahoma" w:hAnsi="Tahoma" w:cs="Tahoma"/>
          <w:sz w:val="22"/>
          <w:szCs w:val="22"/>
        </w:rPr>
      </w:pPr>
      <w:r w:rsidRPr="00F57AF2">
        <w:rPr>
          <w:rFonts w:ascii="Tahoma" w:hAnsi="Tahoma" w:cs="Tahoma"/>
          <w:sz w:val="22"/>
          <w:szCs w:val="22"/>
        </w:rPr>
        <w:t xml:space="preserve">Visi Sutarties pakeitimai ir papildymai bus daromi tarp Šalių pasirašant papildomus susitarimus dėl Sutarties keitimo ar papildymo, kurie tampa neatskiriama Sutarties dalimi. </w:t>
      </w:r>
    </w:p>
    <w:p w14:paraId="1B9739F2" w14:textId="1F101B05" w:rsidR="00EF277E" w:rsidRPr="00F57AF2" w:rsidRDefault="00EF277E" w:rsidP="00F57AF2">
      <w:pPr>
        <w:pStyle w:val="ListParagraph"/>
        <w:numPr>
          <w:ilvl w:val="0"/>
          <w:numId w:val="17"/>
        </w:numPr>
        <w:tabs>
          <w:tab w:val="left" w:pos="284"/>
          <w:tab w:val="left" w:pos="426"/>
          <w:tab w:val="left" w:pos="709"/>
          <w:tab w:val="left" w:pos="851"/>
          <w:tab w:val="left" w:pos="1080"/>
        </w:tabs>
        <w:ind w:left="0" w:firstLine="720"/>
        <w:jc w:val="both"/>
        <w:rPr>
          <w:rFonts w:ascii="Tahoma" w:hAnsi="Tahoma" w:cs="Tahoma"/>
          <w:sz w:val="22"/>
          <w:szCs w:val="22"/>
        </w:rPr>
      </w:pPr>
      <w:r w:rsidRPr="00F57AF2">
        <w:rPr>
          <w:rFonts w:ascii="Tahoma" w:hAnsi="Tahoma" w:cs="Tahoma"/>
          <w:sz w:val="22"/>
          <w:szCs w:val="22"/>
        </w:rPr>
        <w:t>Pasikeitus Sutartyje nurodytoms teisės aktų nuostatoms, Sutartis nekeičiama, o taikomos aktualios teisės aktų redakcijos.</w:t>
      </w:r>
    </w:p>
    <w:p w14:paraId="7FBCADB1" w14:textId="67427273" w:rsidR="001D2BF7" w:rsidRPr="00F57AF2" w:rsidRDefault="001D2BF7" w:rsidP="00F57AF2">
      <w:pPr>
        <w:pStyle w:val="ListParagraph"/>
        <w:numPr>
          <w:ilvl w:val="0"/>
          <w:numId w:val="17"/>
        </w:numPr>
        <w:tabs>
          <w:tab w:val="left" w:pos="284"/>
          <w:tab w:val="left" w:pos="426"/>
          <w:tab w:val="left" w:pos="709"/>
          <w:tab w:val="left" w:pos="851"/>
          <w:tab w:val="left" w:pos="1080"/>
        </w:tabs>
        <w:ind w:left="0" w:firstLine="720"/>
        <w:jc w:val="both"/>
        <w:rPr>
          <w:rFonts w:ascii="Tahoma" w:hAnsi="Tahoma" w:cs="Tahoma"/>
          <w:sz w:val="22"/>
          <w:szCs w:val="22"/>
        </w:rPr>
      </w:pPr>
      <w:r w:rsidRPr="00F57AF2">
        <w:rPr>
          <w:rFonts w:ascii="Tahoma" w:hAnsi="Tahoma" w:cs="Tahoma"/>
          <w:sz w:val="22"/>
          <w:szCs w:val="22"/>
        </w:rPr>
        <w:t xml:space="preserve">Visi Sutarties pakeitimai ir papildymai įsigalioja nuo jų pasirašymo dienos, jeigu juose nenumatyta vėlesnė įsigaliojimo data.  </w:t>
      </w:r>
    </w:p>
    <w:p w14:paraId="3BC4FCB2" w14:textId="77777777" w:rsidR="00606A13" w:rsidRPr="00F57AF2" w:rsidRDefault="00606A13" w:rsidP="00F57AF2">
      <w:pPr>
        <w:pStyle w:val="Betarp1"/>
        <w:jc w:val="both"/>
        <w:rPr>
          <w:rFonts w:ascii="Tahoma" w:hAnsi="Tahoma" w:cs="Tahoma"/>
        </w:rPr>
      </w:pPr>
    </w:p>
    <w:p w14:paraId="35EB4133" w14:textId="30456CF3" w:rsidR="00AF1D04" w:rsidRPr="00F57AF2" w:rsidRDefault="00F21930" w:rsidP="00F57AF2">
      <w:pPr>
        <w:tabs>
          <w:tab w:val="left" w:pos="0"/>
          <w:tab w:val="left" w:pos="567"/>
          <w:tab w:val="left" w:pos="3402"/>
        </w:tabs>
        <w:ind w:firstLine="3969"/>
        <w:rPr>
          <w:rFonts w:ascii="Tahoma" w:hAnsi="Tahoma" w:cs="Tahoma"/>
          <w:b/>
          <w:i/>
          <w:sz w:val="22"/>
          <w:szCs w:val="22"/>
        </w:rPr>
      </w:pPr>
      <w:r w:rsidRPr="00F57AF2">
        <w:rPr>
          <w:rFonts w:ascii="Tahoma" w:hAnsi="Tahoma" w:cs="Tahoma"/>
          <w:b/>
          <w:sz w:val="22"/>
          <w:szCs w:val="22"/>
        </w:rPr>
        <w:t>IX</w:t>
      </w:r>
      <w:r w:rsidR="00144CC3" w:rsidRPr="00F57AF2">
        <w:rPr>
          <w:rFonts w:ascii="Tahoma" w:hAnsi="Tahoma" w:cs="Tahoma"/>
          <w:b/>
          <w:sz w:val="22"/>
          <w:szCs w:val="22"/>
        </w:rPr>
        <w:t>.</w:t>
      </w:r>
      <w:r w:rsidR="00AF1D04" w:rsidRPr="00F57AF2">
        <w:rPr>
          <w:rFonts w:ascii="Tahoma" w:hAnsi="Tahoma" w:cs="Tahoma"/>
          <w:b/>
          <w:sz w:val="22"/>
          <w:szCs w:val="22"/>
        </w:rPr>
        <w:t xml:space="preserve"> SKYRIUS</w:t>
      </w:r>
    </w:p>
    <w:p w14:paraId="3557F912" w14:textId="7F7D141C" w:rsidR="001002F4" w:rsidRPr="00F57AF2" w:rsidRDefault="003359B3" w:rsidP="00F57AF2">
      <w:pPr>
        <w:pStyle w:val="Betarp1"/>
        <w:jc w:val="center"/>
        <w:rPr>
          <w:rFonts w:ascii="Tahoma" w:hAnsi="Tahoma" w:cs="Tahoma"/>
          <w:b/>
        </w:rPr>
      </w:pPr>
      <w:r w:rsidRPr="00F57AF2">
        <w:rPr>
          <w:rFonts w:ascii="Tahoma" w:hAnsi="Tahoma" w:cs="Tahoma"/>
          <w:b/>
        </w:rPr>
        <w:t>NENUGALIMOS JĖGOS (</w:t>
      </w:r>
      <w:r w:rsidRPr="00F57AF2">
        <w:rPr>
          <w:rFonts w:ascii="Tahoma" w:hAnsi="Tahoma" w:cs="Tahoma"/>
          <w:b/>
          <w:i/>
          <w:iCs/>
        </w:rPr>
        <w:t>FORCE MAJEURE</w:t>
      </w:r>
      <w:r w:rsidRPr="00F57AF2">
        <w:rPr>
          <w:rFonts w:ascii="Tahoma" w:hAnsi="Tahoma" w:cs="Tahoma"/>
          <w:b/>
        </w:rPr>
        <w:t>) APLINKYBĖS</w:t>
      </w:r>
    </w:p>
    <w:p w14:paraId="7C797339" w14:textId="77777777" w:rsidR="00D1421D" w:rsidRPr="00F57AF2" w:rsidRDefault="00D1421D" w:rsidP="00F57AF2">
      <w:pPr>
        <w:pStyle w:val="Betarp1"/>
        <w:jc w:val="center"/>
        <w:rPr>
          <w:rFonts w:ascii="Tahoma" w:hAnsi="Tahoma" w:cs="Tahoma"/>
          <w:b/>
        </w:rPr>
      </w:pPr>
    </w:p>
    <w:p w14:paraId="0AFB0461" w14:textId="481F452A" w:rsidR="001002F4" w:rsidRPr="00F57AF2" w:rsidRDefault="00D729E1" w:rsidP="00F57AF2">
      <w:pPr>
        <w:pStyle w:val="ListParagraph"/>
        <w:numPr>
          <w:ilvl w:val="0"/>
          <w:numId w:val="17"/>
        </w:numPr>
        <w:tabs>
          <w:tab w:val="left" w:pos="284"/>
          <w:tab w:val="left" w:pos="426"/>
          <w:tab w:val="left" w:pos="709"/>
          <w:tab w:val="left" w:pos="851"/>
          <w:tab w:val="left" w:pos="1080"/>
        </w:tabs>
        <w:ind w:left="0" w:firstLine="720"/>
        <w:jc w:val="both"/>
        <w:rPr>
          <w:rFonts w:ascii="Tahoma" w:hAnsi="Tahoma" w:cs="Tahoma"/>
          <w:sz w:val="22"/>
          <w:szCs w:val="22"/>
        </w:rPr>
      </w:pPr>
      <w:r w:rsidRPr="00F57AF2">
        <w:rPr>
          <w:rFonts w:ascii="Tahoma" w:hAnsi="Tahoma" w:cs="Tahoma"/>
          <w:sz w:val="22"/>
          <w:szCs w:val="22"/>
        </w:rPr>
        <w:t>Nė viena iš Sutarties</w:t>
      </w:r>
      <w:r w:rsidR="001002F4" w:rsidRPr="00F57AF2">
        <w:rPr>
          <w:rFonts w:ascii="Tahoma" w:hAnsi="Tahoma" w:cs="Tahoma"/>
          <w:sz w:val="22"/>
          <w:szCs w:val="22"/>
        </w:rPr>
        <w:t xml:space="preserve"> </w:t>
      </w:r>
      <w:r w:rsidRPr="00F57AF2">
        <w:rPr>
          <w:rFonts w:ascii="Tahoma" w:hAnsi="Tahoma" w:cs="Tahoma"/>
          <w:sz w:val="22"/>
          <w:szCs w:val="22"/>
        </w:rPr>
        <w:t>Š</w:t>
      </w:r>
      <w:r w:rsidR="001002F4" w:rsidRPr="00F57AF2">
        <w:rPr>
          <w:rFonts w:ascii="Tahoma" w:hAnsi="Tahoma" w:cs="Tahoma"/>
          <w:sz w:val="22"/>
          <w:szCs w:val="22"/>
        </w:rPr>
        <w:t>ali</w:t>
      </w:r>
      <w:r w:rsidRPr="00F57AF2">
        <w:rPr>
          <w:rFonts w:ascii="Tahoma" w:hAnsi="Tahoma" w:cs="Tahoma"/>
          <w:sz w:val="22"/>
          <w:szCs w:val="22"/>
        </w:rPr>
        <w:t>ų</w:t>
      </w:r>
      <w:r w:rsidR="001002F4" w:rsidRPr="00F57AF2">
        <w:rPr>
          <w:rFonts w:ascii="Tahoma" w:hAnsi="Tahoma" w:cs="Tahoma"/>
          <w:sz w:val="22"/>
          <w:szCs w:val="22"/>
        </w:rPr>
        <w:t xml:space="preserve"> neatsako už </w:t>
      </w:r>
      <w:r w:rsidRPr="00F57AF2">
        <w:rPr>
          <w:rFonts w:ascii="Tahoma" w:hAnsi="Tahoma" w:cs="Tahoma"/>
          <w:sz w:val="22"/>
          <w:szCs w:val="22"/>
        </w:rPr>
        <w:t xml:space="preserve">bet kurios </w:t>
      </w:r>
      <w:r w:rsidR="001002F4" w:rsidRPr="00F57AF2">
        <w:rPr>
          <w:rFonts w:ascii="Tahoma" w:hAnsi="Tahoma" w:cs="Tahoma"/>
          <w:sz w:val="22"/>
          <w:szCs w:val="22"/>
        </w:rPr>
        <w:t>savo prievol</w:t>
      </w:r>
      <w:r w:rsidRPr="00F57AF2">
        <w:rPr>
          <w:rFonts w:ascii="Tahoma" w:hAnsi="Tahoma" w:cs="Tahoma"/>
          <w:sz w:val="22"/>
          <w:szCs w:val="22"/>
        </w:rPr>
        <w:t>ės</w:t>
      </w:r>
      <w:r w:rsidR="001002F4" w:rsidRPr="00F57AF2">
        <w:rPr>
          <w:rFonts w:ascii="Tahoma" w:hAnsi="Tahoma" w:cs="Tahoma"/>
          <w:sz w:val="22"/>
          <w:szCs w:val="22"/>
        </w:rPr>
        <w:t xml:space="preserve"> ne</w:t>
      </w:r>
      <w:r w:rsidRPr="00F57AF2">
        <w:rPr>
          <w:rFonts w:ascii="Tahoma" w:hAnsi="Tahoma" w:cs="Tahoma"/>
          <w:sz w:val="22"/>
          <w:szCs w:val="22"/>
        </w:rPr>
        <w:t>į</w:t>
      </w:r>
      <w:r w:rsidR="001002F4" w:rsidRPr="00F57AF2">
        <w:rPr>
          <w:rFonts w:ascii="Tahoma" w:hAnsi="Tahoma" w:cs="Tahoma"/>
          <w:sz w:val="22"/>
          <w:szCs w:val="22"/>
        </w:rPr>
        <w:t>vykdymą</w:t>
      </w:r>
      <w:r w:rsidRPr="00F57AF2">
        <w:rPr>
          <w:rFonts w:ascii="Tahoma" w:hAnsi="Tahoma" w:cs="Tahoma"/>
          <w:sz w:val="22"/>
          <w:szCs w:val="22"/>
        </w:rPr>
        <w:t xml:space="preserve"> ar dalinį neįvykdymą</w:t>
      </w:r>
      <w:r w:rsidR="001002F4" w:rsidRPr="00F57AF2">
        <w:rPr>
          <w:rFonts w:ascii="Tahoma" w:hAnsi="Tahoma" w:cs="Tahoma"/>
          <w:sz w:val="22"/>
          <w:szCs w:val="22"/>
        </w:rPr>
        <w:t>, jei</w:t>
      </w:r>
      <w:r w:rsidR="00C644CB" w:rsidRPr="00F57AF2">
        <w:rPr>
          <w:rFonts w:ascii="Tahoma" w:hAnsi="Tahoma" w:cs="Tahoma"/>
          <w:sz w:val="22"/>
          <w:szCs w:val="22"/>
        </w:rPr>
        <w:t>gu</w:t>
      </w:r>
      <w:r w:rsidR="001002F4" w:rsidRPr="00F57AF2">
        <w:rPr>
          <w:rFonts w:ascii="Tahoma" w:hAnsi="Tahoma" w:cs="Tahoma"/>
          <w:sz w:val="22"/>
          <w:szCs w:val="22"/>
        </w:rPr>
        <w:t xml:space="preserve"> </w:t>
      </w:r>
      <w:r w:rsidR="00C644CB" w:rsidRPr="00F57AF2">
        <w:rPr>
          <w:rFonts w:ascii="Tahoma" w:hAnsi="Tahoma" w:cs="Tahoma"/>
          <w:sz w:val="22"/>
          <w:szCs w:val="22"/>
        </w:rPr>
        <w:t xml:space="preserve">ji </w:t>
      </w:r>
      <w:r w:rsidR="001002F4" w:rsidRPr="00F57AF2">
        <w:rPr>
          <w:rFonts w:ascii="Tahoma" w:hAnsi="Tahoma" w:cs="Tahoma"/>
          <w:sz w:val="22"/>
          <w:szCs w:val="22"/>
        </w:rPr>
        <w:t xml:space="preserve">įrodo, kad </w:t>
      </w:r>
      <w:r w:rsidR="00C644CB" w:rsidRPr="00F57AF2">
        <w:rPr>
          <w:rFonts w:ascii="Tahoma" w:hAnsi="Tahoma" w:cs="Tahoma"/>
          <w:sz w:val="22"/>
          <w:szCs w:val="22"/>
        </w:rPr>
        <w:t xml:space="preserve">prievolė neįvykdyta dėl aplinkybių, kurių ji negalėjo kontroliuoti bei protingai </w:t>
      </w:r>
      <w:r w:rsidR="00C644CB" w:rsidRPr="00F57AF2">
        <w:rPr>
          <w:rFonts w:ascii="Tahoma" w:hAnsi="Tahoma" w:cs="Tahoma"/>
          <w:sz w:val="22"/>
          <w:szCs w:val="22"/>
        </w:rPr>
        <w:lastRenderedPageBreak/>
        <w:t xml:space="preserve">numatyti Sutarties sudarymo metu, ir kad negalėjo užkirsti kelio šioms aplinkybėms ar pasekmėms atsirasti. </w:t>
      </w:r>
    </w:p>
    <w:p w14:paraId="5AE3B2BC" w14:textId="5F139877" w:rsidR="001002F4" w:rsidRPr="00F57AF2" w:rsidRDefault="001D2BF7" w:rsidP="00F57AF2">
      <w:pPr>
        <w:pStyle w:val="ListParagraph"/>
        <w:numPr>
          <w:ilvl w:val="0"/>
          <w:numId w:val="17"/>
        </w:numPr>
        <w:tabs>
          <w:tab w:val="left" w:pos="284"/>
          <w:tab w:val="left" w:pos="426"/>
          <w:tab w:val="left" w:pos="709"/>
          <w:tab w:val="left" w:pos="851"/>
          <w:tab w:val="left" w:pos="1080"/>
        </w:tabs>
        <w:ind w:left="0" w:firstLine="720"/>
        <w:jc w:val="both"/>
        <w:rPr>
          <w:rFonts w:ascii="Tahoma" w:hAnsi="Tahoma" w:cs="Tahoma"/>
          <w:sz w:val="22"/>
          <w:szCs w:val="22"/>
        </w:rPr>
      </w:pPr>
      <w:r w:rsidRPr="00F57AF2">
        <w:rPr>
          <w:rFonts w:ascii="Tahoma" w:hAnsi="Tahoma" w:cs="Tahoma"/>
          <w:sz w:val="22"/>
          <w:szCs w:val="22"/>
        </w:rPr>
        <w:t>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w:t>
      </w:r>
    </w:p>
    <w:p w14:paraId="6C19AF41" w14:textId="1EA64669" w:rsidR="00D729E1" w:rsidRPr="00F57AF2" w:rsidRDefault="001D2BF7" w:rsidP="00F57AF2">
      <w:pPr>
        <w:pStyle w:val="ListParagraph"/>
        <w:numPr>
          <w:ilvl w:val="0"/>
          <w:numId w:val="17"/>
        </w:numPr>
        <w:tabs>
          <w:tab w:val="left" w:pos="284"/>
          <w:tab w:val="left" w:pos="426"/>
          <w:tab w:val="left" w:pos="709"/>
          <w:tab w:val="left" w:pos="851"/>
          <w:tab w:val="left" w:pos="1080"/>
        </w:tabs>
        <w:ind w:left="0" w:firstLine="720"/>
        <w:jc w:val="both"/>
        <w:rPr>
          <w:rFonts w:ascii="Tahoma" w:hAnsi="Tahoma" w:cs="Tahoma"/>
          <w:sz w:val="22"/>
          <w:szCs w:val="22"/>
        </w:rPr>
      </w:pPr>
      <w:r w:rsidRPr="00F57AF2">
        <w:rPr>
          <w:rFonts w:ascii="Tahoma" w:hAnsi="Tahoma" w:cs="Tahoma"/>
          <w:sz w:val="22"/>
          <w:szCs w:val="22"/>
        </w:rPr>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r w:rsidR="001002F4" w:rsidRPr="00F57AF2">
        <w:rPr>
          <w:rFonts w:ascii="Tahoma" w:hAnsi="Tahoma" w:cs="Tahoma"/>
          <w:sz w:val="22"/>
          <w:szCs w:val="22"/>
        </w:rPr>
        <w:t xml:space="preserve"> </w:t>
      </w:r>
    </w:p>
    <w:p w14:paraId="7845707F" w14:textId="3CD9B936" w:rsidR="000760DF" w:rsidRPr="00F57AF2" w:rsidRDefault="00D729E1" w:rsidP="00F57AF2">
      <w:pPr>
        <w:pStyle w:val="ListParagraph"/>
        <w:numPr>
          <w:ilvl w:val="0"/>
          <w:numId w:val="17"/>
        </w:numPr>
        <w:tabs>
          <w:tab w:val="left" w:pos="284"/>
          <w:tab w:val="left" w:pos="426"/>
          <w:tab w:val="left" w:pos="709"/>
          <w:tab w:val="left" w:pos="851"/>
          <w:tab w:val="left" w:pos="1080"/>
        </w:tabs>
        <w:ind w:left="0" w:firstLine="720"/>
        <w:jc w:val="both"/>
        <w:rPr>
          <w:rFonts w:ascii="Tahoma" w:hAnsi="Tahoma" w:cs="Tahoma"/>
          <w:sz w:val="22"/>
          <w:szCs w:val="22"/>
        </w:rPr>
      </w:pPr>
      <w:r w:rsidRPr="00F57AF2">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274D6258" w14:textId="77777777" w:rsidR="00A823B4" w:rsidRPr="00F57AF2" w:rsidRDefault="00A823B4" w:rsidP="00F57AF2">
      <w:pPr>
        <w:tabs>
          <w:tab w:val="left" w:pos="426"/>
          <w:tab w:val="left" w:pos="540"/>
        </w:tabs>
        <w:ind w:firstLine="567"/>
        <w:jc w:val="both"/>
        <w:rPr>
          <w:rFonts w:ascii="Tahoma" w:hAnsi="Tahoma" w:cs="Tahoma"/>
          <w:sz w:val="22"/>
          <w:szCs w:val="22"/>
        </w:rPr>
      </w:pPr>
    </w:p>
    <w:p w14:paraId="348843C9" w14:textId="7BEEBE63" w:rsidR="00BE2990" w:rsidRPr="00F57AF2" w:rsidRDefault="00F21930" w:rsidP="00F57AF2">
      <w:pPr>
        <w:tabs>
          <w:tab w:val="left" w:pos="0"/>
          <w:tab w:val="left" w:pos="567"/>
          <w:tab w:val="left" w:pos="3402"/>
        </w:tabs>
        <w:jc w:val="center"/>
        <w:rPr>
          <w:rFonts w:ascii="Tahoma" w:hAnsi="Tahoma" w:cs="Tahoma"/>
          <w:b/>
          <w:sz w:val="22"/>
          <w:szCs w:val="22"/>
        </w:rPr>
      </w:pPr>
      <w:r w:rsidRPr="00F57AF2">
        <w:rPr>
          <w:rFonts w:ascii="Tahoma" w:hAnsi="Tahoma" w:cs="Tahoma"/>
          <w:b/>
          <w:sz w:val="22"/>
          <w:szCs w:val="22"/>
        </w:rPr>
        <w:t>X</w:t>
      </w:r>
      <w:r w:rsidR="00144CC3" w:rsidRPr="00F57AF2">
        <w:rPr>
          <w:rFonts w:ascii="Tahoma" w:hAnsi="Tahoma" w:cs="Tahoma"/>
          <w:b/>
          <w:sz w:val="22"/>
          <w:szCs w:val="22"/>
        </w:rPr>
        <w:t>.</w:t>
      </w:r>
      <w:r w:rsidR="00BE2990" w:rsidRPr="00F57AF2">
        <w:rPr>
          <w:rFonts w:ascii="Tahoma" w:hAnsi="Tahoma" w:cs="Tahoma"/>
          <w:b/>
          <w:sz w:val="22"/>
          <w:szCs w:val="22"/>
        </w:rPr>
        <w:t xml:space="preserve"> SKYRIUS</w:t>
      </w:r>
    </w:p>
    <w:p w14:paraId="5EC28C0E" w14:textId="3AF06CBC" w:rsidR="006D55FF" w:rsidRPr="00F57AF2" w:rsidRDefault="006D55FF" w:rsidP="00F57AF2">
      <w:pPr>
        <w:tabs>
          <w:tab w:val="left" w:pos="0"/>
          <w:tab w:val="left" w:pos="567"/>
          <w:tab w:val="left" w:pos="3402"/>
        </w:tabs>
        <w:jc w:val="center"/>
        <w:rPr>
          <w:rFonts w:ascii="Tahoma" w:hAnsi="Tahoma" w:cs="Tahoma"/>
          <w:b/>
          <w:sz w:val="22"/>
          <w:szCs w:val="22"/>
        </w:rPr>
      </w:pPr>
      <w:r w:rsidRPr="00F57AF2">
        <w:rPr>
          <w:rFonts w:ascii="Tahoma" w:hAnsi="Tahoma" w:cs="Tahoma"/>
          <w:b/>
          <w:sz w:val="22"/>
          <w:szCs w:val="22"/>
        </w:rPr>
        <w:t xml:space="preserve"> SUTARTIES </w:t>
      </w:r>
      <w:r w:rsidR="00A823B4" w:rsidRPr="00F57AF2">
        <w:rPr>
          <w:rFonts w:ascii="Tahoma" w:hAnsi="Tahoma" w:cs="Tahoma"/>
          <w:b/>
          <w:sz w:val="22"/>
          <w:szCs w:val="22"/>
        </w:rPr>
        <w:t>GALIOJIMAS</w:t>
      </w:r>
      <w:r w:rsidR="006F3FE5" w:rsidRPr="00F57AF2">
        <w:rPr>
          <w:rFonts w:ascii="Tahoma" w:hAnsi="Tahoma" w:cs="Tahoma"/>
          <w:b/>
          <w:sz w:val="22"/>
          <w:szCs w:val="22"/>
        </w:rPr>
        <w:t xml:space="preserve"> IR NUTRAUKIMAS</w:t>
      </w:r>
    </w:p>
    <w:p w14:paraId="6883D6DD" w14:textId="77777777" w:rsidR="006D55FF" w:rsidRPr="00F57AF2" w:rsidRDefault="006D55FF" w:rsidP="00F57AF2">
      <w:pPr>
        <w:tabs>
          <w:tab w:val="left" w:pos="567"/>
        </w:tabs>
        <w:jc w:val="both"/>
        <w:rPr>
          <w:rFonts w:ascii="Tahoma" w:hAnsi="Tahoma" w:cs="Tahoma"/>
          <w:sz w:val="22"/>
          <w:szCs w:val="22"/>
        </w:rPr>
      </w:pPr>
    </w:p>
    <w:p w14:paraId="24D6DE10" w14:textId="45F4B22E" w:rsidR="00390447" w:rsidRPr="00F57AF2" w:rsidRDefault="006D55FF" w:rsidP="00F57AF2">
      <w:pPr>
        <w:pStyle w:val="ListParagraph"/>
        <w:numPr>
          <w:ilvl w:val="0"/>
          <w:numId w:val="17"/>
        </w:numPr>
        <w:tabs>
          <w:tab w:val="left" w:pos="284"/>
          <w:tab w:val="left" w:pos="426"/>
          <w:tab w:val="left" w:pos="709"/>
          <w:tab w:val="left" w:pos="851"/>
          <w:tab w:val="left" w:pos="1080"/>
        </w:tabs>
        <w:ind w:left="0" w:firstLine="720"/>
        <w:jc w:val="both"/>
        <w:rPr>
          <w:rFonts w:ascii="Tahoma" w:hAnsi="Tahoma" w:cs="Tahoma"/>
          <w:sz w:val="22"/>
          <w:szCs w:val="22"/>
        </w:rPr>
      </w:pPr>
      <w:r w:rsidRPr="00F57AF2">
        <w:rPr>
          <w:rFonts w:ascii="Tahoma" w:hAnsi="Tahoma" w:cs="Tahoma"/>
          <w:sz w:val="22"/>
          <w:szCs w:val="22"/>
        </w:rPr>
        <w:t xml:space="preserve"> Sutartis įsigalioja nuo jos pasirašymo dienos</w:t>
      </w:r>
      <w:r w:rsidR="00390447" w:rsidRPr="00F57AF2">
        <w:rPr>
          <w:rFonts w:ascii="Tahoma" w:hAnsi="Tahoma" w:cs="Tahoma"/>
          <w:sz w:val="22"/>
          <w:szCs w:val="22"/>
        </w:rPr>
        <w:t xml:space="preserve"> ir </w:t>
      </w:r>
      <w:r w:rsidR="006F3FE5" w:rsidRPr="00F57AF2">
        <w:rPr>
          <w:rFonts w:ascii="Tahoma" w:hAnsi="Tahoma" w:cs="Tahoma"/>
          <w:sz w:val="22"/>
          <w:szCs w:val="22"/>
        </w:rPr>
        <w:t>galioja neterminuotai</w:t>
      </w:r>
      <w:r w:rsidR="007C2343" w:rsidRPr="00F57AF2">
        <w:rPr>
          <w:rFonts w:ascii="Tahoma" w:hAnsi="Tahoma" w:cs="Tahoma"/>
          <w:sz w:val="22"/>
          <w:szCs w:val="22"/>
        </w:rPr>
        <w:t xml:space="preserve">. Jeigu Sutartis </w:t>
      </w:r>
      <w:r w:rsidR="006F3FE5" w:rsidRPr="00F57AF2">
        <w:rPr>
          <w:rFonts w:ascii="Tahoma" w:hAnsi="Tahoma" w:cs="Tahoma"/>
          <w:sz w:val="22"/>
          <w:szCs w:val="22"/>
        </w:rPr>
        <w:t>Š</w:t>
      </w:r>
      <w:r w:rsidR="00390447" w:rsidRPr="00F57AF2">
        <w:rPr>
          <w:rFonts w:ascii="Tahoma" w:hAnsi="Tahoma" w:cs="Tahoma"/>
          <w:sz w:val="22"/>
          <w:szCs w:val="22"/>
        </w:rPr>
        <w:t xml:space="preserve">alių pasirašoma ne tą pačią dieną, laikoma, kad Sutartis įsigalioja tą dieną, kai ją pasirašo </w:t>
      </w:r>
      <w:r w:rsidR="007C2343" w:rsidRPr="00F57AF2">
        <w:rPr>
          <w:rFonts w:ascii="Tahoma" w:hAnsi="Tahoma" w:cs="Tahoma"/>
          <w:sz w:val="22"/>
          <w:szCs w:val="22"/>
        </w:rPr>
        <w:t xml:space="preserve">antroji </w:t>
      </w:r>
      <w:r w:rsidR="000760DF" w:rsidRPr="00F57AF2">
        <w:rPr>
          <w:rFonts w:ascii="Tahoma" w:hAnsi="Tahoma" w:cs="Tahoma"/>
          <w:sz w:val="22"/>
          <w:szCs w:val="22"/>
        </w:rPr>
        <w:t>Š</w:t>
      </w:r>
      <w:r w:rsidR="00390447" w:rsidRPr="00F57AF2">
        <w:rPr>
          <w:rFonts w:ascii="Tahoma" w:hAnsi="Tahoma" w:cs="Tahoma"/>
          <w:sz w:val="22"/>
          <w:szCs w:val="22"/>
        </w:rPr>
        <w:t>alis.</w:t>
      </w:r>
      <w:r w:rsidR="000760DF" w:rsidRPr="00F57AF2">
        <w:rPr>
          <w:rFonts w:ascii="Tahoma" w:hAnsi="Tahoma" w:cs="Tahoma"/>
          <w:sz w:val="22"/>
          <w:szCs w:val="22"/>
        </w:rPr>
        <w:t xml:space="preserve"> </w:t>
      </w:r>
      <w:r w:rsidR="00390447" w:rsidRPr="00F57AF2">
        <w:rPr>
          <w:rFonts w:ascii="Tahoma" w:hAnsi="Tahoma" w:cs="Tahoma"/>
          <w:sz w:val="22"/>
          <w:szCs w:val="22"/>
        </w:rPr>
        <w:t xml:space="preserve"> </w:t>
      </w:r>
    </w:p>
    <w:p w14:paraId="6211D65D" w14:textId="6112F360" w:rsidR="00BE20B6" w:rsidRPr="00F57AF2" w:rsidRDefault="00BE20B6" w:rsidP="00F57AF2">
      <w:pPr>
        <w:pStyle w:val="ListParagraph"/>
        <w:numPr>
          <w:ilvl w:val="0"/>
          <w:numId w:val="17"/>
        </w:numPr>
        <w:tabs>
          <w:tab w:val="left" w:pos="284"/>
          <w:tab w:val="left" w:pos="426"/>
          <w:tab w:val="left" w:pos="709"/>
          <w:tab w:val="left" w:pos="851"/>
          <w:tab w:val="left" w:pos="1080"/>
        </w:tabs>
        <w:ind w:left="0" w:firstLine="720"/>
        <w:jc w:val="both"/>
        <w:rPr>
          <w:rFonts w:ascii="Tahoma" w:hAnsi="Tahoma" w:cs="Tahoma"/>
          <w:sz w:val="22"/>
          <w:szCs w:val="22"/>
        </w:rPr>
      </w:pPr>
      <w:r w:rsidRPr="00F57AF2">
        <w:rPr>
          <w:rFonts w:ascii="Tahoma" w:hAnsi="Tahoma" w:cs="Tahoma"/>
          <w:sz w:val="22"/>
          <w:szCs w:val="22"/>
        </w:rPr>
        <w:t xml:space="preserve"> Įsigaliojus S</w:t>
      </w:r>
      <w:r w:rsidR="007C2343" w:rsidRPr="00F57AF2">
        <w:rPr>
          <w:rFonts w:ascii="Tahoma" w:hAnsi="Tahoma" w:cs="Tahoma"/>
          <w:sz w:val="22"/>
          <w:szCs w:val="22"/>
        </w:rPr>
        <w:t xml:space="preserve">utarčiai, netenka galios </w:t>
      </w:r>
      <w:r w:rsidR="00A03C0D" w:rsidRPr="00F57AF2">
        <w:rPr>
          <w:rFonts w:ascii="Tahoma" w:hAnsi="Tahoma" w:cs="Tahoma"/>
          <w:sz w:val="22"/>
          <w:szCs w:val="22"/>
        </w:rPr>
        <w:t>Š</w:t>
      </w:r>
      <w:r w:rsidRPr="00F57AF2">
        <w:rPr>
          <w:rFonts w:ascii="Tahoma" w:hAnsi="Tahoma" w:cs="Tahoma"/>
          <w:sz w:val="22"/>
          <w:szCs w:val="22"/>
        </w:rPr>
        <w:t xml:space="preserve">alių anksčiau sudaryta sutartis dėl </w:t>
      </w:r>
      <w:r w:rsidR="00CE5F82" w:rsidRPr="00F57AF2">
        <w:rPr>
          <w:rFonts w:ascii="Tahoma" w:hAnsi="Tahoma" w:cs="Tahoma"/>
          <w:sz w:val="22"/>
          <w:szCs w:val="22"/>
        </w:rPr>
        <w:t>D</w:t>
      </w:r>
      <w:r w:rsidRPr="00F57AF2">
        <w:rPr>
          <w:rFonts w:ascii="Tahoma" w:hAnsi="Tahoma" w:cs="Tahoma"/>
          <w:sz w:val="22"/>
          <w:szCs w:val="22"/>
        </w:rPr>
        <w:t xml:space="preserve">uomenų teikimo Turto arešto aktų registrui (jei tokia sutartis buvo sudaryta). </w:t>
      </w:r>
    </w:p>
    <w:p w14:paraId="6159A3B8" w14:textId="5D65CF68" w:rsidR="006D55FF" w:rsidRPr="00F57AF2" w:rsidRDefault="006D55FF" w:rsidP="00F57AF2">
      <w:pPr>
        <w:pStyle w:val="ListParagraph"/>
        <w:numPr>
          <w:ilvl w:val="0"/>
          <w:numId w:val="17"/>
        </w:numPr>
        <w:tabs>
          <w:tab w:val="left" w:pos="284"/>
          <w:tab w:val="left" w:pos="426"/>
          <w:tab w:val="left" w:pos="709"/>
          <w:tab w:val="left" w:pos="851"/>
          <w:tab w:val="left" w:pos="1080"/>
        </w:tabs>
        <w:ind w:left="0" w:firstLine="720"/>
        <w:jc w:val="both"/>
        <w:rPr>
          <w:rFonts w:ascii="Tahoma" w:hAnsi="Tahoma" w:cs="Tahoma"/>
          <w:sz w:val="22"/>
          <w:szCs w:val="22"/>
        </w:rPr>
      </w:pPr>
      <w:r w:rsidRPr="00F57AF2">
        <w:rPr>
          <w:rFonts w:ascii="Tahoma" w:hAnsi="Tahoma" w:cs="Tahoma"/>
          <w:sz w:val="22"/>
          <w:szCs w:val="22"/>
        </w:rPr>
        <w:t xml:space="preserve"> Sutartis pasibaigia</w:t>
      </w:r>
      <w:r w:rsidR="00A03C0D" w:rsidRPr="00F57AF2">
        <w:rPr>
          <w:rFonts w:ascii="Tahoma" w:hAnsi="Tahoma" w:cs="Tahoma"/>
          <w:sz w:val="22"/>
          <w:szCs w:val="22"/>
        </w:rPr>
        <w:t>, kai</w:t>
      </w:r>
      <w:r w:rsidRPr="00F57AF2">
        <w:rPr>
          <w:rFonts w:ascii="Tahoma" w:hAnsi="Tahoma" w:cs="Tahoma"/>
          <w:sz w:val="22"/>
          <w:szCs w:val="22"/>
        </w:rPr>
        <w:t>:</w:t>
      </w:r>
      <w:r w:rsidRPr="00F57AF2">
        <w:rPr>
          <w:rFonts w:ascii="Tahoma" w:hAnsi="Tahoma" w:cs="Tahoma"/>
          <w:sz w:val="22"/>
          <w:szCs w:val="22"/>
        </w:rPr>
        <w:tab/>
      </w:r>
    </w:p>
    <w:p w14:paraId="6D31110D" w14:textId="501E51FA" w:rsidR="009C618C" w:rsidRPr="00F57AF2" w:rsidRDefault="009C618C" w:rsidP="00F57AF2">
      <w:pPr>
        <w:pStyle w:val="ListParagraph"/>
        <w:numPr>
          <w:ilvl w:val="0"/>
          <w:numId w:val="17"/>
        </w:numPr>
        <w:tabs>
          <w:tab w:val="left" w:pos="284"/>
          <w:tab w:val="left" w:pos="426"/>
          <w:tab w:val="left" w:pos="709"/>
          <w:tab w:val="left" w:pos="851"/>
          <w:tab w:val="left" w:pos="1080"/>
        </w:tabs>
        <w:ind w:left="0" w:firstLine="720"/>
        <w:jc w:val="both"/>
        <w:rPr>
          <w:rFonts w:ascii="Tahoma" w:hAnsi="Tahoma" w:cs="Tahoma"/>
          <w:sz w:val="22"/>
          <w:szCs w:val="22"/>
        </w:rPr>
      </w:pPr>
      <w:r w:rsidRPr="00F57AF2">
        <w:rPr>
          <w:rFonts w:ascii="Tahoma" w:hAnsi="Tahoma" w:cs="Tahoma"/>
          <w:sz w:val="22"/>
          <w:szCs w:val="22"/>
        </w:rPr>
        <w:t xml:space="preserve"> Sutartis nutraukiama Šalių sutarimu;</w:t>
      </w:r>
    </w:p>
    <w:p w14:paraId="0E680C39" w14:textId="576B69E8" w:rsidR="009C618C" w:rsidRPr="00F57AF2" w:rsidRDefault="009C618C" w:rsidP="00F57AF2">
      <w:pPr>
        <w:pStyle w:val="ListParagraph"/>
        <w:numPr>
          <w:ilvl w:val="0"/>
          <w:numId w:val="17"/>
        </w:numPr>
        <w:tabs>
          <w:tab w:val="left" w:pos="284"/>
          <w:tab w:val="left" w:pos="426"/>
          <w:tab w:val="left" w:pos="709"/>
          <w:tab w:val="left" w:pos="851"/>
          <w:tab w:val="left" w:pos="1080"/>
        </w:tabs>
        <w:ind w:left="0" w:firstLine="720"/>
        <w:jc w:val="both"/>
        <w:rPr>
          <w:rFonts w:ascii="Tahoma" w:hAnsi="Tahoma" w:cs="Tahoma"/>
          <w:sz w:val="22"/>
          <w:szCs w:val="22"/>
        </w:rPr>
      </w:pPr>
      <w:r w:rsidRPr="00F57AF2">
        <w:rPr>
          <w:rFonts w:ascii="Tahoma" w:hAnsi="Tahoma" w:cs="Tahoma"/>
          <w:sz w:val="22"/>
          <w:szCs w:val="22"/>
        </w:rPr>
        <w:t xml:space="preserve"> netekus galios teisės aktams, reglamentuojantiems Šalių teisę teikti ar gauti </w:t>
      </w:r>
      <w:r w:rsidR="00CE5F82" w:rsidRPr="00F57AF2">
        <w:rPr>
          <w:rFonts w:ascii="Tahoma" w:hAnsi="Tahoma" w:cs="Tahoma"/>
          <w:sz w:val="22"/>
          <w:szCs w:val="22"/>
        </w:rPr>
        <w:t>D</w:t>
      </w:r>
      <w:r w:rsidRPr="00F57AF2">
        <w:rPr>
          <w:rFonts w:ascii="Tahoma" w:hAnsi="Tahoma" w:cs="Tahoma"/>
          <w:sz w:val="22"/>
          <w:szCs w:val="22"/>
        </w:rPr>
        <w:t xml:space="preserve">uomenis arba kitais atvejais, įskaitant, bet neapsiribojant, Šalies bankrotą, reorganizavimą, likvidavimą, veiklos apribojimą, dėl kurių TEIKĖJAS netenka teisės tvarkyti ir teikti </w:t>
      </w:r>
      <w:r w:rsidR="00CE5F82" w:rsidRPr="00F57AF2">
        <w:rPr>
          <w:rFonts w:ascii="Tahoma" w:hAnsi="Tahoma" w:cs="Tahoma"/>
          <w:sz w:val="22"/>
          <w:szCs w:val="22"/>
        </w:rPr>
        <w:t>D</w:t>
      </w:r>
      <w:r w:rsidRPr="00F57AF2">
        <w:rPr>
          <w:rFonts w:ascii="Tahoma" w:hAnsi="Tahoma" w:cs="Tahoma"/>
          <w:sz w:val="22"/>
          <w:szCs w:val="22"/>
        </w:rPr>
        <w:t xml:space="preserve">uomenis, o GAVĖJAS gauti ir tvarkyti </w:t>
      </w:r>
      <w:r w:rsidR="00CE5F82" w:rsidRPr="00F57AF2">
        <w:rPr>
          <w:rFonts w:ascii="Tahoma" w:hAnsi="Tahoma" w:cs="Tahoma"/>
          <w:sz w:val="22"/>
          <w:szCs w:val="22"/>
        </w:rPr>
        <w:t>D</w:t>
      </w:r>
      <w:r w:rsidRPr="00F57AF2">
        <w:rPr>
          <w:rFonts w:ascii="Tahoma" w:hAnsi="Tahoma" w:cs="Tahoma"/>
          <w:sz w:val="22"/>
          <w:szCs w:val="22"/>
        </w:rPr>
        <w:t>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1E8F1C6A" w14:textId="2A255E44" w:rsidR="00A055EE" w:rsidRPr="00F57AF2" w:rsidRDefault="00A055EE" w:rsidP="00F57AF2">
      <w:pPr>
        <w:pStyle w:val="ListParagraph"/>
        <w:numPr>
          <w:ilvl w:val="0"/>
          <w:numId w:val="17"/>
        </w:numPr>
        <w:tabs>
          <w:tab w:val="left" w:pos="284"/>
          <w:tab w:val="left" w:pos="426"/>
          <w:tab w:val="left" w:pos="709"/>
          <w:tab w:val="left" w:pos="851"/>
          <w:tab w:val="left" w:pos="1080"/>
        </w:tabs>
        <w:ind w:left="0" w:firstLine="720"/>
        <w:jc w:val="both"/>
        <w:rPr>
          <w:rFonts w:ascii="Tahoma" w:hAnsi="Tahoma" w:cs="Tahoma"/>
          <w:sz w:val="22"/>
          <w:szCs w:val="22"/>
        </w:rPr>
      </w:pPr>
      <w:r w:rsidRPr="00F57AF2">
        <w:rPr>
          <w:rFonts w:ascii="Tahoma" w:hAnsi="Tahoma" w:cs="Tahoma"/>
          <w:sz w:val="22"/>
          <w:szCs w:val="22"/>
        </w:rPr>
        <w:t xml:space="preserve"> GAVĖJAS turi teisę vienašališkai nutraukti Sutartį, paaiškėjus, kad TEIKĖJAS ar jo paskirti asmenys suteikė tretiesiems asmenims galimybę naudotis GAVĖJO suteiktais individualiais naudotojo kodais ir slaptažodžiais.</w:t>
      </w:r>
    </w:p>
    <w:p w14:paraId="48A99AC8" w14:textId="74DED29D" w:rsidR="009C618C" w:rsidRPr="00F57AF2" w:rsidRDefault="009C618C" w:rsidP="00F57AF2">
      <w:pPr>
        <w:pStyle w:val="ListParagraph"/>
        <w:numPr>
          <w:ilvl w:val="0"/>
          <w:numId w:val="17"/>
        </w:numPr>
        <w:tabs>
          <w:tab w:val="left" w:pos="284"/>
          <w:tab w:val="left" w:pos="426"/>
          <w:tab w:val="left" w:pos="709"/>
          <w:tab w:val="left" w:pos="851"/>
          <w:tab w:val="left" w:pos="1080"/>
        </w:tabs>
        <w:ind w:left="0" w:firstLine="720"/>
        <w:jc w:val="both"/>
        <w:rPr>
          <w:rFonts w:ascii="Tahoma" w:hAnsi="Tahoma" w:cs="Tahoma"/>
          <w:sz w:val="22"/>
          <w:szCs w:val="22"/>
        </w:rPr>
      </w:pPr>
      <w:r w:rsidRPr="00F57AF2">
        <w:rPr>
          <w:rFonts w:ascii="Tahoma" w:hAnsi="Tahoma" w:cs="Tahoma"/>
          <w:sz w:val="22"/>
          <w:szCs w:val="22"/>
        </w:rPr>
        <w:t xml:space="preserve"> Jei bet kuri Sutarties nuostata tampa ar pripažįstama visiškai ar iš dalies negaliojančia, tai neturi įtakos kitų Sutarties nuostatų galiojimui. </w:t>
      </w:r>
    </w:p>
    <w:p w14:paraId="2F24A9FC" w14:textId="30E6BE62" w:rsidR="00E12A04" w:rsidRPr="00F57AF2" w:rsidRDefault="009C618C" w:rsidP="00F57AF2">
      <w:pPr>
        <w:pStyle w:val="ListParagraph"/>
        <w:numPr>
          <w:ilvl w:val="0"/>
          <w:numId w:val="17"/>
        </w:numPr>
        <w:tabs>
          <w:tab w:val="left" w:pos="426"/>
          <w:tab w:val="left" w:pos="1080"/>
        </w:tabs>
        <w:ind w:left="0" w:firstLine="720"/>
        <w:jc w:val="both"/>
        <w:rPr>
          <w:rFonts w:ascii="Tahoma" w:hAnsi="Tahoma" w:cs="Tahoma"/>
          <w:sz w:val="22"/>
          <w:szCs w:val="22"/>
        </w:rPr>
      </w:pPr>
      <w:r w:rsidRPr="00F57AF2">
        <w:rPr>
          <w:rFonts w:ascii="Tahoma" w:hAnsi="Tahoma" w:cs="Tahoma"/>
          <w:sz w:val="22"/>
          <w:szCs w:val="22"/>
        </w:rPr>
        <w:t xml:space="preserve"> 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14:paraId="564A5C66" w14:textId="77777777" w:rsidR="006F3FE5" w:rsidRPr="00F57AF2" w:rsidRDefault="006F3FE5" w:rsidP="00F57AF2">
      <w:pPr>
        <w:tabs>
          <w:tab w:val="left" w:pos="426"/>
        </w:tabs>
        <w:ind w:firstLine="567"/>
        <w:jc w:val="both"/>
        <w:rPr>
          <w:rFonts w:ascii="Tahoma" w:hAnsi="Tahoma" w:cs="Tahoma"/>
          <w:sz w:val="22"/>
          <w:szCs w:val="22"/>
        </w:rPr>
      </w:pPr>
    </w:p>
    <w:p w14:paraId="3B030729" w14:textId="6BC4DF13" w:rsidR="00E12A04" w:rsidRPr="00F57AF2" w:rsidRDefault="00E12A04" w:rsidP="00F57AF2">
      <w:pPr>
        <w:jc w:val="center"/>
        <w:rPr>
          <w:rFonts w:ascii="Tahoma" w:hAnsi="Tahoma" w:cs="Tahoma"/>
          <w:b/>
          <w:bCs/>
          <w:sz w:val="22"/>
          <w:szCs w:val="22"/>
        </w:rPr>
      </w:pPr>
      <w:r w:rsidRPr="00F57AF2">
        <w:rPr>
          <w:rFonts w:ascii="Tahoma" w:hAnsi="Tahoma" w:cs="Tahoma"/>
          <w:b/>
          <w:bCs/>
          <w:sz w:val="22"/>
          <w:szCs w:val="22"/>
        </w:rPr>
        <w:t>XI</w:t>
      </w:r>
      <w:r w:rsidR="00144CC3" w:rsidRPr="00F57AF2">
        <w:rPr>
          <w:rFonts w:ascii="Tahoma" w:hAnsi="Tahoma" w:cs="Tahoma"/>
          <w:b/>
          <w:bCs/>
          <w:sz w:val="22"/>
          <w:szCs w:val="22"/>
        </w:rPr>
        <w:t>.</w:t>
      </w:r>
      <w:r w:rsidRPr="00F57AF2">
        <w:rPr>
          <w:rFonts w:ascii="Tahoma" w:hAnsi="Tahoma" w:cs="Tahoma"/>
          <w:b/>
          <w:bCs/>
          <w:sz w:val="22"/>
          <w:szCs w:val="22"/>
        </w:rPr>
        <w:t xml:space="preserve"> SKYRIUS</w:t>
      </w:r>
    </w:p>
    <w:p w14:paraId="7E3681B6" w14:textId="77777777" w:rsidR="00E12A04" w:rsidRPr="00F57AF2" w:rsidRDefault="00E12A04" w:rsidP="00F57AF2">
      <w:pPr>
        <w:jc w:val="center"/>
        <w:rPr>
          <w:rFonts w:ascii="Tahoma" w:hAnsi="Tahoma" w:cs="Tahoma"/>
          <w:b/>
          <w:bCs/>
          <w:sz w:val="22"/>
          <w:szCs w:val="22"/>
        </w:rPr>
      </w:pPr>
      <w:r w:rsidRPr="00F57AF2">
        <w:rPr>
          <w:rFonts w:ascii="Tahoma" w:hAnsi="Tahoma" w:cs="Tahoma"/>
          <w:b/>
          <w:bCs/>
          <w:sz w:val="22"/>
          <w:szCs w:val="22"/>
        </w:rPr>
        <w:t>BAIGIAMOSIOS NUOSTATOS</w:t>
      </w:r>
    </w:p>
    <w:p w14:paraId="0C1B30CF" w14:textId="77777777" w:rsidR="00E12A04" w:rsidRPr="00F57AF2" w:rsidRDefault="00E12A04" w:rsidP="00F57AF2">
      <w:pPr>
        <w:tabs>
          <w:tab w:val="left" w:pos="1080"/>
        </w:tabs>
        <w:ind w:firstLine="720"/>
        <w:jc w:val="center"/>
        <w:rPr>
          <w:rFonts w:ascii="Tahoma" w:hAnsi="Tahoma" w:cs="Tahoma"/>
          <w:b/>
          <w:bCs/>
          <w:sz w:val="22"/>
          <w:szCs w:val="22"/>
        </w:rPr>
      </w:pPr>
    </w:p>
    <w:p w14:paraId="0A2C3B43" w14:textId="534029A8" w:rsidR="00E12A04" w:rsidRPr="00F57AF2" w:rsidRDefault="00E12A04" w:rsidP="00F57AF2">
      <w:pPr>
        <w:pStyle w:val="ListParagraph"/>
        <w:numPr>
          <w:ilvl w:val="0"/>
          <w:numId w:val="17"/>
        </w:numPr>
        <w:tabs>
          <w:tab w:val="left" w:pos="284"/>
          <w:tab w:val="left" w:pos="426"/>
          <w:tab w:val="left" w:pos="709"/>
          <w:tab w:val="left" w:pos="851"/>
          <w:tab w:val="left" w:pos="1080"/>
        </w:tabs>
        <w:ind w:left="0" w:firstLine="720"/>
        <w:jc w:val="both"/>
        <w:rPr>
          <w:rFonts w:ascii="Tahoma" w:hAnsi="Tahoma" w:cs="Tahoma"/>
          <w:sz w:val="22"/>
          <w:szCs w:val="22"/>
        </w:rPr>
      </w:pPr>
      <w:r w:rsidRPr="00F57AF2">
        <w:rPr>
          <w:rFonts w:ascii="Tahoma" w:hAnsi="Tahoma" w:cs="Tahoma"/>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7AD1CA96" w14:textId="76A97E2A" w:rsidR="00E12A04" w:rsidRPr="00F57AF2" w:rsidRDefault="00E12A04" w:rsidP="00F57AF2">
      <w:pPr>
        <w:pStyle w:val="ListParagraph"/>
        <w:numPr>
          <w:ilvl w:val="0"/>
          <w:numId w:val="17"/>
        </w:numPr>
        <w:tabs>
          <w:tab w:val="left" w:pos="284"/>
          <w:tab w:val="left" w:pos="426"/>
          <w:tab w:val="left" w:pos="709"/>
          <w:tab w:val="left" w:pos="851"/>
          <w:tab w:val="left" w:pos="1080"/>
        </w:tabs>
        <w:ind w:left="0" w:firstLine="720"/>
        <w:jc w:val="both"/>
        <w:rPr>
          <w:rFonts w:ascii="Tahoma" w:hAnsi="Tahoma" w:cs="Tahoma"/>
          <w:sz w:val="22"/>
          <w:szCs w:val="22"/>
        </w:rPr>
      </w:pPr>
      <w:r w:rsidRPr="00F57AF2">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5D55E143" w14:textId="79D5B97C" w:rsidR="00E12A04" w:rsidRPr="00F57AF2" w:rsidRDefault="00E12A04" w:rsidP="00F57AF2">
      <w:pPr>
        <w:pStyle w:val="ListParagraph"/>
        <w:numPr>
          <w:ilvl w:val="0"/>
          <w:numId w:val="17"/>
        </w:numPr>
        <w:tabs>
          <w:tab w:val="left" w:pos="284"/>
          <w:tab w:val="left" w:pos="426"/>
          <w:tab w:val="left" w:pos="709"/>
          <w:tab w:val="left" w:pos="851"/>
          <w:tab w:val="left" w:pos="1080"/>
        </w:tabs>
        <w:ind w:left="0" w:firstLine="720"/>
        <w:jc w:val="both"/>
        <w:rPr>
          <w:rFonts w:ascii="Tahoma" w:hAnsi="Tahoma" w:cs="Tahoma"/>
          <w:sz w:val="22"/>
          <w:szCs w:val="22"/>
        </w:rPr>
      </w:pPr>
      <w:r w:rsidRPr="00F57AF2">
        <w:rPr>
          <w:rFonts w:ascii="Tahoma" w:hAnsi="Tahoma" w:cs="Tahoma"/>
          <w:sz w:val="22"/>
          <w:szCs w:val="22"/>
        </w:rPr>
        <w:t xml:space="preserve">Šalys įsipareigoja per 5 (penkias) darbo dienas raštu informuoti viena kitą apie Sutartyje nurodytų banko ir kitų rekvizitų </w:t>
      </w:r>
      <w:proofErr w:type="spellStart"/>
      <w:r w:rsidRPr="00F57AF2">
        <w:rPr>
          <w:rFonts w:ascii="Tahoma" w:hAnsi="Tahoma" w:cs="Tahoma"/>
          <w:sz w:val="22"/>
          <w:szCs w:val="22"/>
        </w:rPr>
        <w:t>pasikeitimus</w:t>
      </w:r>
      <w:proofErr w:type="spellEnd"/>
      <w:r w:rsidRPr="00F57AF2">
        <w:rPr>
          <w:rFonts w:ascii="Tahoma" w:hAnsi="Tahoma" w:cs="Tahoma"/>
          <w:sz w:val="22"/>
          <w:szCs w:val="22"/>
        </w:rPr>
        <w:t>. Šalis, neįvykdžiusi šio reikalavimo, negali reikšti pretenzijų, kad kitos Šalies veiksmai, atlikti remiantis paskutiniais jai žinomais rekvizitais, neatitinka Sutarties sąlygų arba kad ji negavo pranešimų, siųstų pagal tuos rekvizitus.</w:t>
      </w:r>
    </w:p>
    <w:p w14:paraId="29B95699" w14:textId="02C3D12F" w:rsidR="00B47117" w:rsidRPr="00F57AF2" w:rsidRDefault="00E12A04" w:rsidP="00F57AF2">
      <w:pPr>
        <w:pStyle w:val="ListParagraph"/>
        <w:numPr>
          <w:ilvl w:val="0"/>
          <w:numId w:val="17"/>
        </w:numPr>
        <w:tabs>
          <w:tab w:val="left" w:pos="284"/>
          <w:tab w:val="left" w:pos="426"/>
          <w:tab w:val="left" w:pos="709"/>
          <w:tab w:val="left" w:pos="851"/>
          <w:tab w:val="left" w:pos="1080"/>
        </w:tabs>
        <w:ind w:left="0" w:firstLine="720"/>
        <w:jc w:val="both"/>
        <w:rPr>
          <w:rFonts w:ascii="Tahoma" w:hAnsi="Tahoma" w:cs="Tahoma"/>
          <w:sz w:val="22"/>
          <w:szCs w:val="22"/>
        </w:rPr>
      </w:pPr>
      <w:r w:rsidRPr="00F57AF2">
        <w:rPr>
          <w:rFonts w:ascii="Tahoma" w:hAnsi="Tahoma" w:cs="Tahoma"/>
          <w:sz w:val="22"/>
          <w:szCs w:val="22"/>
        </w:rPr>
        <w:lastRenderedPageBreak/>
        <w:t xml:space="preserve">Sutartis sudaryta dviem egzemplioriais, turinčiais vienodą </w:t>
      </w:r>
      <w:r w:rsidR="00D1421D" w:rsidRPr="00F57AF2">
        <w:rPr>
          <w:rFonts w:ascii="Tahoma" w:hAnsi="Tahoma" w:cs="Tahoma"/>
          <w:sz w:val="22"/>
          <w:szCs w:val="22"/>
        </w:rPr>
        <w:t>teisinę</w:t>
      </w:r>
      <w:r w:rsidRPr="00F57AF2">
        <w:rPr>
          <w:rFonts w:ascii="Tahoma" w:hAnsi="Tahoma" w:cs="Tahoma"/>
          <w:sz w:val="22"/>
          <w:szCs w:val="22"/>
        </w:rPr>
        <w:t xml:space="preserve"> galią, po vieną egzempliorių kiekvienai Šaliai.</w:t>
      </w:r>
    </w:p>
    <w:p w14:paraId="452AB772" w14:textId="03A90F91" w:rsidR="00E12A04" w:rsidRPr="00144CC3" w:rsidRDefault="00E12A04" w:rsidP="00F57AF2">
      <w:pPr>
        <w:pStyle w:val="ListParagraph"/>
        <w:numPr>
          <w:ilvl w:val="0"/>
          <w:numId w:val="17"/>
        </w:numPr>
        <w:tabs>
          <w:tab w:val="left" w:pos="284"/>
          <w:tab w:val="left" w:pos="426"/>
          <w:tab w:val="left" w:pos="709"/>
          <w:tab w:val="left" w:pos="851"/>
          <w:tab w:val="left" w:pos="1080"/>
        </w:tabs>
        <w:ind w:left="0" w:firstLine="720"/>
        <w:jc w:val="both"/>
        <w:rPr>
          <w:rFonts w:ascii="Tahoma" w:hAnsi="Tahoma" w:cs="Tahoma"/>
          <w:sz w:val="22"/>
          <w:szCs w:val="22"/>
        </w:rPr>
      </w:pPr>
      <w:r w:rsidRPr="00F57AF2">
        <w:rPr>
          <w:rFonts w:ascii="Tahoma" w:hAnsi="Tahoma" w:cs="Tahoma"/>
          <w:sz w:val="22"/>
          <w:szCs w:val="22"/>
        </w:rPr>
        <w:t>Neatskiriama Sutarties dalis yra prieda</w:t>
      </w:r>
      <w:r w:rsidR="00803D1C" w:rsidRPr="00F57AF2">
        <w:rPr>
          <w:rFonts w:ascii="Tahoma" w:hAnsi="Tahoma" w:cs="Tahoma"/>
          <w:sz w:val="22"/>
          <w:szCs w:val="22"/>
        </w:rPr>
        <w:t>s ,,TEIKĖJO</w:t>
      </w:r>
      <w:r w:rsidR="00D1421D" w:rsidRPr="00F57AF2">
        <w:rPr>
          <w:rFonts w:ascii="Tahoma" w:hAnsi="Tahoma" w:cs="Tahoma"/>
          <w:sz w:val="22"/>
          <w:szCs w:val="22"/>
        </w:rPr>
        <w:t xml:space="preserve"> paskirtų asmenų sąrašas“.</w:t>
      </w:r>
      <w:r w:rsidRPr="00F57AF2">
        <w:rPr>
          <w:rFonts w:ascii="Tahoma" w:hAnsi="Tahoma" w:cs="Tahoma"/>
          <w:sz w:val="22"/>
          <w:szCs w:val="22"/>
        </w:rPr>
        <w:tab/>
      </w:r>
      <w:r w:rsidRPr="00144CC3">
        <w:rPr>
          <w:rFonts w:ascii="Tahoma" w:hAnsi="Tahoma" w:cs="Tahoma"/>
          <w:sz w:val="22"/>
          <w:szCs w:val="22"/>
        </w:rPr>
        <w:tab/>
      </w:r>
    </w:p>
    <w:p w14:paraId="12351415" w14:textId="77777777" w:rsidR="00DF6FF6" w:rsidRPr="00355F1A" w:rsidRDefault="00DF6FF6" w:rsidP="0032553C">
      <w:pPr>
        <w:tabs>
          <w:tab w:val="left" w:pos="993"/>
        </w:tabs>
        <w:spacing w:line="264" w:lineRule="auto"/>
        <w:jc w:val="both"/>
        <w:rPr>
          <w:rFonts w:ascii="Tahoma" w:hAnsi="Tahoma" w:cs="Tahoma"/>
          <w:sz w:val="22"/>
          <w:szCs w:val="22"/>
        </w:rPr>
      </w:pPr>
    </w:p>
    <w:p w14:paraId="5EBD9A6A" w14:textId="1963EA04" w:rsidR="00E12A04" w:rsidRPr="00355F1A" w:rsidRDefault="00E12A04" w:rsidP="000A28F8">
      <w:pPr>
        <w:tabs>
          <w:tab w:val="left" w:pos="0"/>
          <w:tab w:val="left" w:pos="567"/>
          <w:tab w:val="left" w:pos="3402"/>
        </w:tabs>
        <w:spacing w:line="264" w:lineRule="auto"/>
        <w:ind w:left="360"/>
        <w:jc w:val="center"/>
        <w:rPr>
          <w:rFonts w:ascii="Tahoma" w:hAnsi="Tahoma" w:cs="Tahoma"/>
          <w:b/>
          <w:sz w:val="22"/>
          <w:szCs w:val="22"/>
        </w:rPr>
      </w:pPr>
      <w:r w:rsidRPr="00355F1A">
        <w:rPr>
          <w:rFonts w:ascii="Tahoma" w:hAnsi="Tahoma" w:cs="Tahoma"/>
          <w:b/>
          <w:sz w:val="22"/>
          <w:szCs w:val="22"/>
        </w:rPr>
        <w:t>X</w:t>
      </w:r>
      <w:r w:rsidR="00DA3882" w:rsidRPr="00355F1A">
        <w:rPr>
          <w:rFonts w:ascii="Tahoma" w:hAnsi="Tahoma" w:cs="Tahoma"/>
          <w:b/>
          <w:sz w:val="22"/>
          <w:szCs w:val="22"/>
        </w:rPr>
        <w:t>II</w:t>
      </w:r>
      <w:r w:rsidR="00144CC3">
        <w:rPr>
          <w:rFonts w:ascii="Tahoma" w:hAnsi="Tahoma" w:cs="Tahoma"/>
          <w:b/>
          <w:sz w:val="22"/>
          <w:szCs w:val="22"/>
        </w:rPr>
        <w:t>.</w:t>
      </w:r>
      <w:r w:rsidRPr="00355F1A">
        <w:rPr>
          <w:rFonts w:ascii="Tahoma" w:hAnsi="Tahoma" w:cs="Tahoma"/>
          <w:b/>
          <w:sz w:val="22"/>
          <w:szCs w:val="22"/>
        </w:rPr>
        <w:t xml:space="preserve"> SKYRIUS</w:t>
      </w:r>
      <w:r w:rsidR="00DA3882" w:rsidRPr="00355F1A">
        <w:rPr>
          <w:rFonts w:ascii="Tahoma" w:hAnsi="Tahoma" w:cs="Tahoma"/>
          <w:b/>
          <w:sz w:val="22"/>
          <w:szCs w:val="22"/>
        </w:rPr>
        <w:t xml:space="preserve"> </w:t>
      </w:r>
    </w:p>
    <w:p w14:paraId="19502CC4" w14:textId="5906BB58" w:rsidR="00950631" w:rsidRDefault="00950631" w:rsidP="000A28F8">
      <w:pPr>
        <w:tabs>
          <w:tab w:val="left" w:pos="0"/>
          <w:tab w:val="left" w:pos="567"/>
          <w:tab w:val="left" w:pos="3402"/>
        </w:tabs>
        <w:spacing w:line="264" w:lineRule="auto"/>
        <w:ind w:left="360"/>
        <w:jc w:val="center"/>
        <w:rPr>
          <w:rFonts w:ascii="Tahoma" w:hAnsi="Tahoma" w:cs="Tahoma"/>
          <w:b/>
          <w:sz w:val="22"/>
          <w:szCs w:val="22"/>
        </w:rPr>
      </w:pPr>
      <w:r w:rsidRPr="00355F1A">
        <w:rPr>
          <w:rFonts w:ascii="Tahoma" w:hAnsi="Tahoma" w:cs="Tahoma"/>
          <w:b/>
          <w:sz w:val="22"/>
          <w:szCs w:val="22"/>
        </w:rPr>
        <w:t>ŠALIŲ REKVIZITAI</w:t>
      </w:r>
    </w:p>
    <w:p w14:paraId="724E05EB" w14:textId="25DA8B21" w:rsidR="00DF0C66" w:rsidRDefault="00DF0C66" w:rsidP="000A28F8">
      <w:pPr>
        <w:tabs>
          <w:tab w:val="left" w:pos="0"/>
          <w:tab w:val="left" w:pos="567"/>
          <w:tab w:val="left" w:pos="3402"/>
        </w:tabs>
        <w:spacing w:line="264" w:lineRule="auto"/>
        <w:ind w:left="360"/>
        <w:jc w:val="center"/>
        <w:rPr>
          <w:rFonts w:ascii="Tahoma" w:hAnsi="Tahoma" w:cs="Tahoma"/>
          <w:b/>
          <w:sz w:val="22"/>
          <w:szCs w:val="22"/>
        </w:rPr>
      </w:pPr>
    </w:p>
    <w:p w14:paraId="4C183DF0" w14:textId="62687D6B" w:rsidR="00DF0C66" w:rsidRDefault="00DF0C66" w:rsidP="000A28F8">
      <w:pPr>
        <w:tabs>
          <w:tab w:val="left" w:pos="0"/>
          <w:tab w:val="left" w:pos="567"/>
          <w:tab w:val="left" w:pos="3402"/>
        </w:tabs>
        <w:spacing w:line="264" w:lineRule="auto"/>
        <w:ind w:left="360"/>
        <w:jc w:val="center"/>
        <w:rPr>
          <w:rFonts w:ascii="Tahoma" w:hAnsi="Tahoma" w:cs="Tahoma"/>
          <w:b/>
          <w:sz w:val="22"/>
          <w:szCs w:val="22"/>
        </w:rPr>
      </w:pPr>
    </w:p>
    <w:tbl>
      <w:tblPr>
        <w:tblW w:w="9634" w:type="dxa"/>
        <w:tblLayout w:type="fixed"/>
        <w:tblLook w:val="0000" w:firstRow="0" w:lastRow="0" w:firstColumn="0" w:lastColumn="0" w:noHBand="0" w:noVBand="0"/>
      </w:tblPr>
      <w:tblGrid>
        <w:gridCol w:w="4817"/>
        <w:gridCol w:w="4817"/>
      </w:tblGrid>
      <w:tr w:rsidR="00DF0C66" w:rsidRPr="005979AD" w14:paraId="6F2F7141" w14:textId="77777777" w:rsidTr="002E7E2A">
        <w:trPr>
          <w:cantSplit/>
        </w:trPr>
        <w:tc>
          <w:tcPr>
            <w:tcW w:w="4817" w:type="dxa"/>
          </w:tcPr>
          <w:p w14:paraId="019F0E15" w14:textId="77777777" w:rsidR="00DF0C66" w:rsidRPr="005979AD" w:rsidRDefault="00DF0C66" w:rsidP="002E7E2A">
            <w:pPr>
              <w:tabs>
                <w:tab w:val="left" w:pos="0"/>
              </w:tabs>
              <w:spacing w:line="247" w:lineRule="auto"/>
              <w:ind w:left="-105"/>
              <w:jc w:val="center"/>
              <w:rPr>
                <w:rFonts w:ascii="Tahoma" w:hAnsi="Tahoma" w:cs="Tahoma"/>
                <w:b/>
                <w:bCs/>
                <w:spacing w:val="-4"/>
                <w:sz w:val="22"/>
                <w:szCs w:val="22"/>
              </w:rPr>
            </w:pPr>
            <w:r w:rsidRPr="005979AD">
              <w:rPr>
                <w:rFonts w:ascii="Tahoma" w:hAnsi="Tahoma" w:cs="Tahoma"/>
                <w:b/>
                <w:sz w:val="22"/>
                <w:szCs w:val="22"/>
              </w:rPr>
              <w:t>TEIKĖJAS</w:t>
            </w:r>
          </w:p>
        </w:tc>
        <w:tc>
          <w:tcPr>
            <w:tcW w:w="4817" w:type="dxa"/>
          </w:tcPr>
          <w:p w14:paraId="4DEBEEA8" w14:textId="77777777" w:rsidR="00DF0C66" w:rsidRPr="005979AD" w:rsidRDefault="00DF0C66" w:rsidP="002E7E2A">
            <w:pPr>
              <w:jc w:val="center"/>
              <w:rPr>
                <w:rFonts w:ascii="Tahoma" w:hAnsi="Tahoma" w:cs="Tahoma"/>
                <w:sz w:val="22"/>
                <w:szCs w:val="22"/>
                <w:lang w:eastAsia="x-none"/>
              </w:rPr>
            </w:pPr>
            <w:r w:rsidRPr="005979AD">
              <w:rPr>
                <w:rFonts w:ascii="Tahoma" w:hAnsi="Tahoma" w:cs="Tahoma"/>
                <w:b/>
                <w:sz w:val="22"/>
                <w:szCs w:val="22"/>
                <w:lang w:eastAsia="x-none"/>
              </w:rPr>
              <w:t>GAVĖJAS</w:t>
            </w:r>
          </w:p>
        </w:tc>
      </w:tr>
      <w:tr w:rsidR="00DF0C66" w:rsidRPr="005979AD" w14:paraId="64569DCC" w14:textId="77777777" w:rsidTr="002E7E2A">
        <w:trPr>
          <w:cantSplit/>
        </w:trPr>
        <w:tc>
          <w:tcPr>
            <w:tcW w:w="4817" w:type="dxa"/>
          </w:tcPr>
          <w:p w14:paraId="0A18C832" w14:textId="77777777" w:rsidR="00DF0C66" w:rsidRPr="005979AD" w:rsidRDefault="00DF0C66" w:rsidP="002E7E2A">
            <w:pPr>
              <w:tabs>
                <w:tab w:val="left" w:pos="0"/>
              </w:tabs>
              <w:spacing w:line="247" w:lineRule="auto"/>
              <w:ind w:left="-105"/>
              <w:jc w:val="both"/>
              <w:rPr>
                <w:rFonts w:ascii="Tahoma" w:hAnsi="Tahoma" w:cs="Tahoma"/>
                <w:b/>
                <w:spacing w:val="-4"/>
                <w:sz w:val="22"/>
                <w:szCs w:val="22"/>
              </w:rPr>
            </w:pPr>
            <w:r w:rsidRPr="005979AD">
              <w:rPr>
                <w:rFonts w:ascii="Tahoma" w:hAnsi="Tahoma" w:cs="Tahoma"/>
                <w:b/>
                <w:bCs/>
                <w:spacing w:val="-4"/>
                <w:sz w:val="22"/>
                <w:szCs w:val="22"/>
              </w:rPr>
              <w:t>Valstybės įmonė Registrų centras</w:t>
            </w:r>
          </w:p>
        </w:tc>
        <w:tc>
          <w:tcPr>
            <w:tcW w:w="4817" w:type="dxa"/>
          </w:tcPr>
          <w:p w14:paraId="73C4EA1F" w14:textId="21E5F288" w:rsidR="00DF0C66" w:rsidRPr="005979AD" w:rsidRDefault="003F78C6" w:rsidP="003F78C6">
            <w:pPr>
              <w:rPr>
                <w:rFonts w:ascii="Tahoma" w:hAnsi="Tahoma" w:cs="Tahoma"/>
                <w:sz w:val="22"/>
                <w:szCs w:val="22"/>
                <w:lang w:eastAsia="x-none"/>
              </w:rPr>
            </w:pPr>
            <w:sdt>
              <w:sdtPr>
                <w:rPr>
                  <w:rFonts w:ascii="Tahoma" w:hAnsi="Tahoma" w:cs="Tahoma"/>
                  <w:b/>
                  <w:sz w:val="22"/>
                  <w:szCs w:val="22"/>
                  <w:lang w:eastAsia="x-none"/>
                </w:rPr>
                <w:alias w:val="Company"/>
                <w:tag w:val=""/>
                <w:id w:val="-1459480573"/>
                <w:lock w:val="sdtLocked"/>
                <w:placeholder>
                  <w:docPart w:val="D9AB8EC57E914D1C8C65FA6F74032661"/>
                </w:placeholder>
                <w:showingPlcHdr/>
                <w:dataBinding w:prefixMappings="xmlns:ns0='http://schemas.openxmlformats.org/officeDocument/2006/extended-properties' " w:xpath="/ns0:Properties[1]/ns0:Company[1]" w:storeItemID="{6668398D-A668-4E3E-A5EB-62B293D839F1}"/>
                <w:text/>
              </w:sdtPr>
              <w:sdtContent>
                <w:r w:rsidRPr="003F78C6">
                  <w:rPr>
                    <w:rFonts w:ascii="Tahoma" w:hAnsi="Tahoma" w:cs="Tahoma"/>
                    <w:color w:val="FF0000"/>
                    <w:sz w:val="22"/>
                    <w:szCs w:val="22"/>
                    <w:lang w:eastAsia="x-none"/>
                  </w:rPr>
                  <w:t>[_________]</w:t>
                </w:r>
              </w:sdtContent>
            </w:sdt>
          </w:p>
        </w:tc>
      </w:tr>
      <w:tr w:rsidR="00DF0C66" w:rsidRPr="005979AD" w14:paraId="4CE0E28C" w14:textId="77777777" w:rsidTr="002E7E2A">
        <w:trPr>
          <w:cantSplit/>
        </w:trPr>
        <w:tc>
          <w:tcPr>
            <w:tcW w:w="4817" w:type="dxa"/>
          </w:tcPr>
          <w:p w14:paraId="69F082BC" w14:textId="77777777" w:rsidR="00DF0C66" w:rsidRPr="005979AD" w:rsidRDefault="00DF0C66" w:rsidP="002E7E2A">
            <w:pPr>
              <w:tabs>
                <w:tab w:val="left" w:pos="0"/>
              </w:tabs>
              <w:spacing w:line="247" w:lineRule="auto"/>
              <w:ind w:left="-105"/>
              <w:jc w:val="both"/>
              <w:rPr>
                <w:rFonts w:ascii="Tahoma" w:hAnsi="Tahoma" w:cs="Tahoma"/>
                <w:b/>
                <w:bCs/>
                <w:spacing w:val="-4"/>
                <w:sz w:val="22"/>
                <w:szCs w:val="22"/>
              </w:rPr>
            </w:pPr>
            <w:r w:rsidRPr="005979AD">
              <w:rPr>
                <w:rFonts w:ascii="Tahoma" w:hAnsi="Tahoma" w:cs="Tahoma"/>
                <w:spacing w:val="-4"/>
                <w:sz w:val="22"/>
                <w:szCs w:val="22"/>
              </w:rPr>
              <w:t>Juridinio asmens kodas 124110246</w:t>
            </w:r>
          </w:p>
        </w:tc>
        <w:tc>
          <w:tcPr>
            <w:tcW w:w="4817" w:type="dxa"/>
          </w:tcPr>
          <w:p w14:paraId="4AD44827" w14:textId="354373E4" w:rsidR="00DF0C66" w:rsidRPr="005979AD" w:rsidRDefault="00DF0C66" w:rsidP="00DF0C66">
            <w:pPr>
              <w:rPr>
                <w:rFonts w:ascii="Tahoma" w:hAnsi="Tahoma" w:cs="Tahoma"/>
                <w:sz w:val="22"/>
                <w:szCs w:val="22"/>
                <w:lang w:eastAsia="x-none"/>
              </w:rPr>
            </w:pPr>
            <w:r>
              <w:rPr>
                <w:rFonts w:ascii="Tahoma" w:hAnsi="Tahoma" w:cs="Tahoma"/>
                <w:sz w:val="22"/>
                <w:szCs w:val="22"/>
                <w:lang w:eastAsia="x-none"/>
              </w:rPr>
              <w:t>K</w:t>
            </w:r>
            <w:r w:rsidRPr="005979AD">
              <w:rPr>
                <w:rFonts w:ascii="Tahoma" w:hAnsi="Tahoma" w:cs="Tahoma"/>
                <w:sz w:val="22"/>
                <w:szCs w:val="22"/>
                <w:lang w:eastAsia="x-none"/>
              </w:rPr>
              <w:t xml:space="preserve">odas </w:t>
            </w:r>
            <w:sdt>
              <w:sdtPr>
                <w:rPr>
                  <w:rStyle w:val="Beparykinimomaosios"/>
                  <w:rFonts w:ascii="Tahoma" w:hAnsi="Tahoma" w:cs="Tahoma"/>
                  <w:sz w:val="22"/>
                  <w:szCs w:val="22"/>
                </w:rPr>
                <w:alias w:val="asmens kodas (skaičiai)"/>
                <w:tag w:val="J.A. kodas"/>
                <w:id w:val="126514243"/>
                <w:placeholder>
                  <w:docPart w:val="F2C07186465745388E87338F6DFFCAC1"/>
                </w:placeholder>
                <w:showingPlcHdr/>
                <w:text/>
              </w:sdtPr>
              <w:sdtEndPr>
                <w:rPr>
                  <w:rStyle w:val="DefaultParagraphFont"/>
                  <w:lang w:eastAsia="x-none"/>
                </w:rPr>
              </w:sdtEndPr>
              <w:sdtContent>
                <w:r w:rsidRPr="005979AD">
                  <w:rPr>
                    <w:rFonts w:ascii="Tahoma" w:hAnsi="Tahoma" w:cs="Tahoma"/>
                    <w:color w:val="FF0000"/>
                    <w:sz w:val="22"/>
                    <w:szCs w:val="22"/>
                    <w:lang w:val="en-US" w:eastAsia="x-none"/>
                  </w:rPr>
                  <w:t>[</w:t>
                </w:r>
                <w:proofErr w:type="spellStart"/>
                <w:r w:rsidRPr="005979AD">
                  <w:rPr>
                    <w:rFonts w:ascii="Tahoma" w:hAnsi="Tahoma" w:cs="Tahoma"/>
                    <w:color w:val="FF0000"/>
                    <w:sz w:val="22"/>
                    <w:szCs w:val="22"/>
                    <w:lang w:val="en-US" w:eastAsia="x-none"/>
                  </w:rPr>
                  <w:t>įveskite</w:t>
                </w:r>
                <w:proofErr w:type="spellEnd"/>
                <w:r w:rsidRPr="005979AD">
                  <w:rPr>
                    <w:rFonts w:ascii="Tahoma" w:hAnsi="Tahoma" w:cs="Tahoma"/>
                    <w:color w:val="FF0000"/>
                    <w:sz w:val="22"/>
                    <w:szCs w:val="22"/>
                    <w:lang w:val="en-US" w:eastAsia="x-none"/>
                  </w:rPr>
                  <w:t xml:space="preserve"> </w:t>
                </w:r>
                <w:proofErr w:type="spellStart"/>
                <w:r w:rsidRPr="005979AD">
                  <w:rPr>
                    <w:rFonts w:ascii="Tahoma" w:hAnsi="Tahoma" w:cs="Tahoma"/>
                    <w:color w:val="FF0000"/>
                    <w:sz w:val="22"/>
                    <w:szCs w:val="22"/>
                    <w:lang w:val="en-US" w:eastAsia="x-none"/>
                  </w:rPr>
                  <w:t>kodą</w:t>
                </w:r>
                <w:proofErr w:type="spellEnd"/>
                <w:r w:rsidRPr="005979AD">
                  <w:rPr>
                    <w:rFonts w:ascii="Tahoma" w:hAnsi="Tahoma" w:cs="Tahoma"/>
                    <w:color w:val="FF0000"/>
                    <w:sz w:val="22"/>
                    <w:szCs w:val="22"/>
                    <w:lang w:val="en-US" w:eastAsia="x-none"/>
                  </w:rPr>
                  <w:t>]</w:t>
                </w:r>
              </w:sdtContent>
            </w:sdt>
          </w:p>
        </w:tc>
      </w:tr>
      <w:tr w:rsidR="00DF0C66" w:rsidRPr="005979AD" w14:paraId="4084C4C1" w14:textId="77777777" w:rsidTr="002E7E2A">
        <w:trPr>
          <w:cantSplit/>
        </w:trPr>
        <w:tc>
          <w:tcPr>
            <w:tcW w:w="4817" w:type="dxa"/>
          </w:tcPr>
          <w:p w14:paraId="6A6001A7" w14:textId="77777777" w:rsidR="00DF0C66" w:rsidRPr="005979AD" w:rsidRDefault="00DF0C66" w:rsidP="002E7E2A">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PVM mokėtojo kodas LT241102419</w:t>
            </w:r>
          </w:p>
        </w:tc>
        <w:tc>
          <w:tcPr>
            <w:tcW w:w="4817" w:type="dxa"/>
          </w:tcPr>
          <w:p w14:paraId="002C59FC" w14:textId="124A74B6" w:rsidR="00DF0C66" w:rsidRPr="005979AD" w:rsidRDefault="00DF0C66" w:rsidP="00DF0C66">
            <w:pPr>
              <w:rPr>
                <w:rFonts w:ascii="Tahoma" w:hAnsi="Tahoma" w:cs="Tahoma"/>
                <w:sz w:val="22"/>
                <w:szCs w:val="22"/>
                <w:lang w:eastAsia="x-none"/>
              </w:rPr>
            </w:pPr>
          </w:p>
        </w:tc>
      </w:tr>
      <w:tr w:rsidR="00DF0C66" w:rsidRPr="005979AD" w14:paraId="0B596B39" w14:textId="77777777" w:rsidTr="002E7E2A">
        <w:trPr>
          <w:cantSplit/>
        </w:trPr>
        <w:tc>
          <w:tcPr>
            <w:tcW w:w="4817" w:type="dxa"/>
          </w:tcPr>
          <w:p w14:paraId="407D0066" w14:textId="77777777" w:rsidR="00DF0C66" w:rsidRPr="005979AD" w:rsidRDefault="00DF0C66" w:rsidP="002E7E2A">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 xml:space="preserve">Buveinė </w:t>
            </w:r>
            <w:r w:rsidRPr="005979AD">
              <w:rPr>
                <w:rFonts w:ascii="Tahoma" w:hAnsi="Tahoma" w:cs="Tahoma"/>
                <w:sz w:val="22"/>
                <w:szCs w:val="22"/>
              </w:rPr>
              <w:t>Lvovo g. 25-101, 09320 Vilnius</w:t>
            </w:r>
          </w:p>
        </w:tc>
        <w:tc>
          <w:tcPr>
            <w:tcW w:w="4817" w:type="dxa"/>
          </w:tcPr>
          <w:p w14:paraId="16851A94" w14:textId="77777777" w:rsidR="00DF0C66" w:rsidRPr="005979AD" w:rsidRDefault="00DF0C66" w:rsidP="002E7E2A">
            <w:pPr>
              <w:rPr>
                <w:rFonts w:ascii="Tahoma" w:hAnsi="Tahoma" w:cs="Tahoma"/>
                <w:sz w:val="22"/>
                <w:szCs w:val="22"/>
                <w:lang w:eastAsia="x-none"/>
              </w:rPr>
            </w:pPr>
            <w:r w:rsidRPr="005979AD">
              <w:rPr>
                <w:rFonts w:ascii="Tahoma" w:hAnsi="Tahoma" w:cs="Tahoma"/>
                <w:sz w:val="22"/>
                <w:szCs w:val="22"/>
                <w:lang w:eastAsia="x-none"/>
              </w:rPr>
              <w:t xml:space="preserve">Adresas </w:t>
            </w:r>
            <w:sdt>
              <w:sdtPr>
                <w:rPr>
                  <w:rStyle w:val="Beparykinimomaosios"/>
                  <w:rFonts w:ascii="Tahoma" w:hAnsi="Tahoma" w:cs="Tahoma"/>
                  <w:sz w:val="22"/>
                  <w:szCs w:val="22"/>
                </w:rPr>
                <w:alias w:val="Adresas, pašto kodas, miestas"/>
                <w:tag w:val="Adresas, pašto kodas, miestas"/>
                <w:id w:val="-640728081"/>
                <w:placeholder>
                  <w:docPart w:val="CD53F2B591B34238979A5C0DD7A54BD0"/>
                </w:placeholder>
                <w:showingPlcHdr/>
                <w:text w:multiLine="1"/>
              </w:sdtPr>
              <w:sdtEndPr>
                <w:rPr>
                  <w:rStyle w:val="DefaultParagraphFont"/>
                  <w:lang w:eastAsia="x-none"/>
                </w:rPr>
              </w:sdtEndPr>
              <w:sdtContent>
                <w:r w:rsidRPr="005979AD">
                  <w:rPr>
                    <w:rFonts w:ascii="Tahoma" w:hAnsi="Tahoma" w:cs="Tahoma"/>
                    <w:color w:val="FF0000"/>
                    <w:sz w:val="22"/>
                    <w:szCs w:val="22"/>
                    <w:lang w:eastAsia="x-none"/>
                  </w:rPr>
                  <w:t xml:space="preserve">[įveskite GAVĖJO adresą] </w:t>
                </w:r>
              </w:sdtContent>
            </w:sdt>
          </w:p>
        </w:tc>
      </w:tr>
      <w:tr w:rsidR="00DF0C66" w:rsidRPr="005979AD" w14:paraId="7B728CB2" w14:textId="77777777" w:rsidTr="002E7E2A">
        <w:trPr>
          <w:cantSplit/>
        </w:trPr>
        <w:tc>
          <w:tcPr>
            <w:tcW w:w="4817" w:type="dxa"/>
          </w:tcPr>
          <w:p w14:paraId="007319D1" w14:textId="77777777" w:rsidR="00DF0C66" w:rsidRPr="005979AD" w:rsidRDefault="00DF0C66" w:rsidP="002E7E2A">
            <w:pPr>
              <w:tabs>
                <w:tab w:val="left" w:pos="0"/>
              </w:tabs>
              <w:spacing w:line="247" w:lineRule="auto"/>
              <w:ind w:left="-105"/>
              <w:jc w:val="both"/>
              <w:rPr>
                <w:rFonts w:ascii="Tahoma" w:hAnsi="Tahoma" w:cs="Tahoma"/>
                <w:b/>
                <w:spacing w:val="-4"/>
                <w:sz w:val="22"/>
                <w:szCs w:val="22"/>
              </w:rPr>
            </w:pPr>
            <w:r w:rsidRPr="005979AD">
              <w:rPr>
                <w:rFonts w:ascii="Tahoma" w:hAnsi="Tahoma" w:cs="Tahoma"/>
                <w:color w:val="000000"/>
                <w:spacing w:val="-4"/>
                <w:sz w:val="22"/>
                <w:szCs w:val="22"/>
              </w:rPr>
              <w:t xml:space="preserve">El. p. </w:t>
            </w:r>
            <w:hyperlink r:id="rId8" w:history="1">
              <w:r w:rsidRPr="005979AD">
                <w:rPr>
                  <w:rFonts w:ascii="Tahoma" w:hAnsi="Tahoma" w:cs="Tahoma"/>
                  <w:color w:val="0000FF"/>
                  <w:spacing w:val="-4"/>
                  <w:sz w:val="22"/>
                  <w:szCs w:val="22"/>
                  <w:u w:val="single"/>
                </w:rPr>
                <w:t>info@registrucentras.lt</w:t>
              </w:r>
            </w:hyperlink>
          </w:p>
        </w:tc>
        <w:tc>
          <w:tcPr>
            <w:tcW w:w="4817" w:type="dxa"/>
          </w:tcPr>
          <w:p w14:paraId="5AB20B90" w14:textId="77777777" w:rsidR="00DF0C66" w:rsidRPr="005979AD" w:rsidRDefault="00DF0C66" w:rsidP="002E7E2A">
            <w:pPr>
              <w:rPr>
                <w:rFonts w:ascii="Tahoma" w:hAnsi="Tahoma" w:cs="Tahoma"/>
                <w:sz w:val="22"/>
                <w:szCs w:val="22"/>
                <w:lang w:eastAsia="x-none"/>
              </w:rPr>
            </w:pPr>
            <w:r w:rsidRPr="005979AD">
              <w:rPr>
                <w:rFonts w:ascii="Tahoma" w:hAnsi="Tahoma" w:cs="Tahoma"/>
                <w:sz w:val="22"/>
                <w:szCs w:val="22"/>
                <w:lang w:eastAsia="x-none"/>
              </w:rPr>
              <w:t xml:space="preserve">El. p. </w:t>
            </w:r>
            <w:sdt>
              <w:sdtPr>
                <w:rPr>
                  <w:rStyle w:val="Beparykinimomaosios"/>
                  <w:rFonts w:ascii="Tahoma" w:hAnsi="Tahoma" w:cs="Tahoma"/>
                  <w:sz w:val="22"/>
                  <w:szCs w:val="22"/>
                </w:rPr>
                <w:alias w:val="El. pašto adresas"/>
                <w:tag w:val="El. pašto adresas"/>
                <w:id w:val="-766926103"/>
                <w:placeholder>
                  <w:docPart w:val="50F54409D4884292AC6CF9D840E58CB0"/>
                </w:placeholder>
                <w:showingPlcHdr/>
                <w:text/>
              </w:sdtPr>
              <w:sdtEndPr>
                <w:rPr>
                  <w:rStyle w:val="DefaultParagraphFont"/>
                  <w:lang w:eastAsia="x-none"/>
                </w:rPr>
              </w:sdtEndPr>
              <w:sdtContent>
                <w:r w:rsidRPr="005979AD">
                  <w:rPr>
                    <w:rFonts w:ascii="Tahoma" w:hAnsi="Tahoma" w:cs="Tahoma"/>
                    <w:color w:val="FF0000"/>
                    <w:sz w:val="22"/>
                    <w:szCs w:val="22"/>
                    <w:lang w:eastAsia="x-none"/>
                  </w:rPr>
                  <w:t>[įveskite el. pašto adresą]</w:t>
                </w:r>
              </w:sdtContent>
            </w:sdt>
          </w:p>
        </w:tc>
      </w:tr>
      <w:tr w:rsidR="00DF0C66" w:rsidRPr="005979AD" w14:paraId="446A0413" w14:textId="77777777" w:rsidTr="002E7E2A">
        <w:trPr>
          <w:cantSplit/>
        </w:trPr>
        <w:tc>
          <w:tcPr>
            <w:tcW w:w="4817" w:type="dxa"/>
          </w:tcPr>
          <w:p w14:paraId="748C77DB" w14:textId="77777777" w:rsidR="00DF0C66" w:rsidRPr="005979AD" w:rsidRDefault="00DF0C66" w:rsidP="002E7E2A">
            <w:pPr>
              <w:tabs>
                <w:tab w:val="left" w:pos="0"/>
              </w:tabs>
              <w:spacing w:line="247" w:lineRule="auto"/>
              <w:ind w:left="-105"/>
              <w:jc w:val="both"/>
              <w:rPr>
                <w:rFonts w:ascii="Tahoma" w:hAnsi="Tahoma" w:cs="Tahoma"/>
                <w:b/>
                <w:spacing w:val="-4"/>
                <w:sz w:val="22"/>
                <w:szCs w:val="22"/>
              </w:rPr>
            </w:pPr>
            <w:r w:rsidRPr="005979AD">
              <w:rPr>
                <w:rFonts w:ascii="Tahoma" w:hAnsi="Tahoma" w:cs="Tahoma"/>
                <w:color w:val="000000"/>
                <w:spacing w:val="-4"/>
                <w:sz w:val="22"/>
                <w:szCs w:val="22"/>
              </w:rPr>
              <w:t>Tel. (8 5) 268 8262</w:t>
            </w:r>
          </w:p>
        </w:tc>
        <w:tc>
          <w:tcPr>
            <w:tcW w:w="4817" w:type="dxa"/>
          </w:tcPr>
          <w:p w14:paraId="4BDEFBAD" w14:textId="77777777" w:rsidR="00DF0C66" w:rsidRPr="005979AD" w:rsidRDefault="00DF0C66" w:rsidP="002E7E2A">
            <w:pPr>
              <w:rPr>
                <w:rFonts w:ascii="Tahoma" w:hAnsi="Tahoma" w:cs="Tahoma"/>
                <w:sz w:val="22"/>
                <w:szCs w:val="22"/>
                <w:lang w:eastAsia="x-none"/>
              </w:rPr>
            </w:pPr>
            <w:r w:rsidRPr="005979AD">
              <w:rPr>
                <w:rFonts w:ascii="Tahoma" w:hAnsi="Tahoma" w:cs="Tahoma"/>
                <w:sz w:val="22"/>
                <w:szCs w:val="22"/>
                <w:lang w:eastAsia="x-none"/>
              </w:rPr>
              <w:t xml:space="preserve">Tel. </w:t>
            </w:r>
            <w:sdt>
              <w:sdtPr>
                <w:rPr>
                  <w:rStyle w:val="Beparykinimomaosios"/>
                  <w:rFonts w:ascii="Tahoma" w:hAnsi="Tahoma" w:cs="Tahoma"/>
                  <w:sz w:val="22"/>
                  <w:szCs w:val="22"/>
                </w:rPr>
                <w:alias w:val="Telefono numeris"/>
                <w:tag w:val="Telefono numeris"/>
                <w:id w:val="2113238726"/>
                <w:placeholder>
                  <w:docPart w:val="1F42FA02F14E4BFFABE499C2161F685E"/>
                </w:placeholder>
                <w:showingPlcHdr/>
                <w:text/>
              </w:sdtPr>
              <w:sdtEndPr>
                <w:rPr>
                  <w:rStyle w:val="DefaultParagraphFont"/>
                  <w:lang w:eastAsia="x-none"/>
                </w:rPr>
              </w:sdtEndPr>
              <w:sdtContent>
                <w:r w:rsidRPr="005979AD">
                  <w:rPr>
                    <w:rFonts w:ascii="Tahoma" w:hAnsi="Tahoma" w:cs="Tahoma"/>
                    <w:color w:val="FF0000"/>
                    <w:sz w:val="22"/>
                    <w:szCs w:val="22"/>
                    <w:lang w:eastAsia="x-none"/>
                  </w:rPr>
                  <w:t>[įveskite telefono numerį]</w:t>
                </w:r>
              </w:sdtContent>
            </w:sdt>
          </w:p>
        </w:tc>
      </w:tr>
      <w:tr w:rsidR="00DF0C66" w:rsidRPr="005979AD" w14:paraId="2D7CAEF8" w14:textId="77777777" w:rsidTr="002E7E2A">
        <w:trPr>
          <w:cantSplit/>
        </w:trPr>
        <w:tc>
          <w:tcPr>
            <w:tcW w:w="4817" w:type="dxa"/>
          </w:tcPr>
          <w:p w14:paraId="322B19C8" w14:textId="77777777" w:rsidR="00DF0C66" w:rsidRPr="005979AD" w:rsidRDefault="00DF0C66" w:rsidP="002E7E2A">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Faks. (8 5) 268 8311</w:t>
            </w:r>
          </w:p>
        </w:tc>
        <w:tc>
          <w:tcPr>
            <w:tcW w:w="4817" w:type="dxa"/>
          </w:tcPr>
          <w:p w14:paraId="3A88CF12" w14:textId="77777777" w:rsidR="00DF0C66" w:rsidRPr="005979AD" w:rsidRDefault="00DF0C66" w:rsidP="002E7E2A">
            <w:pPr>
              <w:rPr>
                <w:rFonts w:ascii="Tahoma" w:hAnsi="Tahoma" w:cs="Tahoma"/>
                <w:sz w:val="22"/>
                <w:szCs w:val="22"/>
                <w:lang w:eastAsia="x-none"/>
              </w:rPr>
            </w:pPr>
          </w:p>
        </w:tc>
      </w:tr>
      <w:tr w:rsidR="00DF0C66" w:rsidRPr="005979AD" w14:paraId="41DA3A13" w14:textId="77777777" w:rsidTr="002E7E2A">
        <w:trPr>
          <w:cantSplit/>
          <w:trHeight w:val="409"/>
        </w:trPr>
        <w:tc>
          <w:tcPr>
            <w:tcW w:w="4817" w:type="dxa"/>
            <w:vMerge w:val="restart"/>
          </w:tcPr>
          <w:p w14:paraId="23513A3C" w14:textId="77777777" w:rsidR="00DF0C66" w:rsidRPr="005979AD" w:rsidRDefault="00DF0C66" w:rsidP="002E7E2A">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A. s. LT477044060005572969</w:t>
            </w:r>
          </w:p>
          <w:p w14:paraId="7E33D6FA" w14:textId="77777777" w:rsidR="00DF0C66" w:rsidRPr="005979AD" w:rsidRDefault="00DF0C66" w:rsidP="002E7E2A">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AB SEB bankas, banko kodas 70440</w:t>
            </w:r>
            <w:r w:rsidRPr="005979AD" w:rsidDel="00011212">
              <w:rPr>
                <w:rFonts w:ascii="Tahoma" w:hAnsi="Tahoma" w:cs="Tahoma"/>
                <w:spacing w:val="-4"/>
                <w:sz w:val="22"/>
                <w:szCs w:val="22"/>
              </w:rPr>
              <w:t xml:space="preserve"> </w:t>
            </w:r>
          </w:p>
          <w:p w14:paraId="25CB2417" w14:textId="77777777" w:rsidR="00DF0C66" w:rsidRPr="005979AD" w:rsidRDefault="00DF0C66" w:rsidP="002E7E2A">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A. s. LT944010042400050387</w:t>
            </w:r>
          </w:p>
          <w:p w14:paraId="7D345627" w14:textId="77777777" w:rsidR="00DF0C66" w:rsidRPr="005979AD" w:rsidRDefault="00DF0C66" w:rsidP="002E7E2A">
            <w:pPr>
              <w:tabs>
                <w:tab w:val="left" w:pos="738"/>
              </w:tabs>
              <w:spacing w:line="247" w:lineRule="auto"/>
              <w:ind w:left="-113"/>
              <w:jc w:val="both"/>
              <w:rPr>
                <w:rFonts w:ascii="Tahoma" w:hAnsi="Tahoma" w:cs="Tahoma"/>
                <w:spacing w:val="-4"/>
                <w:sz w:val="22"/>
                <w:szCs w:val="22"/>
              </w:rPr>
            </w:pPr>
            <w:proofErr w:type="spellStart"/>
            <w:r w:rsidRPr="005979AD">
              <w:rPr>
                <w:rFonts w:ascii="Tahoma" w:hAnsi="Tahoma" w:cs="Tahoma"/>
                <w:spacing w:val="-4"/>
                <w:sz w:val="22"/>
                <w:szCs w:val="22"/>
              </w:rPr>
              <w:t>Luminor</w:t>
            </w:r>
            <w:proofErr w:type="spellEnd"/>
            <w:r w:rsidRPr="005979AD">
              <w:rPr>
                <w:rFonts w:ascii="Tahoma" w:hAnsi="Tahoma" w:cs="Tahoma"/>
                <w:spacing w:val="-4"/>
                <w:sz w:val="22"/>
                <w:szCs w:val="22"/>
              </w:rPr>
              <w:t xml:space="preserve"> Bank AB, banko kodas 40100</w:t>
            </w:r>
          </w:p>
          <w:p w14:paraId="5BDA012A" w14:textId="77777777" w:rsidR="00DF0C66" w:rsidRPr="005979AD" w:rsidRDefault="00DF0C66" w:rsidP="002E7E2A">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A. s. LT677300010095519600</w:t>
            </w:r>
          </w:p>
          <w:p w14:paraId="556B90C8" w14:textId="77777777" w:rsidR="00DF0C66" w:rsidRPr="005979AD" w:rsidRDefault="00DF0C66" w:rsidP="002E7E2A">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„Swedbank“, AB, banko kodas 73000</w:t>
            </w:r>
            <w:r w:rsidRPr="005979AD" w:rsidDel="00011212">
              <w:rPr>
                <w:rFonts w:ascii="Tahoma" w:hAnsi="Tahoma" w:cs="Tahoma"/>
                <w:spacing w:val="-4"/>
                <w:sz w:val="22"/>
                <w:szCs w:val="22"/>
              </w:rPr>
              <w:t xml:space="preserve"> </w:t>
            </w:r>
          </w:p>
        </w:tc>
        <w:tc>
          <w:tcPr>
            <w:tcW w:w="4817" w:type="dxa"/>
          </w:tcPr>
          <w:p w14:paraId="1A9E3169" w14:textId="7D3EFD84" w:rsidR="00DF0C66" w:rsidRPr="005979AD" w:rsidRDefault="00DF0C66" w:rsidP="002E7E2A">
            <w:pPr>
              <w:rPr>
                <w:rFonts w:ascii="Tahoma" w:hAnsi="Tahoma" w:cs="Tahoma"/>
                <w:sz w:val="22"/>
                <w:szCs w:val="22"/>
                <w:lang w:eastAsia="x-none"/>
              </w:rPr>
            </w:pPr>
          </w:p>
        </w:tc>
      </w:tr>
      <w:tr w:rsidR="00DF0C66" w:rsidRPr="005979AD" w14:paraId="19B6FBE4" w14:textId="77777777" w:rsidTr="002E7E2A">
        <w:trPr>
          <w:cantSplit/>
          <w:trHeight w:val="408"/>
        </w:trPr>
        <w:tc>
          <w:tcPr>
            <w:tcW w:w="4817" w:type="dxa"/>
            <w:vMerge/>
          </w:tcPr>
          <w:p w14:paraId="6BF2B5D4" w14:textId="77777777" w:rsidR="00DF0C66" w:rsidRPr="005979AD" w:rsidRDefault="00DF0C66" w:rsidP="002E7E2A">
            <w:pPr>
              <w:tabs>
                <w:tab w:val="left" w:pos="0"/>
              </w:tabs>
              <w:spacing w:line="247" w:lineRule="auto"/>
              <w:ind w:left="-105"/>
              <w:jc w:val="both"/>
              <w:rPr>
                <w:rFonts w:ascii="Tahoma" w:hAnsi="Tahoma" w:cs="Tahoma"/>
                <w:spacing w:val="-4"/>
                <w:sz w:val="22"/>
                <w:szCs w:val="22"/>
              </w:rPr>
            </w:pPr>
          </w:p>
        </w:tc>
        <w:tc>
          <w:tcPr>
            <w:tcW w:w="4817" w:type="dxa"/>
          </w:tcPr>
          <w:p w14:paraId="5936786E" w14:textId="0DD952FF" w:rsidR="00DF0C66" w:rsidRPr="005979AD" w:rsidRDefault="00DF0C66" w:rsidP="002E7E2A">
            <w:pPr>
              <w:rPr>
                <w:rFonts w:ascii="Tahoma" w:hAnsi="Tahoma" w:cs="Tahoma"/>
                <w:sz w:val="22"/>
                <w:szCs w:val="22"/>
                <w:lang w:eastAsia="x-none"/>
              </w:rPr>
            </w:pPr>
          </w:p>
        </w:tc>
      </w:tr>
      <w:tr w:rsidR="00DF0C66" w:rsidRPr="005979AD" w14:paraId="4889EEB9" w14:textId="77777777" w:rsidTr="002E7E2A">
        <w:trPr>
          <w:cantSplit/>
          <w:trHeight w:val="408"/>
        </w:trPr>
        <w:tc>
          <w:tcPr>
            <w:tcW w:w="4817" w:type="dxa"/>
            <w:vMerge/>
          </w:tcPr>
          <w:p w14:paraId="1BEA0AD5" w14:textId="77777777" w:rsidR="00DF0C66" w:rsidRPr="005979AD" w:rsidRDefault="00DF0C66" w:rsidP="002E7E2A">
            <w:pPr>
              <w:tabs>
                <w:tab w:val="left" w:pos="0"/>
              </w:tabs>
              <w:spacing w:line="247" w:lineRule="auto"/>
              <w:ind w:left="-105"/>
              <w:jc w:val="both"/>
              <w:rPr>
                <w:rFonts w:ascii="Tahoma" w:hAnsi="Tahoma" w:cs="Tahoma"/>
                <w:spacing w:val="-4"/>
                <w:sz w:val="22"/>
                <w:szCs w:val="22"/>
              </w:rPr>
            </w:pPr>
          </w:p>
        </w:tc>
        <w:tc>
          <w:tcPr>
            <w:tcW w:w="4817" w:type="dxa"/>
          </w:tcPr>
          <w:p w14:paraId="7CAE5F46" w14:textId="2B5DB051" w:rsidR="00DF0C66" w:rsidRPr="005979AD" w:rsidRDefault="00DF0C66" w:rsidP="002E7E2A">
            <w:pPr>
              <w:rPr>
                <w:rFonts w:ascii="Tahoma" w:hAnsi="Tahoma" w:cs="Tahoma"/>
                <w:sz w:val="22"/>
                <w:szCs w:val="22"/>
                <w:lang w:eastAsia="x-none"/>
              </w:rPr>
            </w:pPr>
          </w:p>
        </w:tc>
      </w:tr>
      <w:tr w:rsidR="00DF0C66" w:rsidRPr="005979AD" w14:paraId="1AA4EE75" w14:textId="77777777" w:rsidTr="002E7E2A">
        <w:trPr>
          <w:cantSplit/>
        </w:trPr>
        <w:tc>
          <w:tcPr>
            <w:tcW w:w="4817" w:type="dxa"/>
          </w:tcPr>
          <w:p w14:paraId="6E98176E" w14:textId="77777777" w:rsidR="00DF0C66" w:rsidRPr="005979AD" w:rsidRDefault="00DF0C66" w:rsidP="002E7E2A">
            <w:pPr>
              <w:tabs>
                <w:tab w:val="left" w:pos="738"/>
              </w:tabs>
              <w:spacing w:line="247" w:lineRule="auto"/>
              <w:ind w:left="-113"/>
              <w:jc w:val="both"/>
              <w:rPr>
                <w:rFonts w:ascii="Tahoma" w:hAnsi="Tahoma" w:cs="Tahoma"/>
                <w:spacing w:val="-4"/>
                <w:sz w:val="22"/>
                <w:szCs w:val="22"/>
              </w:rPr>
            </w:pPr>
          </w:p>
        </w:tc>
        <w:tc>
          <w:tcPr>
            <w:tcW w:w="4817" w:type="dxa"/>
          </w:tcPr>
          <w:p w14:paraId="5BC7CA33" w14:textId="77777777" w:rsidR="00DF0C66" w:rsidRPr="005979AD" w:rsidRDefault="00DF0C66" w:rsidP="002E7E2A">
            <w:pPr>
              <w:rPr>
                <w:rFonts w:ascii="Tahoma" w:hAnsi="Tahoma" w:cs="Tahoma"/>
                <w:sz w:val="22"/>
                <w:szCs w:val="22"/>
                <w:lang w:eastAsia="x-none"/>
              </w:rPr>
            </w:pPr>
          </w:p>
        </w:tc>
      </w:tr>
      <w:tr w:rsidR="00DF0C66" w:rsidRPr="005979AD" w14:paraId="201376D0" w14:textId="77777777" w:rsidTr="002E7E2A">
        <w:trPr>
          <w:cantSplit/>
          <w:trHeight w:val="790"/>
        </w:trPr>
        <w:tc>
          <w:tcPr>
            <w:tcW w:w="4817" w:type="dxa"/>
          </w:tcPr>
          <w:p w14:paraId="11427303" w14:textId="0C0B0311" w:rsidR="00DF0C66" w:rsidRDefault="00DF0C66" w:rsidP="00DF0C66">
            <w:pPr>
              <w:jc w:val="center"/>
              <w:rPr>
                <w:rFonts w:ascii="Tahoma" w:hAnsi="Tahoma" w:cs="Tahoma"/>
                <w:sz w:val="22"/>
                <w:szCs w:val="22"/>
              </w:rPr>
            </w:pPr>
            <w:r w:rsidRPr="00DF0C66">
              <w:rPr>
                <w:rFonts w:ascii="Tahoma" w:hAnsi="Tahoma" w:cs="Tahoma"/>
                <w:sz w:val="22"/>
                <w:szCs w:val="22"/>
              </w:rPr>
              <w:t>Konsultacij</w:t>
            </w:r>
            <w:r w:rsidRPr="00DF0C66">
              <w:rPr>
                <w:rFonts w:ascii="Tahoma" w:hAnsi="Tahoma" w:cs="Tahoma" w:hint="eastAsia"/>
                <w:sz w:val="22"/>
                <w:szCs w:val="22"/>
              </w:rPr>
              <w:t>ų</w:t>
            </w:r>
            <w:r>
              <w:rPr>
                <w:rFonts w:ascii="Tahoma" w:hAnsi="Tahoma" w:cs="Tahoma"/>
                <w:sz w:val="22"/>
                <w:szCs w:val="22"/>
              </w:rPr>
              <w:t xml:space="preserve"> c</w:t>
            </w:r>
            <w:r w:rsidRPr="00DF0C66">
              <w:rPr>
                <w:rFonts w:ascii="Tahoma" w:hAnsi="Tahoma" w:cs="Tahoma"/>
                <w:sz w:val="22"/>
                <w:szCs w:val="22"/>
              </w:rPr>
              <w:t>entro vadov</w:t>
            </w:r>
            <w:r w:rsidRPr="00DF0C66">
              <w:rPr>
                <w:rFonts w:ascii="Tahoma" w:hAnsi="Tahoma" w:cs="Tahoma" w:hint="eastAsia"/>
                <w:sz w:val="22"/>
                <w:szCs w:val="22"/>
              </w:rPr>
              <w:t>ė</w:t>
            </w:r>
          </w:p>
          <w:p w14:paraId="445CAF82" w14:textId="6D0B5393" w:rsidR="00DF0C66" w:rsidRPr="005979AD" w:rsidRDefault="00DF0C66" w:rsidP="00DF0C66">
            <w:pPr>
              <w:jc w:val="center"/>
              <w:rPr>
                <w:rFonts w:ascii="Tahoma" w:hAnsi="Tahoma" w:cs="Tahoma"/>
                <w:sz w:val="22"/>
                <w:szCs w:val="22"/>
              </w:rPr>
            </w:pPr>
            <w:r w:rsidRPr="00DF0C66">
              <w:rPr>
                <w:rFonts w:ascii="Tahoma" w:hAnsi="Tahoma" w:cs="Tahoma"/>
                <w:sz w:val="22"/>
                <w:szCs w:val="22"/>
              </w:rPr>
              <w:t xml:space="preserve">Jurgita </w:t>
            </w:r>
            <w:proofErr w:type="spellStart"/>
            <w:r w:rsidRPr="00DF0C66">
              <w:rPr>
                <w:rFonts w:ascii="Tahoma" w:hAnsi="Tahoma" w:cs="Tahoma"/>
                <w:sz w:val="22"/>
                <w:szCs w:val="22"/>
              </w:rPr>
              <w:t>Jekeli</w:t>
            </w:r>
            <w:r w:rsidRPr="00DF0C66">
              <w:rPr>
                <w:rFonts w:ascii="Tahoma" w:hAnsi="Tahoma" w:cs="Tahoma" w:hint="eastAsia"/>
                <w:sz w:val="22"/>
                <w:szCs w:val="22"/>
              </w:rPr>
              <w:t>ū</w:t>
            </w:r>
            <w:r w:rsidRPr="00DF0C66">
              <w:rPr>
                <w:rFonts w:ascii="Tahoma" w:hAnsi="Tahoma" w:cs="Tahoma"/>
                <w:sz w:val="22"/>
                <w:szCs w:val="22"/>
              </w:rPr>
              <w:t>nait</w:t>
            </w:r>
            <w:r w:rsidRPr="00DF0C66">
              <w:rPr>
                <w:rFonts w:ascii="Tahoma" w:hAnsi="Tahoma" w:cs="Tahoma" w:hint="eastAsia"/>
                <w:sz w:val="22"/>
                <w:szCs w:val="22"/>
              </w:rPr>
              <w:t>ė</w:t>
            </w:r>
            <w:proofErr w:type="spellEnd"/>
          </w:p>
        </w:tc>
        <w:tc>
          <w:tcPr>
            <w:tcW w:w="4817" w:type="dxa"/>
          </w:tcPr>
          <w:p w14:paraId="32C5E020" w14:textId="133A5262" w:rsidR="00DF0C66" w:rsidRPr="005979AD" w:rsidRDefault="00DF0C66" w:rsidP="002E7E2A">
            <w:pPr>
              <w:tabs>
                <w:tab w:val="left" w:pos="1676"/>
              </w:tabs>
              <w:jc w:val="center"/>
              <w:rPr>
                <w:rFonts w:ascii="Tahoma" w:hAnsi="Tahoma" w:cs="Tahoma"/>
                <w:sz w:val="22"/>
                <w:szCs w:val="22"/>
              </w:rPr>
            </w:pPr>
            <w:sdt>
              <w:sdtPr>
                <w:rPr>
                  <w:rStyle w:val="Beparykinimomaosios"/>
                  <w:rFonts w:ascii="Tahoma" w:hAnsi="Tahoma" w:cs="Tahoma"/>
                  <w:sz w:val="22"/>
                  <w:szCs w:val="22"/>
                </w:rPr>
                <w:alias w:val="GAVĖJO vardas, pavardė"/>
                <w:tag w:val=""/>
                <w:id w:val="-1283107405"/>
                <w:lock w:val="sdtLocked"/>
                <w:placeholder>
                  <w:docPart w:val="C91C10FC69B147D990B59201DE5789B0"/>
                </w:placeholder>
                <w:showingPlcHdr/>
                <w:dataBinding w:prefixMappings="xmlns:ns0='http://schemas.openxmlformats.org/officeDocument/2006/extended-properties' " w:xpath="/ns0:Properties[1]/ns0:Manager[1]" w:storeItemID="{6668398D-A668-4E3E-A5EB-62B293D839F1}"/>
                <w:text/>
              </w:sdtPr>
              <w:sdtEndPr>
                <w:rPr>
                  <w:rStyle w:val="DefaultParagraphFont"/>
                </w:rPr>
              </w:sdtEndPr>
              <w:sdtContent>
                <w:r w:rsidRPr="005979AD">
                  <w:rPr>
                    <w:rStyle w:val="PlaceholderText"/>
                    <w:rFonts w:ascii="Tahoma" w:hAnsi="Tahoma" w:cs="Tahoma"/>
                    <w:color w:val="FF0000"/>
                    <w:sz w:val="22"/>
                    <w:szCs w:val="22"/>
                  </w:rPr>
                  <w:t>[įveskite vardą, pavardę]</w:t>
                </w:r>
              </w:sdtContent>
            </w:sdt>
          </w:p>
          <w:p w14:paraId="6C33F38E" w14:textId="77777777" w:rsidR="00DF0C66" w:rsidRPr="005979AD" w:rsidRDefault="00DF0C66" w:rsidP="002E7E2A">
            <w:pPr>
              <w:rPr>
                <w:rFonts w:ascii="Tahoma" w:hAnsi="Tahoma" w:cs="Tahoma"/>
                <w:sz w:val="22"/>
                <w:szCs w:val="22"/>
              </w:rPr>
            </w:pPr>
          </w:p>
        </w:tc>
      </w:tr>
      <w:tr w:rsidR="00DF0C66" w:rsidRPr="005979AD" w14:paraId="6B17D2BC" w14:textId="77777777" w:rsidTr="002E7E2A">
        <w:trPr>
          <w:cantSplit/>
          <w:trHeight w:val="790"/>
        </w:trPr>
        <w:tc>
          <w:tcPr>
            <w:tcW w:w="4817" w:type="dxa"/>
          </w:tcPr>
          <w:p w14:paraId="25C1D684" w14:textId="77777777" w:rsidR="00DF0C66" w:rsidRPr="005979AD" w:rsidRDefault="00DF0C66" w:rsidP="002E7E2A">
            <w:pPr>
              <w:jc w:val="center"/>
              <w:rPr>
                <w:rFonts w:ascii="Tahoma" w:hAnsi="Tahoma" w:cs="Tahoma"/>
                <w:sz w:val="22"/>
                <w:szCs w:val="22"/>
              </w:rPr>
            </w:pPr>
            <w:r w:rsidRPr="005979AD">
              <w:rPr>
                <w:rFonts w:ascii="Tahoma" w:hAnsi="Tahoma" w:cs="Tahoma"/>
                <w:sz w:val="22"/>
                <w:szCs w:val="22"/>
              </w:rPr>
              <w:t>_____________________________</w:t>
            </w:r>
          </w:p>
          <w:p w14:paraId="184F4E56" w14:textId="77777777" w:rsidR="00DF0C66" w:rsidRPr="005979AD" w:rsidRDefault="00DF0C66" w:rsidP="002E7E2A">
            <w:pPr>
              <w:jc w:val="center"/>
              <w:rPr>
                <w:rFonts w:ascii="Tahoma" w:hAnsi="Tahoma" w:cs="Tahoma"/>
                <w:sz w:val="22"/>
                <w:szCs w:val="22"/>
              </w:rPr>
            </w:pPr>
            <w:r w:rsidRPr="005979AD">
              <w:rPr>
                <w:rFonts w:ascii="Tahoma" w:hAnsi="Tahoma" w:cs="Tahoma"/>
                <w:sz w:val="22"/>
                <w:szCs w:val="22"/>
              </w:rPr>
              <w:t>(Parašas)</w:t>
            </w:r>
          </w:p>
          <w:p w14:paraId="357CFE8D" w14:textId="77777777" w:rsidR="00DF0C66" w:rsidRPr="005979AD" w:rsidRDefault="00DF0C66" w:rsidP="002E7E2A">
            <w:pPr>
              <w:jc w:val="right"/>
              <w:rPr>
                <w:rFonts w:ascii="Tahoma" w:hAnsi="Tahoma" w:cs="Tahoma"/>
                <w:sz w:val="22"/>
                <w:szCs w:val="22"/>
              </w:rPr>
            </w:pPr>
            <w:r w:rsidRPr="005979AD">
              <w:rPr>
                <w:rFonts w:ascii="Tahoma" w:hAnsi="Tahoma" w:cs="Tahoma"/>
                <w:sz w:val="22"/>
                <w:szCs w:val="22"/>
              </w:rPr>
              <w:t>A.V.</w:t>
            </w:r>
          </w:p>
        </w:tc>
        <w:tc>
          <w:tcPr>
            <w:tcW w:w="4817" w:type="dxa"/>
          </w:tcPr>
          <w:p w14:paraId="173E41BD" w14:textId="77777777" w:rsidR="00DF0C66" w:rsidRPr="005979AD" w:rsidRDefault="00DF0C66" w:rsidP="002E7E2A">
            <w:pPr>
              <w:jc w:val="center"/>
              <w:rPr>
                <w:rFonts w:ascii="Tahoma" w:hAnsi="Tahoma" w:cs="Tahoma"/>
                <w:sz w:val="22"/>
                <w:szCs w:val="22"/>
              </w:rPr>
            </w:pPr>
            <w:r w:rsidRPr="005979AD">
              <w:rPr>
                <w:rFonts w:ascii="Tahoma" w:hAnsi="Tahoma" w:cs="Tahoma"/>
                <w:sz w:val="22"/>
                <w:szCs w:val="22"/>
              </w:rPr>
              <w:t>____________________________</w:t>
            </w:r>
          </w:p>
          <w:p w14:paraId="4A6CB352" w14:textId="77777777" w:rsidR="00DF0C66" w:rsidRPr="005979AD" w:rsidRDefault="00DF0C66" w:rsidP="002E7E2A">
            <w:pPr>
              <w:jc w:val="center"/>
              <w:rPr>
                <w:rFonts w:ascii="Tahoma" w:hAnsi="Tahoma" w:cs="Tahoma"/>
                <w:sz w:val="22"/>
                <w:szCs w:val="22"/>
              </w:rPr>
            </w:pPr>
            <w:r w:rsidRPr="005979AD">
              <w:rPr>
                <w:rFonts w:ascii="Tahoma" w:hAnsi="Tahoma" w:cs="Tahoma"/>
                <w:sz w:val="22"/>
                <w:szCs w:val="22"/>
              </w:rPr>
              <w:t>(Parašas)</w:t>
            </w:r>
          </w:p>
          <w:p w14:paraId="47282B74" w14:textId="77777777" w:rsidR="00DF0C66" w:rsidRPr="005979AD" w:rsidRDefault="00DF0C66" w:rsidP="002E7E2A">
            <w:pPr>
              <w:ind w:firstLine="3996"/>
              <w:rPr>
                <w:rFonts w:ascii="Tahoma" w:hAnsi="Tahoma" w:cs="Tahoma"/>
                <w:sz w:val="22"/>
                <w:szCs w:val="22"/>
              </w:rPr>
            </w:pPr>
          </w:p>
        </w:tc>
      </w:tr>
      <w:tr w:rsidR="00DF0C66" w:rsidRPr="005979AD" w14:paraId="66CF2432" w14:textId="77777777" w:rsidTr="002E7E2A">
        <w:trPr>
          <w:cantSplit/>
          <w:trHeight w:val="180"/>
        </w:trPr>
        <w:tc>
          <w:tcPr>
            <w:tcW w:w="4817" w:type="dxa"/>
          </w:tcPr>
          <w:p w14:paraId="0BFC6F16" w14:textId="77777777" w:rsidR="00DF0C66" w:rsidRPr="005979AD" w:rsidRDefault="00DF0C66" w:rsidP="002E7E2A">
            <w:pPr>
              <w:jc w:val="both"/>
              <w:rPr>
                <w:rFonts w:ascii="Tahoma" w:hAnsi="Tahoma" w:cs="Tahoma"/>
                <w:sz w:val="22"/>
                <w:szCs w:val="22"/>
              </w:rPr>
            </w:pPr>
            <w:r w:rsidRPr="005979AD">
              <w:rPr>
                <w:rFonts w:ascii="Tahoma" w:hAnsi="Tahoma" w:cs="Tahoma"/>
                <w:sz w:val="22"/>
                <w:szCs w:val="22"/>
              </w:rPr>
              <w:t>20__ m. _________________________ d.</w:t>
            </w:r>
          </w:p>
        </w:tc>
        <w:tc>
          <w:tcPr>
            <w:tcW w:w="4817" w:type="dxa"/>
          </w:tcPr>
          <w:sdt>
            <w:sdtPr>
              <w:rPr>
                <w:rStyle w:val="Beparykinimomaosios"/>
                <w:rFonts w:ascii="Tahoma" w:hAnsi="Tahoma" w:cs="Tahoma"/>
                <w:sz w:val="22"/>
                <w:szCs w:val="22"/>
              </w:rPr>
              <w:alias w:val="Sutarties pasirašymo data"/>
              <w:tag w:val="Sutarties pasirašymo data"/>
              <w:id w:val="1575313098"/>
              <w:placeholder>
                <w:docPart w:val="B496C1ABD8564CD287CF5FEED198078D"/>
              </w:placeholder>
              <w:showingPlcHdr/>
              <w:date w:fullDate="2019-12-11T00:00:00Z">
                <w:dateFormat w:val="yyyy 'm.' MMMM d 'd.'"/>
                <w:lid w:val="lt-LT"/>
                <w:storeMappedDataAs w:val="dateTime"/>
                <w:calendar w:val="gregorian"/>
              </w:date>
            </w:sdtPr>
            <w:sdtEndPr>
              <w:rPr>
                <w:rStyle w:val="DefaultParagraphFont"/>
              </w:rPr>
            </w:sdtEndPr>
            <w:sdtContent>
              <w:p w14:paraId="6E3E4AF9" w14:textId="77777777" w:rsidR="00DF0C66" w:rsidRPr="005979AD" w:rsidRDefault="00DF0C66" w:rsidP="002E7E2A">
                <w:pPr>
                  <w:jc w:val="center"/>
                  <w:rPr>
                    <w:rFonts w:ascii="Tahoma" w:hAnsi="Tahoma" w:cs="Tahoma"/>
                    <w:sz w:val="22"/>
                    <w:szCs w:val="22"/>
                  </w:rPr>
                </w:pPr>
                <w:r w:rsidRPr="005979AD">
                  <w:rPr>
                    <w:rFonts w:ascii="Tahoma" w:hAnsi="Tahoma" w:cs="Tahoma"/>
                    <w:color w:val="FF0000"/>
                    <w:sz w:val="22"/>
                    <w:szCs w:val="22"/>
                  </w:rPr>
                  <w:t>[pasirinkite sutarties pasirašymo datą iš kalendoriaus]</w:t>
                </w:r>
              </w:p>
            </w:sdtContent>
          </w:sdt>
        </w:tc>
      </w:tr>
    </w:tbl>
    <w:p w14:paraId="5DA06AE1" w14:textId="5111CB9C" w:rsidR="00DF0C66" w:rsidRDefault="00DF0C66" w:rsidP="000A28F8">
      <w:pPr>
        <w:tabs>
          <w:tab w:val="left" w:pos="0"/>
          <w:tab w:val="left" w:pos="567"/>
          <w:tab w:val="left" w:pos="3402"/>
        </w:tabs>
        <w:spacing w:line="264" w:lineRule="auto"/>
        <w:ind w:left="360"/>
        <w:jc w:val="center"/>
        <w:rPr>
          <w:rFonts w:ascii="Tahoma" w:hAnsi="Tahoma" w:cs="Tahoma"/>
          <w:b/>
          <w:sz w:val="22"/>
          <w:szCs w:val="22"/>
        </w:rPr>
      </w:pPr>
    </w:p>
    <w:p w14:paraId="32BCF817" w14:textId="2C7057D5" w:rsidR="00DF0C66" w:rsidRDefault="00DF0C66" w:rsidP="000A28F8">
      <w:pPr>
        <w:tabs>
          <w:tab w:val="left" w:pos="0"/>
          <w:tab w:val="left" w:pos="567"/>
          <w:tab w:val="left" w:pos="3402"/>
        </w:tabs>
        <w:spacing w:line="264" w:lineRule="auto"/>
        <w:ind w:left="360"/>
        <w:jc w:val="center"/>
        <w:rPr>
          <w:rFonts w:ascii="Tahoma" w:hAnsi="Tahoma" w:cs="Tahoma"/>
          <w:b/>
          <w:sz w:val="22"/>
          <w:szCs w:val="22"/>
        </w:rPr>
      </w:pPr>
    </w:p>
    <w:p w14:paraId="6CE6508E" w14:textId="6815F6A6" w:rsidR="00DF0C66" w:rsidRDefault="00DF0C66" w:rsidP="000A28F8">
      <w:pPr>
        <w:tabs>
          <w:tab w:val="left" w:pos="0"/>
          <w:tab w:val="left" w:pos="567"/>
          <w:tab w:val="left" w:pos="3402"/>
        </w:tabs>
        <w:spacing w:line="264" w:lineRule="auto"/>
        <w:ind w:left="360"/>
        <w:jc w:val="center"/>
        <w:rPr>
          <w:rFonts w:ascii="Tahoma" w:hAnsi="Tahoma" w:cs="Tahoma"/>
          <w:b/>
          <w:sz w:val="22"/>
          <w:szCs w:val="22"/>
        </w:rPr>
      </w:pPr>
    </w:p>
    <w:p w14:paraId="2DA43405" w14:textId="7E2BE9B8" w:rsidR="00DF0C66" w:rsidRDefault="00DF0C66" w:rsidP="000A28F8">
      <w:pPr>
        <w:tabs>
          <w:tab w:val="left" w:pos="0"/>
          <w:tab w:val="left" w:pos="567"/>
          <w:tab w:val="left" w:pos="3402"/>
        </w:tabs>
        <w:spacing w:line="264" w:lineRule="auto"/>
        <w:ind w:left="360"/>
        <w:jc w:val="center"/>
        <w:rPr>
          <w:rFonts w:ascii="Tahoma" w:hAnsi="Tahoma" w:cs="Tahoma"/>
          <w:b/>
          <w:sz w:val="22"/>
          <w:szCs w:val="22"/>
        </w:rPr>
      </w:pPr>
    </w:p>
    <w:p w14:paraId="75B2333F" w14:textId="5B312C06" w:rsidR="00DF0C66" w:rsidRDefault="00DF0C66" w:rsidP="000A28F8">
      <w:pPr>
        <w:tabs>
          <w:tab w:val="left" w:pos="0"/>
          <w:tab w:val="left" w:pos="567"/>
          <w:tab w:val="left" w:pos="3402"/>
        </w:tabs>
        <w:spacing w:line="264" w:lineRule="auto"/>
        <w:ind w:left="360"/>
        <w:jc w:val="center"/>
        <w:rPr>
          <w:rFonts w:ascii="Tahoma" w:hAnsi="Tahoma" w:cs="Tahoma"/>
          <w:b/>
          <w:sz w:val="22"/>
          <w:szCs w:val="22"/>
        </w:rPr>
      </w:pPr>
    </w:p>
    <w:p w14:paraId="0872C0EE" w14:textId="4E4ED3BF" w:rsidR="00DF0C66" w:rsidRDefault="00DF0C66" w:rsidP="000A28F8">
      <w:pPr>
        <w:tabs>
          <w:tab w:val="left" w:pos="0"/>
          <w:tab w:val="left" w:pos="567"/>
          <w:tab w:val="left" w:pos="3402"/>
        </w:tabs>
        <w:spacing w:line="264" w:lineRule="auto"/>
        <w:ind w:left="360"/>
        <w:jc w:val="center"/>
        <w:rPr>
          <w:rFonts w:ascii="Tahoma" w:hAnsi="Tahoma" w:cs="Tahoma"/>
          <w:b/>
          <w:sz w:val="22"/>
          <w:szCs w:val="22"/>
        </w:rPr>
      </w:pPr>
    </w:p>
    <w:p w14:paraId="411E3462" w14:textId="2B62F65B" w:rsidR="00DF0C66" w:rsidRDefault="00DF0C66" w:rsidP="000A28F8">
      <w:pPr>
        <w:tabs>
          <w:tab w:val="left" w:pos="0"/>
          <w:tab w:val="left" w:pos="567"/>
          <w:tab w:val="left" w:pos="3402"/>
        </w:tabs>
        <w:spacing w:line="264" w:lineRule="auto"/>
        <w:ind w:left="360"/>
        <w:jc w:val="center"/>
        <w:rPr>
          <w:rFonts w:ascii="Tahoma" w:hAnsi="Tahoma" w:cs="Tahoma"/>
          <w:b/>
          <w:sz w:val="22"/>
          <w:szCs w:val="22"/>
        </w:rPr>
      </w:pPr>
    </w:p>
    <w:p w14:paraId="0E91CDB7" w14:textId="5D339E3C" w:rsidR="00DF0C66" w:rsidRDefault="00DF0C66" w:rsidP="000A28F8">
      <w:pPr>
        <w:tabs>
          <w:tab w:val="left" w:pos="0"/>
          <w:tab w:val="left" w:pos="567"/>
          <w:tab w:val="left" w:pos="3402"/>
        </w:tabs>
        <w:spacing w:line="264" w:lineRule="auto"/>
        <w:ind w:left="360"/>
        <w:jc w:val="center"/>
        <w:rPr>
          <w:rFonts w:ascii="Tahoma" w:hAnsi="Tahoma" w:cs="Tahoma"/>
          <w:b/>
          <w:sz w:val="22"/>
          <w:szCs w:val="22"/>
        </w:rPr>
      </w:pPr>
    </w:p>
    <w:p w14:paraId="204A4641" w14:textId="0DCFCC45" w:rsidR="00DF0C66" w:rsidRDefault="00DF0C66" w:rsidP="000A28F8">
      <w:pPr>
        <w:tabs>
          <w:tab w:val="left" w:pos="0"/>
          <w:tab w:val="left" w:pos="567"/>
          <w:tab w:val="left" w:pos="3402"/>
        </w:tabs>
        <w:spacing w:line="264" w:lineRule="auto"/>
        <w:ind w:left="360"/>
        <w:jc w:val="center"/>
        <w:rPr>
          <w:rFonts w:ascii="Tahoma" w:hAnsi="Tahoma" w:cs="Tahoma"/>
          <w:b/>
          <w:sz w:val="22"/>
          <w:szCs w:val="22"/>
        </w:rPr>
      </w:pPr>
    </w:p>
    <w:p w14:paraId="77DC2856" w14:textId="11E33F02" w:rsidR="00DF0C66" w:rsidRDefault="00DF0C66" w:rsidP="000A28F8">
      <w:pPr>
        <w:tabs>
          <w:tab w:val="left" w:pos="0"/>
          <w:tab w:val="left" w:pos="567"/>
          <w:tab w:val="left" w:pos="3402"/>
        </w:tabs>
        <w:spacing w:line="264" w:lineRule="auto"/>
        <w:ind w:left="360"/>
        <w:jc w:val="center"/>
        <w:rPr>
          <w:rFonts w:ascii="Tahoma" w:hAnsi="Tahoma" w:cs="Tahoma"/>
          <w:b/>
          <w:sz w:val="22"/>
          <w:szCs w:val="22"/>
        </w:rPr>
      </w:pPr>
    </w:p>
    <w:p w14:paraId="55F4F5A2" w14:textId="403BC149" w:rsidR="00DF0C66" w:rsidRDefault="00DF0C66" w:rsidP="000A28F8">
      <w:pPr>
        <w:tabs>
          <w:tab w:val="left" w:pos="0"/>
          <w:tab w:val="left" w:pos="567"/>
          <w:tab w:val="left" w:pos="3402"/>
        </w:tabs>
        <w:spacing w:line="264" w:lineRule="auto"/>
        <w:ind w:left="360"/>
        <w:jc w:val="center"/>
        <w:rPr>
          <w:rFonts w:ascii="Tahoma" w:hAnsi="Tahoma" w:cs="Tahoma"/>
          <w:b/>
          <w:sz w:val="22"/>
          <w:szCs w:val="22"/>
        </w:rPr>
      </w:pPr>
    </w:p>
    <w:p w14:paraId="4F72D54D" w14:textId="70809A21" w:rsidR="00DF0C66" w:rsidRDefault="00DF0C66" w:rsidP="000A28F8">
      <w:pPr>
        <w:tabs>
          <w:tab w:val="left" w:pos="0"/>
          <w:tab w:val="left" w:pos="567"/>
          <w:tab w:val="left" w:pos="3402"/>
        </w:tabs>
        <w:spacing w:line="264" w:lineRule="auto"/>
        <w:ind w:left="360"/>
        <w:jc w:val="center"/>
        <w:rPr>
          <w:rFonts w:ascii="Tahoma" w:hAnsi="Tahoma" w:cs="Tahoma"/>
          <w:b/>
          <w:sz w:val="22"/>
          <w:szCs w:val="22"/>
        </w:rPr>
      </w:pPr>
    </w:p>
    <w:p w14:paraId="10A5C878" w14:textId="782AB30C" w:rsidR="00DF0C66" w:rsidRDefault="00DF0C66" w:rsidP="000A28F8">
      <w:pPr>
        <w:tabs>
          <w:tab w:val="left" w:pos="0"/>
          <w:tab w:val="left" w:pos="567"/>
          <w:tab w:val="left" w:pos="3402"/>
        </w:tabs>
        <w:spacing w:line="264" w:lineRule="auto"/>
        <w:ind w:left="360"/>
        <w:jc w:val="center"/>
        <w:rPr>
          <w:rFonts w:ascii="Tahoma" w:hAnsi="Tahoma" w:cs="Tahoma"/>
          <w:b/>
          <w:sz w:val="22"/>
          <w:szCs w:val="22"/>
        </w:rPr>
      </w:pPr>
    </w:p>
    <w:p w14:paraId="1923C780" w14:textId="6E516518" w:rsidR="00DF0C66" w:rsidRDefault="00DF0C66" w:rsidP="000A28F8">
      <w:pPr>
        <w:tabs>
          <w:tab w:val="left" w:pos="0"/>
          <w:tab w:val="left" w:pos="567"/>
          <w:tab w:val="left" w:pos="3402"/>
        </w:tabs>
        <w:spacing w:line="264" w:lineRule="auto"/>
        <w:ind w:left="360"/>
        <w:jc w:val="center"/>
        <w:rPr>
          <w:rFonts w:ascii="Tahoma" w:hAnsi="Tahoma" w:cs="Tahoma"/>
          <w:b/>
          <w:sz w:val="22"/>
          <w:szCs w:val="22"/>
        </w:rPr>
      </w:pPr>
    </w:p>
    <w:p w14:paraId="43A03252" w14:textId="491993A9" w:rsidR="00DF0C66" w:rsidRDefault="00DF0C66" w:rsidP="000A28F8">
      <w:pPr>
        <w:tabs>
          <w:tab w:val="left" w:pos="0"/>
          <w:tab w:val="left" w:pos="567"/>
          <w:tab w:val="left" w:pos="3402"/>
        </w:tabs>
        <w:spacing w:line="264" w:lineRule="auto"/>
        <w:ind w:left="360"/>
        <w:jc w:val="center"/>
        <w:rPr>
          <w:rFonts w:ascii="Tahoma" w:hAnsi="Tahoma" w:cs="Tahoma"/>
          <w:b/>
          <w:sz w:val="22"/>
          <w:szCs w:val="22"/>
        </w:rPr>
      </w:pPr>
    </w:p>
    <w:p w14:paraId="75428E63" w14:textId="680CAD59" w:rsidR="00DF0C66" w:rsidRDefault="00DF0C66" w:rsidP="000A28F8">
      <w:pPr>
        <w:tabs>
          <w:tab w:val="left" w:pos="0"/>
          <w:tab w:val="left" w:pos="567"/>
          <w:tab w:val="left" w:pos="3402"/>
        </w:tabs>
        <w:spacing w:line="264" w:lineRule="auto"/>
        <w:ind w:left="360"/>
        <w:jc w:val="center"/>
        <w:rPr>
          <w:rFonts w:ascii="Tahoma" w:hAnsi="Tahoma" w:cs="Tahoma"/>
          <w:b/>
          <w:sz w:val="22"/>
          <w:szCs w:val="22"/>
        </w:rPr>
      </w:pPr>
    </w:p>
    <w:p w14:paraId="49632592" w14:textId="2884CDF5" w:rsidR="00DF0C66" w:rsidRDefault="00DF0C66" w:rsidP="000A28F8">
      <w:pPr>
        <w:tabs>
          <w:tab w:val="left" w:pos="0"/>
          <w:tab w:val="left" w:pos="567"/>
          <w:tab w:val="left" w:pos="3402"/>
        </w:tabs>
        <w:spacing w:line="264" w:lineRule="auto"/>
        <w:ind w:left="360"/>
        <w:jc w:val="center"/>
        <w:rPr>
          <w:rFonts w:ascii="Tahoma" w:hAnsi="Tahoma" w:cs="Tahoma"/>
          <w:b/>
          <w:sz w:val="22"/>
          <w:szCs w:val="22"/>
        </w:rPr>
      </w:pPr>
    </w:p>
    <w:p w14:paraId="09DDF398" w14:textId="351E808B" w:rsidR="00DF0C66" w:rsidRDefault="00DF0C66" w:rsidP="000A28F8">
      <w:pPr>
        <w:tabs>
          <w:tab w:val="left" w:pos="0"/>
          <w:tab w:val="left" w:pos="567"/>
          <w:tab w:val="left" w:pos="3402"/>
        </w:tabs>
        <w:spacing w:line="264" w:lineRule="auto"/>
        <w:ind w:left="360"/>
        <w:jc w:val="center"/>
        <w:rPr>
          <w:rFonts w:ascii="Tahoma" w:hAnsi="Tahoma" w:cs="Tahoma"/>
          <w:b/>
          <w:sz w:val="22"/>
          <w:szCs w:val="22"/>
        </w:rPr>
      </w:pPr>
    </w:p>
    <w:p w14:paraId="6E36336E" w14:textId="7E38BA4D" w:rsidR="00DF0C66" w:rsidRDefault="00DF0C66" w:rsidP="000A28F8">
      <w:pPr>
        <w:tabs>
          <w:tab w:val="left" w:pos="0"/>
          <w:tab w:val="left" w:pos="567"/>
          <w:tab w:val="left" w:pos="3402"/>
        </w:tabs>
        <w:spacing w:line="264" w:lineRule="auto"/>
        <w:ind w:left="360"/>
        <w:jc w:val="center"/>
        <w:rPr>
          <w:rFonts w:ascii="Tahoma" w:hAnsi="Tahoma" w:cs="Tahoma"/>
          <w:b/>
          <w:sz w:val="22"/>
          <w:szCs w:val="22"/>
        </w:rPr>
      </w:pPr>
    </w:p>
    <w:p w14:paraId="61502384" w14:textId="3A75E2F0" w:rsidR="00DF0C66" w:rsidRDefault="00DF0C66" w:rsidP="000A28F8">
      <w:pPr>
        <w:tabs>
          <w:tab w:val="left" w:pos="0"/>
          <w:tab w:val="left" w:pos="567"/>
          <w:tab w:val="left" w:pos="3402"/>
        </w:tabs>
        <w:spacing w:line="264" w:lineRule="auto"/>
        <w:ind w:left="360"/>
        <w:jc w:val="center"/>
        <w:rPr>
          <w:rFonts w:ascii="Tahoma" w:hAnsi="Tahoma" w:cs="Tahoma"/>
          <w:b/>
          <w:sz w:val="22"/>
          <w:szCs w:val="22"/>
        </w:rPr>
      </w:pPr>
    </w:p>
    <w:p w14:paraId="578FD166" w14:textId="0E763695" w:rsidR="00DF0C66" w:rsidRDefault="00DF0C66" w:rsidP="000A28F8">
      <w:pPr>
        <w:tabs>
          <w:tab w:val="left" w:pos="0"/>
          <w:tab w:val="left" w:pos="567"/>
          <w:tab w:val="left" w:pos="3402"/>
        </w:tabs>
        <w:spacing w:line="264" w:lineRule="auto"/>
        <w:ind w:left="360"/>
        <w:jc w:val="center"/>
        <w:rPr>
          <w:rFonts w:ascii="Tahoma" w:hAnsi="Tahoma" w:cs="Tahoma"/>
          <w:b/>
          <w:sz w:val="22"/>
          <w:szCs w:val="22"/>
        </w:rPr>
      </w:pPr>
    </w:p>
    <w:p w14:paraId="5C4570A5" w14:textId="56E65F9A" w:rsidR="00950631" w:rsidRPr="00355F1A" w:rsidRDefault="00950631" w:rsidP="000A28F8">
      <w:pPr>
        <w:spacing w:line="264" w:lineRule="auto"/>
        <w:jc w:val="both"/>
        <w:rPr>
          <w:rFonts w:ascii="Tahoma" w:hAnsi="Tahoma" w:cs="Tahoma"/>
          <w:b/>
          <w:sz w:val="22"/>
          <w:szCs w:val="22"/>
        </w:rPr>
        <w:sectPr w:rsidR="00950631" w:rsidRPr="00355F1A" w:rsidSect="00144CC3">
          <w:headerReference w:type="even" r:id="rId9"/>
          <w:headerReference w:type="default" r:id="rId10"/>
          <w:headerReference w:type="first" r:id="rId11"/>
          <w:pgSz w:w="11906" w:h="16838" w:code="9"/>
          <w:pgMar w:top="850" w:right="562" w:bottom="1138" w:left="1138" w:header="562" w:footer="562" w:gutter="0"/>
          <w:cols w:space="1296"/>
          <w:titlePg/>
        </w:sectPr>
      </w:pPr>
    </w:p>
    <w:p w14:paraId="6EFF6412" w14:textId="74A77494" w:rsidR="00290603" w:rsidRPr="003F78C6" w:rsidRDefault="00D1421D" w:rsidP="003F78C6">
      <w:pPr>
        <w:pStyle w:val="Caption"/>
        <w:jc w:val="right"/>
        <w:rPr>
          <w:rFonts w:ascii="Tahoma" w:hAnsi="Tahoma" w:cs="Tahoma"/>
          <w:b w:val="0"/>
          <w:bCs w:val="0"/>
          <w:color w:val="000000"/>
          <w:sz w:val="22"/>
          <w:szCs w:val="22"/>
        </w:rPr>
      </w:pPr>
      <w:r>
        <w:rPr>
          <w:rFonts w:ascii="Tahoma" w:hAnsi="Tahoma" w:cs="Tahoma"/>
          <w:b w:val="0"/>
          <w:bCs w:val="0"/>
          <w:sz w:val="22"/>
          <w:szCs w:val="22"/>
        </w:rPr>
        <w:lastRenderedPageBreak/>
        <w:tab/>
      </w:r>
      <w:r>
        <w:rPr>
          <w:rFonts w:ascii="Tahoma" w:hAnsi="Tahoma" w:cs="Tahoma"/>
          <w:b w:val="0"/>
          <w:bCs w:val="0"/>
          <w:sz w:val="22"/>
          <w:szCs w:val="22"/>
        </w:rPr>
        <w:tab/>
      </w:r>
      <w:r w:rsidRPr="003F78C6">
        <w:rPr>
          <w:rFonts w:ascii="Tahoma" w:hAnsi="Tahoma" w:cs="Tahoma"/>
          <w:b w:val="0"/>
          <w:bCs w:val="0"/>
          <w:sz w:val="22"/>
          <w:szCs w:val="22"/>
        </w:rPr>
        <w:t xml:space="preserve">  </w:t>
      </w:r>
      <w:r w:rsidR="00290603" w:rsidRPr="003F78C6">
        <w:rPr>
          <w:rFonts w:ascii="Tahoma" w:hAnsi="Tahoma" w:cs="Tahoma"/>
          <w:b w:val="0"/>
          <w:bCs w:val="0"/>
          <w:sz w:val="22"/>
          <w:szCs w:val="22"/>
        </w:rPr>
        <w:t xml:space="preserve">Duomenų </w:t>
      </w:r>
      <w:r w:rsidR="00290603" w:rsidRPr="003F78C6">
        <w:rPr>
          <w:rFonts w:ascii="Tahoma" w:hAnsi="Tahoma" w:cs="Tahoma"/>
          <w:b w:val="0"/>
          <w:bCs w:val="0"/>
          <w:color w:val="000000"/>
          <w:sz w:val="22"/>
          <w:szCs w:val="22"/>
        </w:rPr>
        <w:t>teikimo</w:t>
      </w:r>
      <w:r w:rsidR="00290603" w:rsidRPr="003F78C6" w:rsidDel="003F3B74">
        <w:rPr>
          <w:rFonts w:ascii="Tahoma" w:hAnsi="Tahoma" w:cs="Tahoma"/>
          <w:b w:val="0"/>
          <w:bCs w:val="0"/>
          <w:sz w:val="22"/>
          <w:szCs w:val="22"/>
        </w:rPr>
        <w:t xml:space="preserve"> </w:t>
      </w:r>
      <w:r w:rsidR="00290603" w:rsidRPr="003F78C6">
        <w:rPr>
          <w:rFonts w:ascii="Tahoma" w:hAnsi="Tahoma" w:cs="Tahoma"/>
          <w:b w:val="0"/>
          <w:bCs w:val="0"/>
          <w:sz w:val="22"/>
          <w:szCs w:val="22"/>
        </w:rPr>
        <w:t xml:space="preserve">Turto arešto </w:t>
      </w:r>
      <w:r w:rsidR="00290603" w:rsidRPr="003F78C6">
        <w:rPr>
          <w:rFonts w:ascii="Tahoma" w:hAnsi="Tahoma" w:cs="Tahoma"/>
          <w:b w:val="0"/>
          <w:bCs w:val="0"/>
          <w:color w:val="000000"/>
          <w:sz w:val="22"/>
          <w:szCs w:val="22"/>
        </w:rPr>
        <w:t>aktų registrui elektroniniu būdu</w:t>
      </w:r>
    </w:p>
    <w:p w14:paraId="56AF0996" w14:textId="432D0C53" w:rsidR="00290603" w:rsidRPr="003F78C6" w:rsidRDefault="00290603" w:rsidP="003F78C6">
      <w:pPr>
        <w:pStyle w:val="Caption"/>
        <w:rPr>
          <w:rFonts w:ascii="Tahoma" w:hAnsi="Tahoma" w:cs="Tahoma"/>
          <w:b w:val="0"/>
          <w:bCs w:val="0"/>
          <w:color w:val="000000"/>
          <w:sz w:val="22"/>
          <w:szCs w:val="22"/>
        </w:rPr>
      </w:pPr>
      <w:r w:rsidRPr="003F78C6">
        <w:rPr>
          <w:rFonts w:ascii="Tahoma" w:hAnsi="Tahoma" w:cs="Tahoma"/>
          <w:b w:val="0"/>
          <w:bCs w:val="0"/>
          <w:color w:val="000000"/>
          <w:sz w:val="22"/>
          <w:szCs w:val="22"/>
        </w:rPr>
        <w:t xml:space="preserve">                                                   sutarties Nr. </w:t>
      </w:r>
    </w:p>
    <w:p w14:paraId="140FB3DC" w14:textId="34731E48" w:rsidR="00290603" w:rsidRPr="003F78C6" w:rsidRDefault="00290603" w:rsidP="003F78C6">
      <w:pPr>
        <w:pStyle w:val="Caption"/>
        <w:rPr>
          <w:rFonts w:ascii="Tahoma" w:hAnsi="Tahoma" w:cs="Tahoma"/>
          <w:b w:val="0"/>
          <w:bCs w:val="0"/>
          <w:color w:val="000000"/>
          <w:sz w:val="22"/>
          <w:szCs w:val="22"/>
        </w:rPr>
      </w:pPr>
      <w:r w:rsidRPr="003F78C6">
        <w:rPr>
          <w:rFonts w:ascii="Tahoma" w:hAnsi="Tahoma" w:cs="Tahoma"/>
          <w:b w:val="0"/>
          <w:bCs w:val="0"/>
          <w:color w:val="000000"/>
          <w:sz w:val="22"/>
          <w:szCs w:val="22"/>
        </w:rPr>
        <w:t xml:space="preserve">                                            priedas</w:t>
      </w:r>
    </w:p>
    <w:p w14:paraId="3973B5C5" w14:textId="77777777" w:rsidR="00290603" w:rsidRPr="003F78C6" w:rsidRDefault="00290603" w:rsidP="003F78C6">
      <w:pPr>
        <w:pStyle w:val="Caption"/>
        <w:rPr>
          <w:rFonts w:ascii="Tahoma" w:hAnsi="Tahoma" w:cs="Tahoma"/>
          <w:sz w:val="22"/>
          <w:szCs w:val="22"/>
        </w:rPr>
      </w:pPr>
    </w:p>
    <w:p w14:paraId="27111EE9" w14:textId="2D04AAD5" w:rsidR="00F92028" w:rsidRPr="003F78C6" w:rsidRDefault="00A16107" w:rsidP="003F78C6">
      <w:pPr>
        <w:pStyle w:val="Caption"/>
        <w:rPr>
          <w:rFonts w:ascii="Tahoma" w:hAnsi="Tahoma" w:cs="Tahoma"/>
          <w:sz w:val="22"/>
          <w:szCs w:val="22"/>
        </w:rPr>
      </w:pPr>
      <w:r w:rsidRPr="003F78C6">
        <w:rPr>
          <w:rFonts w:ascii="Tahoma" w:hAnsi="Tahoma" w:cs="Tahoma"/>
          <w:sz w:val="22"/>
          <w:szCs w:val="22"/>
        </w:rPr>
        <w:t>TEIKĖJO</w:t>
      </w:r>
      <w:r w:rsidR="0011697C" w:rsidRPr="003F78C6">
        <w:rPr>
          <w:rFonts w:ascii="Tahoma" w:hAnsi="Tahoma" w:cs="Tahoma"/>
          <w:sz w:val="22"/>
          <w:szCs w:val="22"/>
        </w:rPr>
        <w:t xml:space="preserve"> PASKIRTŲ ASMENŲ SĄRAŠAS</w:t>
      </w:r>
    </w:p>
    <w:p w14:paraId="56DB8A0A" w14:textId="77777777" w:rsidR="00E71F9F" w:rsidRPr="003F78C6" w:rsidRDefault="00E71F9F" w:rsidP="003F78C6">
      <w:pPr>
        <w:rPr>
          <w:rFonts w:ascii="Tahoma" w:hAnsi="Tahoma" w:cs="Tahoma"/>
          <w:sz w:val="22"/>
          <w:szCs w:val="22"/>
        </w:rPr>
      </w:pPr>
    </w:p>
    <w:p w14:paraId="4E95D993" w14:textId="4BAAA2EF" w:rsidR="00E71F9F" w:rsidRPr="003F78C6" w:rsidRDefault="00A16107" w:rsidP="003F78C6">
      <w:pPr>
        <w:ind w:firstLine="720"/>
        <w:jc w:val="both"/>
        <w:rPr>
          <w:rFonts w:ascii="Tahoma" w:hAnsi="Tahoma" w:cs="Tahoma"/>
          <w:sz w:val="22"/>
          <w:szCs w:val="22"/>
        </w:rPr>
      </w:pPr>
      <w:r w:rsidRPr="003F78C6">
        <w:rPr>
          <w:rFonts w:ascii="Tahoma" w:hAnsi="Tahoma" w:cs="Tahoma"/>
          <w:b/>
          <w:sz w:val="22"/>
          <w:szCs w:val="22"/>
        </w:rPr>
        <w:t>TEIKĖJ</w:t>
      </w:r>
      <w:r w:rsidR="0054095C" w:rsidRPr="003F78C6">
        <w:rPr>
          <w:rFonts w:ascii="Tahoma" w:hAnsi="Tahoma" w:cs="Tahoma"/>
          <w:b/>
          <w:sz w:val="22"/>
          <w:szCs w:val="22"/>
        </w:rPr>
        <w:t>AS</w:t>
      </w:r>
      <w:r w:rsidR="00FD79E0" w:rsidRPr="003F78C6">
        <w:rPr>
          <w:rFonts w:ascii="Tahoma" w:hAnsi="Tahoma" w:cs="Tahoma"/>
          <w:b/>
          <w:sz w:val="22"/>
          <w:szCs w:val="22"/>
        </w:rPr>
        <w:t xml:space="preserve"> ir jo paskirti</w:t>
      </w:r>
      <w:r w:rsidR="00E71F9F" w:rsidRPr="003F78C6">
        <w:rPr>
          <w:rFonts w:ascii="Tahoma" w:hAnsi="Tahoma" w:cs="Tahoma"/>
          <w:b/>
          <w:sz w:val="22"/>
          <w:szCs w:val="22"/>
        </w:rPr>
        <w:t xml:space="preserve"> žemiau nurodyti asmenys</w:t>
      </w:r>
      <w:r w:rsidR="004F2035" w:rsidRPr="003F78C6">
        <w:rPr>
          <w:rFonts w:ascii="Tahoma" w:hAnsi="Tahoma" w:cs="Tahoma"/>
          <w:b/>
          <w:sz w:val="22"/>
          <w:szCs w:val="22"/>
        </w:rPr>
        <w:t>,</w:t>
      </w:r>
      <w:r w:rsidR="00E71F9F" w:rsidRPr="003F78C6">
        <w:rPr>
          <w:rFonts w:ascii="Tahoma" w:hAnsi="Tahoma" w:cs="Tahoma"/>
          <w:b/>
          <w:sz w:val="22"/>
          <w:szCs w:val="22"/>
        </w:rPr>
        <w:t xml:space="preserve"> pasirašydami šį priedą</w:t>
      </w:r>
      <w:r w:rsidR="004F2035" w:rsidRPr="003F78C6">
        <w:rPr>
          <w:rFonts w:ascii="Tahoma" w:hAnsi="Tahoma" w:cs="Tahoma"/>
          <w:b/>
          <w:sz w:val="22"/>
          <w:szCs w:val="22"/>
        </w:rPr>
        <w:t>,</w:t>
      </w:r>
      <w:r w:rsidR="00E71F9F" w:rsidRPr="003F78C6">
        <w:rPr>
          <w:rFonts w:ascii="Tahoma" w:hAnsi="Tahoma" w:cs="Tahoma"/>
          <w:b/>
          <w:sz w:val="22"/>
          <w:szCs w:val="22"/>
        </w:rPr>
        <w:t xml:space="preserve"> patvirtina, kad yra susipažinę</w:t>
      </w:r>
      <w:r w:rsidR="00E71F9F" w:rsidRPr="003F78C6">
        <w:rPr>
          <w:rFonts w:ascii="Tahoma" w:hAnsi="Tahoma" w:cs="Tahoma"/>
          <w:sz w:val="22"/>
          <w:szCs w:val="22"/>
        </w:rPr>
        <w:t xml:space="preserve"> su</w:t>
      </w:r>
      <w:r w:rsidR="001D66EF" w:rsidRPr="003F78C6">
        <w:rPr>
          <w:rFonts w:ascii="Tahoma" w:hAnsi="Tahoma" w:cs="Tahoma"/>
          <w:bCs/>
          <w:sz w:val="22"/>
          <w:szCs w:val="22"/>
        </w:rPr>
        <w:t xml:space="preserve"> 2016 m. balandžio 27 d. Europos Parlamento ir Tarybos reglamentu (ES) 2016/679 dėl fizinių asmenų apsaugos tvarkant asmens duomenis ir dėl laisvo tokių duomenų judėjimo ir kuriuo panaikinama Direktyva 95/46/EB,</w:t>
      </w:r>
      <w:r w:rsidR="00E71F9F" w:rsidRPr="003F78C6">
        <w:rPr>
          <w:rFonts w:ascii="Tahoma" w:hAnsi="Tahoma" w:cs="Tahoma"/>
          <w:sz w:val="22"/>
          <w:szCs w:val="22"/>
        </w:rPr>
        <w:t xml:space="preserve"> Lietuvos Respublikos asmens duomenų teisin</w:t>
      </w:r>
      <w:r w:rsidR="000A28F8" w:rsidRPr="003F78C6">
        <w:rPr>
          <w:rFonts w:ascii="Tahoma" w:hAnsi="Tahoma" w:cs="Tahoma"/>
          <w:sz w:val="22"/>
          <w:szCs w:val="22"/>
        </w:rPr>
        <w:t>ės apsaugos įstatymu</w:t>
      </w:r>
      <w:r w:rsidR="00E71F9F" w:rsidRPr="003F78C6">
        <w:rPr>
          <w:rFonts w:ascii="Tahoma" w:hAnsi="Tahoma" w:cs="Tahoma"/>
          <w:sz w:val="22"/>
          <w:szCs w:val="22"/>
        </w:rPr>
        <w:t>, Lietuvos Respublikos valstybės informa</w:t>
      </w:r>
      <w:r w:rsidR="000A28F8" w:rsidRPr="003F78C6">
        <w:rPr>
          <w:rFonts w:ascii="Tahoma" w:hAnsi="Tahoma" w:cs="Tahoma"/>
          <w:sz w:val="22"/>
          <w:szCs w:val="22"/>
        </w:rPr>
        <w:t>cinių išteklių valdymo įstatymu</w:t>
      </w:r>
      <w:r w:rsidR="00E71F9F" w:rsidRPr="003F78C6">
        <w:rPr>
          <w:rFonts w:ascii="Tahoma" w:hAnsi="Tahoma" w:cs="Tahoma"/>
          <w:sz w:val="22"/>
          <w:szCs w:val="22"/>
        </w:rPr>
        <w:t xml:space="preserve">, </w:t>
      </w:r>
      <w:r w:rsidR="00A047EC" w:rsidRPr="003F78C6">
        <w:rPr>
          <w:rFonts w:ascii="Tahoma" w:hAnsi="Tahoma" w:cs="Tahoma"/>
          <w:sz w:val="22"/>
          <w:szCs w:val="22"/>
        </w:rPr>
        <w:t xml:space="preserve">Lietuvos Respublikos </w:t>
      </w:r>
      <w:r w:rsidR="00A047EC" w:rsidRPr="003F78C6">
        <w:rPr>
          <w:rFonts w:ascii="Tahoma" w:hAnsi="Tahoma" w:cs="Tahoma"/>
          <w:spacing w:val="-6"/>
          <w:sz w:val="22"/>
          <w:szCs w:val="22"/>
        </w:rPr>
        <w:t>t</w:t>
      </w:r>
      <w:r w:rsidR="00FD79E0" w:rsidRPr="003F78C6">
        <w:rPr>
          <w:rFonts w:ascii="Tahoma" w:hAnsi="Tahoma" w:cs="Tahoma"/>
          <w:spacing w:val="-6"/>
          <w:sz w:val="22"/>
          <w:szCs w:val="22"/>
        </w:rPr>
        <w:t>urto arešto aktų registro įstatymu, Turto arešto aktų registro nuostatais, patvirtintais Lietuvos Respublikos Vyriausybės 2002 m. kovo 5 d. nutarimu Nr. 314</w:t>
      </w:r>
      <w:r w:rsidR="00006AD7" w:rsidRPr="003F78C6">
        <w:rPr>
          <w:rFonts w:ascii="Tahoma" w:hAnsi="Tahoma" w:cs="Tahoma"/>
          <w:spacing w:val="-6"/>
          <w:sz w:val="22"/>
          <w:szCs w:val="22"/>
        </w:rPr>
        <w:t xml:space="preserve"> </w:t>
      </w:r>
      <w:r w:rsidR="00006AD7" w:rsidRPr="003F78C6">
        <w:rPr>
          <w:rFonts w:ascii="Tahoma" w:hAnsi="Tahoma" w:cs="Tahoma"/>
          <w:sz w:val="22"/>
          <w:szCs w:val="22"/>
        </w:rPr>
        <w:t>„</w:t>
      </w:r>
      <w:r w:rsidR="00927FB1" w:rsidRPr="003F78C6">
        <w:rPr>
          <w:rFonts w:ascii="Tahoma" w:hAnsi="Tahoma" w:cs="Tahoma"/>
          <w:sz w:val="22"/>
          <w:szCs w:val="22"/>
        </w:rPr>
        <w:t>Dėl Turto arešto aktų registro reorganizavimo ir Turto arešto aktų registro nuostatų patvirtinimo</w:t>
      </w:r>
      <w:r w:rsidR="00006AD7" w:rsidRPr="003F78C6">
        <w:rPr>
          <w:rFonts w:ascii="Tahoma" w:hAnsi="Tahoma" w:cs="Tahoma"/>
          <w:sz w:val="22"/>
          <w:szCs w:val="22"/>
        </w:rPr>
        <w:t>“</w:t>
      </w:r>
      <w:r w:rsidR="00932A9D" w:rsidRPr="003F78C6">
        <w:rPr>
          <w:rFonts w:ascii="Tahoma" w:hAnsi="Tahoma" w:cs="Tahoma"/>
          <w:sz w:val="22"/>
          <w:szCs w:val="22"/>
        </w:rPr>
        <w:t>,</w:t>
      </w:r>
      <w:r w:rsidR="00FD79E0" w:rsidRPr="003F78C6">
        <w:rPr>
          <w:rFonts w:ascii="Tahoma" w:hAnsi="Tahoma" w:cs="Tahoma"/>
          <w:spacing w:val="-6"/>
          <w:sz w:val="22"/>
          <w:szCs w:val="22"/>
        </w:rPr>
        <w:t xml:space="preserve"> </w:t>
      </w:r>
      <w:r w:rsidR="00E71F9F" w:rsidRPr="003F78C6">
        <w:rPr>
          <w:rFonts w:ascii="Tahoma" w:hAnsi="Tahoma" w:cs="Tahoma"/>
          <w:b/>
          <w:sz w:val="22"/>
          <w:szCs w:val="22"/>
        </w:rPr>
        <w:t>ir pasižada</w:t>
      </w:r>
      <w:r w:rsidR="00E71F9F" w:rsidRPr="003F78C6">
        <w:rPr>
          <w:rFonts w:ascii="Tahoma" w:hAnsi="Tahoma" w:cs="Tahoma"/>
          <w:sz w:val="22"/>
          <w:szCs w:val="22"/>
        </w:rPr>
        <w:t xml:space="preserve"> saugoti prisijungimo </w:t>
      </w:r>
      <w:r w:rsidR="007773E7" w:rsidRPr="003F78C6">
        <w:rPr>
          <w:rFonts w:ascii="Tahoma" w:hAnsi="Tahoma" w:cs="Tahoma"/>
          <w:sz w:val="22"/>
          <w:szCs w:val="22"/>
        </w:rPr>
        <w:t xml:space="preserve">prie </w:t>
      </w:r>
      <w:r w:rsidR="00006AD7" w:rsidRPr="003F78C6">
        <w:rPr>
          <w:rFonts w:ascii="Tahoma" w:hAnsi="Tahoma" w:cs="Tahoma"/>
          <w:sz w:val="22"/>
          <w:szCs w:val="22"/>
        </w:rPr>
        <w:t xml:space="preserve">Turto arešto aktų registro internetinės </w:t>
      </w:r>
      <w:r w:rsidR="007773E7" w:rsidRPr="003F78C6">
        <w:rPr>
          <w:rFonts w:ascii="Tahoma" w:hAnsi="Tahoma" w:cs="Tahoma"/>
          <w:sz w:val="22"/>
          <w:szCs w:val="22"/>
        </w:rPr>
        <w:t xml:space="preserve">programos </w:t>
      </w:r>
      <w:r w:rsidR="00E71F9F" w:rsidRPr="003F78C6">
        <w:rPr>
          <w:rFonts w:ascii="Tahoma" w:hAnsi="Tahoma" w:cs="Tahoma"/>
          <w:sz w:val="22"/>
          <w:szCs w:val="22"/>
        </w:rPr>
        <w:t xml:space="preserve">duomenis, neatskleisti jų tretiesiems asmenims. </w:t>
      </w:r>
      <w:r w:rsidR="0016205F" w:rsidRPr="003F78C6">
        <w:rPr>
          <w:rFonts w:ascii="Tahoma" w:hAnsi="Tahoma" w:cs="Tahoma"/>
          <w:sz w:val="22"/>
          <w:szCs w:val="22"/>
        </w:rPr>
        <w:t>Antstolis</w:t>
      </w:r>
      <w:r w:rsidR="0000085A" w:rsidRPr="003F78C6">
        <w:rPr>
          <w:rFonts w:ascii="Tahoma" w:hAnsi="Tahoma" w:cs="Tahoma"/>
          <w:sz w:val="22"/>
          <w:szCs w:val="22"/>
        </w:rPr>
        <w:t xml:space="preserve"> </w:t>
      </w:r>
      <w:r w:rsidR="00E71F9F" w:rsidRPr="003F78C6">
        <w:rPr>
          <w:rFonts w:ascii="Tahoma" w:hAnsi="Tahoma" w:cs="Tahoma"/>
          <w:sz w:val="22"/>
          <w:szCs w:val="22"/>
        </w:rPr>
        <w:t>ir jo paskirti žemiau nurodyti asmenys yra įspėti</w:t>
      </w:r>
      <w:r w:rsidR="004E4FBE" w:rsidRPr="003F78C6">
        <w:rPr>
          <w:rFonts w:ascii="Tahoma" w:hAnsi="Tahoma" w:cs="Tahoma"/>
          <w:sz w:val="22"/>
          <w:szCs w:val="22"/>
        </w:rPr>
        <w:t>,</w:t>
      </w:r>
      <w:r w:rsidR="00E71F9F" w:rsidRPr="003F78C6">
        <w:rPr>
          <w:rFonts w:ascii="Tahoma" w:hAnsi="Tahoma" w:cs="Tahoma"/>
          <w:sz w:val="22"/>
          <w:szCs w:val="22"/>
        </w:rPr>
        <w:t xml:space="preserve"> kad, pažeidę šį pasižadėjimą, privalės atsakyti pagal Lietuvos Respubliko</w:t>
      </w:r>
      <w:r w:rsidR="001D66EF" w:rsidRPr="003F78C6">
        <w:rPr>
          <w:rFonts w:ascii="Tahoma" w:hAnsi="Tahoma" w:cs="Tahoma"/>
          <w:sz w:val="22"/>
          <w:szCs w:val="22"/>
        </w:rPr>
        <w:t>je galiojančius teisės aktus.</w:t>
      </w:r>
    </w:p>
    <w:p w14:paraId="35CB1EB7" w14:textId="56C7CC62" w:rsidR="003F78C6" w:rsidRPr="003F78C6" w:rsidRDefault="003F78C6" w:rsidP="003F78C6">
      <w:pPr>
        <w:jc w:val="both"/>
        <w:rPr>
          <w:rFonts w:ascii="Tahoma" w:hAnsi="Tahoma" w:cs="Tahoma"/>
          <w:sz w:val="22"/>
          <w:szCs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837"/>
        <w:gridCol w:w="2551"/>
        <w:gridCol w:w="1985"/>
        <w:gridCol w:w="2268"/>
        <w:gridCol w:w="3685"/>
      </w:tblGrid>
      <w:tr w:rsidR="003F78C6" w:rsidRPr="003F78C6" w14:paraId="6AA72880" w14:textId="77777777" w:rsidTr="002E7E2A">
        <w:trPr>
          <w:trHeight w:val="542"/>
        </w:trPr>
        <w:tc>
          <w:tcPr>
            <w:tcW w:w="558" w:type="dxa"/>
          </w:tcPr>
          <w:p w14:paraId="4C661025" w14:textId="77777777" w:rsidR="003F78C6" w:rsidRPr="003F78C6" w:rsidRDefault="003F78C6" w:rsidP="003F78C6">
            <w:pPr>
              <w:jc w:val="center"/>
              <w:rPr>
                <w:rFonts w:ascii="Tahoma" w:hAnsi="Tahoma" w:cs="Tahoma"/>
                <w:bCs/>
                <w:sz w:val="22"/>
                <w:szCs w:val="22"/>
              </w:rPr>
            </w:pPr>
            <w:r w:rsidRPr="003F78C6">
              <w:rPr>
                <w:rFonts w:ascii="Tahoma" w:hAnsi="Tahoma" w:cs="Tahoma"/>
                <w:bCs/>
                <w:sz w:val="22"/>
                <w:szCs w:val="22"/>
              </w:rPr>
              <w:t>Nr.</w:t>
            </w:r>
          </w:p>
        </w:tc>
        <w:tc>
          <w:tcPr>
            <w:tcW w:w="3837" w:type="dxa"/>
          </w:tcPr>
          <w:p w14:paraId="02864817" w14:textId="77777777" w:rsidR="003F78C6" w:rsidRPr="003F78C6" w:rsidRDefault="003F78C6" w:rsidP="003F78C6">
            <w:pPr>
              <w:jc w:val="center"/>
              <w:rPr>
                <w:rFonts w:ascii="Tahoma" w:hAnsi="Tahoma" w:cs="Tahoma"/>
                <w:bCs/>
                <w:sz w:val="22"/>
                <w:szCs w:val="22"/>
              </w:rPr>
            </w:pPr>
            <w:r w:rsidRPr="003F78C6">
              <w:rPr>
                <w:rFonts w:ascii="Tahoma" w:hAnsi="Tahoma" w:cs="Tahoma"/>
                <w:bCs/>
                <w:sz w:val="22"/>
                <w:szCs w:val="22"/>
              </w:rPr>
              <w:t>Vardas, pavardė</w:t>
            </w:r>
          </w:p>
        </w:tc>
        <w:tc>
          <w:tcPr>
            <w:tcW w:w="2551" w:type="dxa"/>
          </w:tcPr>
          <w:p w14:paraId="74885C5D" w14:textId="77777777" w:rsidR="003F78C6" w:rsidRPr="003F78C6" w:rsidRDefault="003F78C6" w:rsidP="003F78C6">
            <w:pPr>
              <w:jc w:val="center"/>
              <w:rPr>
                <w:rFonts w:ascii="Tahoma" w:hAnsi="Tahoma" w:cs="Tahoma"/>
                <w:bCs/>
                <w:sz w:val="22"/>
                <w:szCs w:val="22"/>
              </w:rPr>
            </w:pPr>
            <w:r w:rsidRPr="003F78C6">
              <w:rPr>
                <w:rFonts w:ascii="Tahoma" w:hAnsi="Tahoma" w:cs="Tahoma"/>
                <w:bCs/>
                <w:sz w:val="22"/>
                <w:szCs w:val="22"/>
              </w:rPr>
              <w:t>Pareigos</w:t>
            </w:r>
          </w:p>
        </w:tc>
        <w:tc>
          <w:tcPr>
            <w:tcW w:w="1985" w:type="dxa"/>
          </w:tcPr>
          <w:p w14:paraId="2E4C5CF7" w14:textId="77777777" w:rsidR="003F78C6" w:rsidRPr="003F78C6" w:rsidRDefault="003F78C6" w:rsidP="003F78C6">
            <w:pPr>
              <w:jc w:val="center"/>
              <w:rPr>
                <w:rFonts w:ascii="Tahoma" w:hAnsi="Tahoma" w:cs="Tahoma"/>
                <w:bCs/>
                <w:sz w:val="22"/>
                <w:szCs w:val="22"/>
              </w:rPr>
            </w:pPr>
            <w:r w:rsidRPr="003F78C6">
              <w:rPr>
                <w:rFonts w:ascii="Tahoma" w:hAnsi="Tahoma" w:cs="Tahoma"/>
                <w:bCs/>
                <w:sz w:val="22"/>
                <w:szCs w:val="22"/>
              </w:rPr>
              <w:t>Telefonas</w:t>
            </w:r>
          </w:p>
        </w:tc>
        <w:tc>
          <w:tcPr>
            <w:tcW w:w="2268" w:type="dxa"/>
          </w:tcPr>
          <w:p w14:paraId="42973FFB" w14:textId="77777777" w:rsidR="003F78C6" w:rsidRPr="003F78C6" w:rsidRDefault="003F78C6" w:rsidP="003F78C6">
            <w:pPr>
              <w:jc w:val="center"/>
              <w:rPr>
                <w:rFonts w:ascii="Tahoma" w:hAnsi="Tahoma" w:cs="Tahoma"/>
                <w:bCs/>
                <w:sz w:val="22"/>
                <w:szCs w:val="22"/>
              </w:rPr>
            </w:pPr>
            <w:r w:rsidRPr="003F78C6">
              <w:rPr>
                <w:rFonts w:ascii="Tahoma" w:hAnsi="Tahoma" w:cs="Tahoma"/>
                <w:bCs/>
                <w:sz w:val="22"/>
                <w:szCs w:val="22"/>
              </w:rPr>
              <w:t>El. paštas</w:t>
            </w:r>
          </w:p>
        </w:tc>
        <w:tc>
          <w:tcPr>
            <w:tcW w:w="3685" w:type="dxa"/>
          </w:tcPr>
          <w:p w14:paraId="3F7E4844" w14:textId="77777777" w:rsidR="003F78C6" w:rsidRPr="003F78C6" w:rsidRDefault="003F78C6" w:rsidP="003F78C6">
            <w:pPr>
              <w:jc w:val="center"/>
              <w:rPr>
                <w:rFonts w:ascii="Tahoma" w:hAnsi="Tahoma" w:cs="Tahoma"/>
                <w:bCs/>
                <w:sz w:val="22"/>
                <w:szCs w:val="22"/>
              </w:rPr>
            </w:pPr>
            <w:r w:rsidRPr="003F78C6">
              <w:rPr>
                <w:rFonts w:ascii="Tahoma" w:hAnsi="Tahoma" w:cs="Tahoma"/>
                <w:bCs/>
                <w:sz w:val="22"/>
                <w:szCs w:val="22"/>
              </w:rPr>
              <w:t>Išorinis IP adresas*</w:t>
            </w:r>
          </w:p>
        </w:tc>
      </w:tr>
      <w:sdt>
        <w:sdtPr>
          <w:rPr>
            <w:rStyle w:val="Tahoma11"/>
            <w:rFonts w:cs="Tahoma"/>
            <w:szCs w:val="22"/>
          </w:rPr>
          <w:alias w:val="Norint pridėti papildomą eilutę, spausti &quot;+&quot; lentelės gale"/>
          <w:tag w:val="Norint pridėti papildomą eilutę, spausti &quot;+&quot; lentelės gale"/>
          <w:id w:val="-2026780671"/>
          <w15:repeatingSection/>
        </w:sdtPr>
        <w:sdtContent>
          <w:sdt>
            <w:sdtPr>
              <w:rPr>
                <w:rStyle w:val="Tahoma11"/>
                <w:rFonts w:cs="Tahoma"/>
                <w:szCs w:val="22"/>
              </w:rPr>
              <w:id w:val="957457841"/>
              <w:placeholder>
                <w:docPart w:val="8D89E87A1E814B92BCBA3D83E0B79B4B"/>
              </w:placeholder>
              <w15:repeatingSectionItem/>
            </w:sdtPr>
            <w:sdtContent>
              <w:tr w:rsidR="003F78C6" w:rsidRPr="003F78C6" w14:paraId="5ED21E00" w14:textId="77777777" w:rsidTr="002E7E2A">
                <w:trPr>
                  <w:trHeight w:val="376"/>
                </w:trPr>
                <w:tc>
                  <w:tcPr>
                    <w:tcW w:w="558" w:type="dxa"/>
                  </w:tcPr>
                  <w:p w14:paraId="29C9A180" w14:textId="77777777" w:rsidR="003F78C6" w:rsidRPr="003F78C6" w:rsidRDefault="003F78C6" w:rsidP="003F78C6">
                    <w:pPr>
                      <w:pStyle w:val="ListParagraph"/>
                      <w:numPr>
                        <w:ilvl w:val="0"/>
                        <w:numId w:val="18"/>
                      </w:numPr>
                      <w:tabs>
                        <w:tab w:val="left" w:pos="175"/>
                      </w:tabs>
                      <w:ind w:left="0" w:firstLine="0"/>
                      <w:jc w:val="both"/>
                      <w:rPr>
                        <w:rStyle w:val="Tahoma11"/>
                        <w:rFonts w:cs="Tahoma"/>
                        <w:szCs w:val="22"/>
                      </w:rPr>
                    </w:pPr>
                  </w:p>
                </w:tc>
                <w:tc>
                  <w:tcPr>
                    <w:tcW w:w="3837" w:type="dxa"/>
                  </w:tcPr>
                  <w:p w14:paraId="37456DAA" w14:textId="77777777" w:rsidR="003F78C6" w:rsidRPr="003F78C6" w:rsidRDefault="003F78C6" w:rsidP="003F78C6">
                    <w:pPr>
                      <w:jc w:val="both"/>
                      <w:rPr>
                        <w:rStyle w:val="Tahoma11"/>
                        <w:rFonts w:cs="Tahoma"/>
                        <w:szCs w:val="22"/>
                      </w:rPr>
                    </w:pPr>
                  </w:p>
                </w:tc>
                <w:tc>
                  <w:tcPr>
                    <w:tcW w:w="2551" w:type="dxa"/>
                  </w:tcPr>
                  <w:p w14:paraId="7D8CD524" w14:textId="77777777" w:rsidR="003F78C6" w:rsidRPr="003F78C6" w:rsidRDefault="003F78C6" w:rsidP="003F78C6">
                    <w:pPr>
                      <w:jc w:val="both"/>
                      <w:rPr>
                        <w:rStyle w:val="Tahoma11"/>
                        <w:rFonts w:cs="Tahoma"/>
                        <w:szCs w:val="22"/>
                      </w:rPr>
                    </w:pPr>
                  </w:p>
                </w:tc>
                <w:tc>
                  <w:tcPr>
                    <w:tcW w:w="1985" w:type="dxa"/>
                  </w:tcPr>
                  <w:p w14:paraId="1ED9C3BC" w14:textId="77777777" w:rsidR="003F78C6" w:rsidRPr="003F78C6" w:rsidRDefault="003F78C6" w:rsidP="003F78C6">
                    <w:pPr>
                      <w:jc w:val="both"/>
                      <w:rPr>
                        <w:rStyle w:val="Tahoma11"/>
                        <w:rFonts w:cs="Tahoma"/>
                        <w:szCs w:val="22"/>
                      </w:rPr>
                    </w:pPr>
                  </w:p>
                </w:tc>
                <w:tc>
                  <w:tcPr>
                    <w:tcW w:w="2268" w:type="dxa"/>
                  </w:tcPr>
                  <w:p w14:paraId="2336CE4D" w14:textId="77777777" w:rsidR="003F78C6" w:rsidRPr="003F78C6" w:rsidRDefault="003F78C6" w:rsidP="003F78C6">
                    <w:pPr>
                      <w:jc w:val="both"/>
                      <w:rPr>
                        <w:rStyle w:val="Tahoma11"/>
                        <w:rFonts w:cs="Tahoma"/>
                        <w:szCs w:val="22"/>
                      </w:rPr>
                    </w:pPr>
                  </w:p>
                </w:tc>
                <w:tc>
                  <w:tcPr>
                    <w:tcW w:w="3685" w:type="dxa"/>
                  </w:tcPr>
                  <w:p w14:paraId="089532FF" w14:textId="77777777" w:rsidR="003F78C6" w:rsidRPr="003F78C6" w:rsidRDefault="003F78C6" w:rsidP="003F78C6">
                    <w:pPr>
                      <w:jc w:val="both"/>
                      <w:rPr>
                        <w:rFonts w:ascii="Tahoma" w:hAnsi="Tahoma" w:cs="Tahoma"/>
                        <w:sz w:val="22"/>
                        <w:szCs w:val="22"/>
                      </w:rPr>
                    </w:pPr>
                  </w:p>
                </w:tc>
              </w:tr>
            </w:sdtContent>
          </w:sdt>
        </w:sdtContent>
      </w:sdt>
    </w:tbl>
    <w:p w14:paraId="3DD5DD23" w14:textId="77777777" w:rsidR="003F78C6" w:rsidRPr="003F78C6" w:rsidRDefault="003F78C6" w:rsidP="003F78C6">
      <w:pPr>
        <w:jc w:val="both"/>
        <w:rPr>
          <w:rFonts w:ascii="Tahoma" w:hAnsi="Tahoma" w:cs="Tahoma"/>
          <w:sz w:val="22"/>
          <w:szCs w:val="22"/>
        </w:rPr>
      </w:pPr>
    </w:p>
    <w:p w14:paraId="50915A36" w14:textId="77777777" w:rsidR="003F78C6" w:rsidRPr="003F78C6" w:rsidRDefault="003F78C6" w:rsidP="003F78C6">
      <w:pPr>
        <w:jc w:val="both"/>
        <w:rPr>
          <w:rFonts w:ascii="Tahoma" w:hAnsi="Tahoma" w:cs="Tahoma"/>
          <w:sz w:val="22"/>
          <w:szCs w:val="22"/>
        </w:rPr>
      </w:pPr>
      <w:r w:rsidRPr="003F78C6">
        <w:rPr>
          <w:rFonts w:ascii="Tahoma" w:hAnsi="Tahoma" w:cs="Tahoma"/>
          <w:sz w:val="22"/>
          <w:szCs w:val="22"/>
        </w:rPr>
        <w:t>Asmuo (-</w:t>
      </w:r>
      <w:proofErr w:type="spellStart"/>
      <w:r w:rsidRPr="003F78C6">
        <w:rPr>
          <w:rFonts w:ascii="Tahoma" w:hAnsi="Tahoma" w:cs="Tahoma"/>
          <w:sz w:val="22"/>
          <w:szCs w:val="22"/>
        </w:rPr>
        <w:t>enys</w:t>
      </w:r>
      <w:proofErr w:type="spellEnd"/>
      <w:r w:rsidRPr="003F78C6">
        <w:rPr>
          <w:rFonts w:ascii="Tahoma" w:hAnsi="Tahoma" w:cs="Tahoma"/>
          <w:sz w:val="22"/>
          <w:szCs w:val="22"/>
        </w:rPr>
        <w:t>), kuriam (-</w:t>
      </w:r>
      <w:proofErr w:type="spellStart"/>
      <w:r w:rsidRPr="003F78C6">
        <w:rPr>
          <w:rFonts w:ascii="Tahoma" w:hAnsi="Tahoma" w:cs="Tahoma"/>
          <w:sz w:val="22"/>
          <w:szCs w:val="22"/>
        </w:rPr>
        <w:t>iems</w:t>
      </w:r>
      <w:proofErr w:type="spellEnd"/>
      <w:r w:rsidRPr="003F78C6">
        <w:rPr>
          <w:rFonts w:ascii="Tahoma" w:hAnsi="Tahoma" w:cs="Tahoma"/>
          <w:sz w:val="22"/>
          <w:szCs w:val="22"/>
        </w:rPr>
        <w:t>) suteikiama teisė peržiūrėti PVM sąskaitas faktūras:</w:t>
      </w:r>
    </w:p>
    <w:p w14:paraId="733EA2EE" w14:textId="77777777" w:rsidR="003F78C6" w:rsidRPr="003F78C6" w:rsidRDefault="003F78C6" w:rsidP="003F78C6">
      <w:pPr>
        <w:jc w:val="both"/>
        <w:rPr>
          <w:rFonts w:ascii="Tahoma" w:hAnsi="Tahoma" w:cs="Tahoma"/>
          <w:sz w:val="22"/>
          <w:szCs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2551"/>
        <w:gridCol w:w="1985"/>
        <w:gridCol w:w="2268"/>
        <w:gridCol w:w="3685"/>
      </w:tblGrid>
      <w:tr w:rsidR="003F78C6" w:rsidRPr="003F78C6" w14:paraId="54FD3972" w14:textId="77777777" w:rsidTr="002E7E2A">
        <w:trPr>
          <w:trHeight w:val="542"/>
        </w:trPr>
        <w:tc>
          <w:tcPr>
            <w:tcW w:w="567" w:type="dxa"/>
          </w:tcPr>
          <w:p w14:paraId="44FD7215" w14:textId="77777777" w:rsidR="003F78C6" w:rsidRPr="003F78C6" w:rsidRDefault="003F78C6" w:rsidP="003F78C6">
            <w:pPr>
              <w:jc w:val="center"/>
              <w:rPr>
                <w:rFonts w:ascii="Tahoma" w:hAnsi="Tahoma" w:cs="Tahoma"/>
                <w:bCs/>
                <w:sz w:val="22"/>
                <w:szCs w:val="22"/>
              </w:rPr>
            </w:pPr>
            <w:r w:rsidRPr="003F78C6">
              <w:rPr>
                <w:rFonts w:ascii="Tahoma" w:hAnsi="Tahoma" w:cs="Tahoma"/>
                <w:bCs/>
                <w:sz w:val="22"/>
                <w:szCs w:val="22"/>
              </w:rPr>
              <w:t>Nr.</w:t>
            </w:r>
          </w:p>
        </w:tc>
        <w:tc>
          <w:tcPr>
            <w:tcW w:w="3828" w:type="dxa"/>
          </w:tcPr>
          <w:p w14:paraId="4A0E5F94" w14:textId="77777777" w:rsidR="003F78C6" w:rsidRPr="003F78C6" w:rsidRDefault="003F78C6" w:rsidP="003F78C6">
            <w:pPr>
              <w:jc w:val="center"/>
              <w:rPr>
                <w:rFonts w:ascii="Tahoma" w:hAnsi="Tahoma" w:cs="Tahoma"/>
                <w:bCs/>
                <w:sz w:val="22"/>
                <w:szCs w:val="22"/>
              </w:rPr>
            </w:pPr>
            <w:r w:rsidRPr="003F78C6">
              <w:rPr>
                <w:rFonts w:ascii="Tahoma" w:hAnsi="Tahoma" w:cs="Tahoma"/>
                <w:bCs/>
                <w:sz w:val="22"/>
                <w:szCs w:val="22"/>
              </w:rPr>
              <w:t>Vardas, pavardė</w:t>
            </w:r>
          </w:p>
        </w:tc>
        <w:tc>
          <w:tcPr>
            <w:tcW w:w="2551" w:type="dxa"/>
          </w:tcPr>
          <w:p w14:paraId="24758357" w14:textId="77777777" w:rsidR="003F78C6" w:rsidRPr="003F78C6" w:rsidRDefault="003F78C6" w:rsidP="003F78C6">
            <w:pPr>
              <w:jc w:val="center"/>
              <w:rPr>
                <w:rFonts w:ascii="Tahoma" w:hAnsi="Tahoma" w:cs="Tahoma"/>
                <w:bCs/>
                <w:sz w:val="22"/>
                <w:szCs w:val="22"/>
              </w:rPr>
            </w:pPr>
            <w:r w:rsidRPr="003F78C6">
              <w:rPr>
                <w:rFonts w:ascii="Tahoma" w:hAnsi="Tahoma" w:cs="Tahoma"/>
                <w:bCs/>
                <w:sz w:val="22"/>
                <w:szCs w:val="22"/>
              </w:rPr>
              <w:t>Pareigos</w:t>
            </w:r>
          </w:p>
        </w:tc>
        <w:tc>
          <w:tcPr>
            <w:tcW w:w="1985" w:type="dxa"/>
          </w:tcPr>
          <w:p w14:paraId="4B3C5A86" w14:textId="77777777" w:rsidR="003F78C6" w:rsidRPr="003F78C6" w:rsidRDefault="003F78C6" w:rsidP="003F78C6">
            <w:pPr>
              <w:jc w:val="center"/>
              <w:rPr>
                <w:rFonts w:ascii="Tahoma" w:hAnsi="Tahoma" w:cs="Tahoma"/>
                <w:bCs/>
                <w:sz w:val="22"/>
                <w:szCs w:val="22"/>
              </w:rPr>
            </w:pPr>
            <w:r w:rsidRPr="003F78C6">
              <w:rPr>
                <w:rFonts w:ascii="Tahoma" w:hAnsi="Tahoma" w:cs="Tahoma"/>
                <w:bCs/>
                <w:sz w:val="22"/>
                <w:szCs w:val="22"/>
              </w:rPr>
              <w:t>Telefonas</w:t>
            </w:r>
          </w:p>
        </w:tc>
        <w:tc>
          <w:tcPr>
            <w:tcW w:w="2268" w:type="dxa"/>
          </w:tcPr>
          <w:p w14:paraId="6569B02D" w14:textId="77777777" w:rsidR="003F78C6" w:rsidRPr="003F78C6" w:rsidRDefault="003F78C6" w:rsidP="003F78C6">
            <w:pPr>
              <w:jc w:val="center"/>
              <w:rPr>
                <w:rFonts w:ascii="Tahoma" w:hAnsi="Tahoma" w:cs="Tahoma"/>
                <w:bCs/>
                <w:sz w:val="22"/>
                <w:szCs w:val="22"/>
              </w:rPr>
            </w:pPr>
            <w:r w:rsidRPr="003F78C6">
              <w:rPr>
                <w:rFonts w:ascii="Tahoma" w:hAnsi="Tahoma" w:cs="Tahoma"/>
                <w:bCs/>
                <w:sz w:val="22"/>
                <w:szCs w:val="22"/>
              </w:rPr>
              <w:t>El. paštas</w:t>
            </w:r>
          </w:p>
        </w:tc>
        <w:tc>
          <w:tcPr>
            <w:tcW w:w="3685" w:type="dxa"/>
          </w:tcPr>
          <w:p w14:paraId="2298A4F6" w14:textId="77777777" w:rsidR="003F78C6" w:rsidRPr="003F78C6" w:rsidRDefault="003F78C6" w:rsidP="003F78C6">
            <w:pPr>
              <w:jc w:val="center"/>
              <w:rPr>
                <w:rFonts w:ascii="Tahoma" w:hAnsi="Tahoma" w:cs="Tahoma"/>
                <w:bCs/>
                <w:sz w:val="22"/>
                <w:szCs w:val="22"/>
              </w:rPr>
            </w:pPr>
            <w:r w:rsidRPr="003F78C6">
              <w:rPr>
                <w:rFonts w:ascii="Tahoma" w:hAnsi="Tahoma" w:cs="Tahoma"/>
                <w:bCs/>
                <w:sz w:val="22"/>
                <w:szCs w:val="22"/>
              </w:rPr>
              <w:t>Išorinis IP adresas*</w:t>
            </w:r>
          </w:p>
        </w:tc>
      </w:tr>
      <w:sdt>
        <w:sdtPr>
          <w:rPr>
            <w:rStyle w:val="Tahoma11"/>
            <w:rFonts w:cs="Tahoma"/>
            <w:szCs w:val="22"/>
          </w:rPr>
          <w:alias w:val="Norint pridėti papildomą eilutę, spausti &quot;+&quot; lentelės gale"/>
          <w:tag w:val="Norint pridėti papildomą eilutę, spausti &quot;+&quot; lentelės gale"/>
          <w:id w:val="-938607075"/>
          <w15:repeatingSection/>
        </w:sdtPr>
        <w:sdtContent>
          <w:sdt>
            <w:sdtPr>
              <w:rPr>
                <w:rStyle w:val="Tahoma11"/>
                <w:rFonts w:cs="Tahoma"/>
                <w:szCs w:val="22"/>
              </w:rPr>
              <w:id w:val="34090075"/>
              <w:placeholder>
                <w:docPart w:val="E53FD380A1044A23B91886116B234E88"/>
              </w:placeholder>
              <w15:repeatingSectionItem/>
            </w:sdtPr>
            <w:sdtContent>
              <w:tr w:rsidR="003F78C6" w:rsidRPr="003F78C6" w14:paraId="16E99CFB" w14:textId="77777777" w:rsidTr="002E7E2A">
                <w:trPr>
                  <w:trHeight w:val="329"/>
                </w:trPr>
                <w:tc>
                  <w:tcPr>
                    <w:tcW w:w="567" w:type="dxa"/>
                  </w:tcPr>
                  <w:p w14:paraId="1191C094" w14:textId="77777777" w:rsidR="003F78C6" w:rsidRPr="003F78C6" w:rsidRDefault="003F78C6" w:rsidP="003F78C6">
                    <w:pPr>
                      <w:pStyle w:val="ListParagraph"/>
                      <w:numPr>
                        <w:ilvl w:val="1"/>
                        <w:numId w:val="18"/>
                      </w:numPr>
                      <w:tabs>
                        <w:tab w:val="left" w:pos="459"/>
                      </w:tabs>
                      <w:ind w:left="0" w:firstLine="0"/>
                      <w:jc w:val="both"/>
                      <w:rPr>
                        <w:rStyle w:val="Tahoma11"/>
                        <w:rFonts w:cs="Tahoma"/>
                        <w:szCs w:val="22"/>
                      </w:rPr>
                    </w:pPr>
                  </w:p>
                </w:tc>
                <w:tc>
                  <w:tcPr>
                    <w:tcW w:w="3828" w:type="dxa"/>
                  </w:tcPr>
                  <w:p w14:paraId="1F95B267" w14:textId="77777777" w:rsidR="003F78C6" w:rsidRPr="003F78C6" w:rsidRDefault="003F78C6" w:rsidP="003F78C6">
                    <w:pPr>
                      <w:jc w:val="both"/>
                      <w:rPr>
                        <w:rStyle w:val="Tahoma11"/>
                        <w:rFonts w:cs="Tahoma"/>
                        <w:szCs w:val="22"/>
                      </w:rPr>
                    </w:pPr>
                  </w:p>
                </w:tc>
                <w:tc>
                  <w:tcPr>
                    <w:tcW w:w="2551" w:type="dxa"/>
                  </w:tcPr>
                  <w:p w14:paraId="4CE9DB94" w14:textId="77777777" w:rsidR="003F78C6" w:rsidRPr="003F78C6" w:rsidRDefault="003F78C6" w:rsidP="003F78C6">
                    <w:pPr>
                      <w:jc w:val="both"/>
                      <w:rPr>
                        <w:rStyle w:val="Tahoma11"/>
                        <w:rFonts w:cs="Tahoma"/>
                        <w:szCs w:val="22"/>
                      </w:rPr>
                    </w:pPr>
                  </w:p>
                </w:tc>
                <w:tc>
                  <w:tcPr>
                    <w:tcW w:w="1985" w:type="dxa"/>
                  </w:tcPr>
                  <w:p w14:paraId="4299A584" w14:textId="77777777" w:rsidR="003F78C6" w:rsidRPr="003F78C6" w:rsidRDefault="003F78C6" w:rsidP="003F78C6">
                    <w:pPr>
                      <w:jc w:val="both"/>
                      <w:rPr>
                        <w:rStyle w:val="Tahoma11"/>
                        <w:rFonts w:cs="Tahoma"/>
                        <w:szCs w:val="22"/>
                      </w:rPr>
                    </w:pPr>
                  </w:p>
                </w:tc>
                <w:tc>
                  <w:tcPr>
                    <w:tcW w:w="2268" w:type="dxa"/>
                  </w:tcPr>
                  <w:p w14:paraId="1B6F903F" w14:textId="77777777" w:rsidR="003F78C6" w:rsidRPr="003F78C6" w:rsidRDefault="003F78C6" w:rsidP="003F78C6">
                    <w:pPr>
                      <w:jc w:val="both"/>
                      <w:rPr>
                        <w:rStyle w:val="Tahoma11"/>
                        <w:rFonts w:cs="Tahoma"/>
                        <w:szCs w:val="22"/>
                      </w:rPr>
                    </w:pPr>
                  </w:p>
                </w:tc>
                <w:tc>
                  <w:tcPr>
                    <w:tcW w:w="3685" w:type="dxa"/>
                  </w:tcPr>
                  <w:p w14:paraId="21FD8BD1" w14:textId="77777777" w:rsidR="003F78C6" w:rsidRPr="003F78C6" w:rsidRDefault="003F78C6" w:rsidP="003F78C6">
                    <w:pPr>
                      <w:jc w:val="both"/>
                      <w:rPr>
                        <w:rFonts w:ascii="Tahoma" w:hAnsi="Tahoma" w:cs="Tahoma"/>
                        <w:sz w:val="22"/>
                        <w:szCs w:val="22"/>
                      </w:rPr>
                    </w:pPr>
                  </w:p>
                </w:tc>
              </w:tr>
            </w:sdtContent>
          </w:sdt>
        </w:sdtContent>
      </w:sdt>
    </w:tbl>
    <w:p w14:paraId="1B380AAC" w14:textId="77777777" w:rsidR="003F78C6" w:rsidRPr="003F78C6" w:rsidRDefault="003F78C6" w:rsidP="003F78C6">
      <w:pPr>
        <w:jc w:val="both"/>
        <w:rPr>
          <w:rFonts w:ascii="Tahoma" w:hAnsi="Tahoma" w:cs="Tahoma"/>
          <w:sz w:val="22"/>
          <w:szCs w:val="22"/>
        </w:rPr>
      </w:pPr>
    </w:p>
    <w:p w14:paraId="66D90C1E" w14:textId="35144359" w:rsidR="003F78C6" w:rsidRPr="003F78C6" w:rsidRDefault="003F78C6" w:rsidP="003F78C6">
      <w:pPr>
        <w:jc w:val="both"/>
        <w:rPr>
          <w:rFonts w:ascii="Tahoma" w:hAnsi="Tahoma" w:cs="Tahoma"/>
          <w:sz w:val="22"/>
          <w:szCs w:val="22"/>
        </w:rPr>
      </w:pPr>
      <w:r w:rsidRPr="003F78C6">
        <w:rPr>
          <w:rFonts w:ascii="Tahoma" w:hAnsi="Tahoma" w:cs="Tahoma"/>
          <w:sz w:val="22"/>
          <w:szCs w:val="22"/>
        </w:rPr>
        <w:t xml:space="preserve">Atsakingas asmuo** </w:t>
      </w:r>
      <w:sdt>
        <w:sdtPr>
          <w:rPr>
            <w:rStyle w:val="Tahoma11"/>
            <w:rFonts w:cs="Tahoma"/>
            <w:szCs w:val="22"/>
          </w:rPr>
          <w:alias w:val="Nurodyti atsakingą asmenį iš vartotojų sąrašo"/>
          <w:tag w:val="Nurodyti atsakingą asmenį iš vartotojų sąrašo"/>
          <w:id w:val="-1546596942"/>
          <w:placeholder>
            <w:docPart w:val="1421FA5CCADD4DD99DBFDB66FFC12C3C"/>
          </w:placeholder>
          <w:showingPlcHdr/>
          <w:text/>
        </w:sdtPr>
        <w:sdtEndPr>
          <w:rPr>
            <w:rStyle w:val="DefaultParagraphFont"/>
          </w:rPr>
        </w:sdtEndPr>
        <w:sdtContent>
          <w:r w:rsidRPr="003F78C6">
            <w:rPr>
              <w:rStyle w:val="PlaceholderText"/>
              <w:rFonts w:ascii="Tahoma" w:hAnsi="Tahoma" w:cs="Tahoma"/>
              <w:color w:val="FF0000"/>
              <w:sz w:val="22"/>
              <w:szCs w:val="22"/>
            </w:rPr>
            <w:t>___________________________________</w:t>
          </w:r>
        </w:sdtContent>
      </w:sdt>
      <w:r w:rsidRPr="003F78C6">
        <w:rPr>
          <w:rFonts w:ascii="Tahoma" w:hAnsi="Tahoma" w:cs="Tahoma"/>
          <w:sz w:val="22"/>
          <w:szCs w:val="22"/>
        </w:rPr>
        <w:t xml:space="preserve">el. paštas </w:t>
      </w:r>
      <w:sdt>
        <w:sdtPr>
          <w:rPr>
            <w:rStyle w:val="Tahoma11"/>
            <w:rFonts w:cs="Tahoma"/>
            <w:szCs w:val="22"/>
          </w:rPr>
          <w:alias w:val="Nurodyti atsakingo asmens el. pašto adresą"/>
          <w:tag w:val="Nurodyti atsakingo asmens el. pašto adresą"/>
          <w:id w:val="-1911227693"/>
          <w:placeholder>
            <w:docPart w:val="8E3FF87E50C249E6825E7C77CB62F96C"/>
          </w:placeholder>
          <w:showingPlcHdr/>
          <w:text/>
        </w:sdtPr>
        <w:sdtEndPr>
          <w:rPr>
            <w:rStyle w:val="DefaultParagraphFont"/>
          </w:rPr>
        </w:sdtEndPr>
        <w:sdtContent>
          <w:r w:rsidRPr="003F78C6">
            <w:rPr>
              <w:rStyle w:val="PlaceholderText"/>
              <w:rFonts w:ascii="Tahoma" w:hAnsi="Tahoma" w:cs="Tahoma"/>
              <w:color w:val="FF0000"/>
              <w:sz w:val="22"/>
              <w:szCs w:val="22"/>
            </w:rPr>
            <w:t>__________________________________</w:t>
          </w:r>
        </w:sdtContent>
      </w:sdt>
    </w:p>
    <w:p w14:paraId="6568861F" w14:textId="77777777" w:rsidR="003F78C6" w:rsidRPr="003F78C6" w:rsidRDefault="003F78C6" w:rsidP="003F78C6">
      <w:pPr>
        <w:jc w:val="both"/>
        <w:rPr>
          <w:rFonts w:ascii="Tahoma" w:hAnsi="Tahoma" w:cs="Tahoma"/>
          <w:sz w:val="22"/>
          <w:szCs w:val="22"/>
        </w:rPr>
      </w:pPr>
    </w:p>
    <w:p w14:paraId="2FB2C8D2" w14:textId="77777777" w:rsidR="003F78C6" w:rsidRPr="003F78C6" w:rsidRDefault="003F78C6" w:rsidP="003F78C6">
      <w:pPr>
        <w:jc w:val="both"/>
        <w:rPr>
          <w:rFonts w:ascii="Tahoma" w:hAnsi="Tahoma" w:cs="Tahoma"/>
          <w:sz w:val="22"/>
          <w:szCs w:val="22"/>
        </w:rPr>
      </w:pPr>
      <w:r w:rsidRPr="003F78C6">
        <w:rPr>
          <w:rFonts w:ascii="Tahoma" w:hAnsi="Tahoma" w:cs="Tahoma"/>
          <w:sz w:val="22"/>
          <w:szCs w:val="22"/>
        </w:rPr>
        <w:t>*Nurodomas statinis (pastovus) IP adresas arba nurodoma, jog IP adresas yra dinaminis (kintamas).</w:t>
      </w:r>
    </w:p>
    <w:p w14:paraId="78CEE5AB" w14:textId="77777777" w:rsidR="003F78C6" w:rsidRPr="003F78C6" w:rsidRDefault="003F78C6" w:rsidP="003F78C6">
      <w:pPr>
        <w:jc w:val="both"/>
        <w:rPr>
          <w:rFonts w:ascii="Tahoma" w:hAnsi="Tahoma" w:cs="Tahoma"/>
          <w:iCs/>
          <w:sz w:val="22"/>
          <w:szCs w:val="22"/>
        </w:rPr>
      </w:pPr>
      <w:r w:rsidRPr="003F78C6">
        <w:rPr>
          <w:rFonts w:ascii="Tahoma" w:hAnsi="Tahoma" w:cs="Tahoma"/>
          <w:i/>
          <w:iCs/>
          <w:sz w:val="22"/>
          <w:szCs w:val="22"/>
        </w:rPr>
        <w:t xml:space="preserve">** </w:t>
      </w:r>
      <w:r w:rsidRPr="003F78C6">
        <w:rPr>
          <w:rFonts w:ascii="Tahoma" w:hAnsi="Tahoma" w:cs="Tahoma"/>
          <w:iCs/>
          <w:sz w:val="22"/>
          <w:szCs w:val="22"/>
        </w:rPr>
        <w:t>Nurodoma, jei duomenų vartotojų sąraše yra daugiau nei vienas duomenų vartotojas.</w:t>
      </w:r>
    </w:p>
    <w:p w14:paraId="344DD8F8" w14:textId="77777777" w:rsidR="003F78C6" w:rsidRPr="003F78C6" w:rsidRDefault="003F78C6" w:rsidP="003F78C6">
      <w:pPr>
        <w:rPr>
          <w:rFonts w:ascii="Tahoma" w:hAnsi="Tahoma" w:cs="Tahoma"/>
          <w:sz w:val="22"/>
          <w:szCs w:val="22"/>
        </w:rPr>
      </w:pPr>
    </w:p>
    <w:tbl>
      <w:tblPr>
        <w:tblW w:w="14737" w:type="dxa"/>
        <w:jc w:val="center"/>
        <w:tblLook w:val="01E0" w:firstRow="1" w:lastRow="1" w:firstColumn="1" w:lastColumn="1" w:noHBand="0" w:noVBand="0"/>
      </w:tblPr>
      <w:tblGrid>
        <w:gridCol w:w="7412"/>
        <w:gridCol w:w="7325"/>
      </w:tblGrid>
      <w:tr w:rsidR="003F78C6" w:rsidRPr="003F78C6" w14:paraId="515288CB" w14:textId="77777777" w:rsidTr="002E7E2A">
        <w:trPr>
          <w:trHeight w:val="360"/>
          <w:jc w:val="center"/>
        </w:trPr>
        <w:tc>
          <w:tcPr>
            <w:tcW w:w="7412" w:type="dxa"/>
            <w:vAlign w:val="bottom"/>
          </w:tcPr>
          <w:p w14:paraId="298961B6" w14:textId="77777777" w:rsidR="003F78C6" w:rsidRPr="003F78C6" w:rsidRDefault="003F78C6" w:rsidP="003F78C6">
            <w:pPr>
              <w:jc w:val="center"/>
              <w:rPr>
                <w:rFonts w:ascii="Tahoma" w:hAnsi="Tahoma" w:cs="Tahoma"/>
                <w:b/>
                <w:bCs/>
                <w:sz w:val="22"/>
                <w:szCs w:val="22"/>
              </w:rPr>
            </w:pPr>
          </w:p>
        </w:tc>
        <w:tc>
          <w:tcPr>
            <w:tcW w:w="7325" w:type="dxa"/>
            <w:vAlign w:val="bottom"/>
            <w:hideMark/>
          </w:tcPr>
          <w:p w14:paraId="16763EC3" w14:textId="77777777" w:rsidR="003F78C6" w:rsidRPr="003F78C6" w:rsidRDefault="003F78C6" w:rsidP="003F78C6">
            <w:pPr>
              <w:jc w:val="center"/>
              <w:rPr>
                <w:rFonts w:ascii="Tahoma" w:hAnsi="Tahoma" w:cs="Tahoma"/>
                <w:b/>
                <w:bCs/>
                <w:sz w:val="22"/>
                <w:szCs w:val="22"/>
              </w:rPr>
            </w:pPr>
            <w:r w:rsidRPr="003F78C6">
              <w:rPr>
                <w:rFonts w:ascii="Tahoma" w:hAnsi="Tahoma" w:cs="Tahoma"/>
                <w:b/>
                <w:bCs/>
                <w:sz w:val="22"/>
                <w:szCs w:val="22"/>
              </w:rPr>
              <w:t>GAVĖJAS</w:t>
            </w:r>
          </w:p>
        </w:tc>
      </w:tr>
      <w:tr w:rsidR="003F78C6" w:rsidRPr="003F78C6" w14:paraId="3849BC03" w14:textId="77777777" w:rsidTr="002E7E2A">
        <w:trPr>
          <w:trHeight w:val="360"/>
          <w:jc w:val="center"/>
        </w:trPr>
        <w:tc>
          <w:tcPr>
            <w:tcW w:w="7412" w:type="dxa"/>
          </w:tcPr>
          <w:p w14:paraId="6656B84C" w14:textId="77777777" w:rsidR="003F78C6" w:rsidRPr="003F78C6" w:rsidRDefault="003F78C6" w:rsidP="003F78C6">
            <w:pPr>
              <w:jc w:val="center"/>
              <w:rPr>
                <w:rFonts w:ascii="Tahoma" w:hAnsi="Tahoma" w:cs="Tahoma"/>
                <w:b/>
                <w:bCs/>
                <w:sz w:val="22"/>
                <w:szCs w:val="22"/>
              </w:rPr>
            </w:pPr>
          </w:p>
        </w:tc>
        <w:tc>
          <w:tcPr>
            <w:tcW w:w="7325" w:type="dxa"/>
            <w:vAlign w:val="bottom"/>
          </w:tcPr>
          <w:p w14:paraId="27E932AC" w14:textId="6A4BB4E1" w:rsidR="003F78C6" w:rsidRPr="003F78C6" w:rsidRDefault="003F78C6" w:rsidP="003F78C6">
            <w:pPr>
              <w:jc w:val="center"/>
              <w:rPr>
                <w:rFonts w:ascii="Tahoma" w:hAnsi="Tahoma" w:cs="Tahoma"/>
                <w:b/>
                <w:sz w:val="22"/>
                <w:szCs w:val="22"/>
              </w:rPr>
            </w:pPr>
          </w:p>
        </w:tc>
      </w:tr>
      <w:tr w:rsidR="003F78C6" w:rsidRPr="003F78C6" w14:paraId="462830A5" w14:textId="77777777" w:rsidTr="002E7E2A">
        <w:trPr>
          <w:trHeight w:val="360"/>
          <w:jc w:val="center"/>
        </w:trPr>
        <w:tc>
          <w:tcPr>
            <w:tcW w:w="7412" w:type="dxa"/>
            <w:vAlign w:val="center"/>
          </w:tcPr>
          <w:p w14:paraId="7FBE9C86" w14:textId="77777777" w:rsidR="003F78C6" w:rsidRPr="003F78C6" w:rsidRDefault="003F78C6" w:rsidP="003F78C6">
            <w:pPr>
              <w:jc w:val="center"/>
              <w:rPr>
                <w:rFonts w:ascii="Tahoma" w:hAnsi="Tahoma" w:cs="Tahoma"/>
                <w:sz w:val="22"/>
                <w:szCs w:val="22"/>
              </w:rPr>
            </w:pPr>
          </w:p>
        </w:tc>
        <w:tc>
          <w:tcPr>
            <w:tcW w:w="7325" w:type="dxa"/>
          </w:tcPr>
          <w:p w14:paraId="4E87ADED" w14:textId="34B6AB00" w:rsidR="003F78C6" w:rsidRPr="003F78C6" w:rsidRDefault="003F78C6" w:rsidP="003F78C6">
            <w:pPr>
              <w:jc w:val="center"/>
              <w:rPr>
                <w:rFonts w:ascii="Tahoma" w:hAnsi="Tahoma" w:cs="Tahoma"/>
                <w:sz w:val="22"/>
                <w:szCs w:val="22"/>
              </w:rPr>
            </w:pPr>
            <w:sdt>
              <w:sdtPr>
                <w:rPr>
                  <w:rStyle w:val="Tahoma11Bold"/>
                  <w:rFonts w:eastAsiaTheme="majorEastAsia" w:cs="Tahoma"/>
                  <w:szCs w:val="22"/>
                </w:rPr>
                <w:alias w:val="GAVĖJO vardas, pavardė"/>
                <w:tag w:val=""/>
                <w:id w:val="1193113858"/>
                <w:placeholder>
                  <w:docPart w:val="03CCDE971C0C4A3BB38B529C8B302ADE"/>
                </w:placeholder>
                <w:showingPlcHdr/>
                <w:dataBinding w:prefixMappings="xmlns:ns0='http://schemas.openxmlformats.org/officeDocument/2006/extended-properties' " w:xpath="/ns0:Properties[1]/ns0:Manager[1]" w:storeItemID="{6668398D-A668-4E3E-A5EB-62B293D839F1}"/>
                <w:text/>
              </w:sdtPr>
              <w:sdtEndPr>
                <w:rPr>
                  <w:rStyle w:val="DefaultParagraphFont"/>
                  <w:rFonts w:eastAsia="Times New Roman"/>
                  <w:b w:val="0"/>
                </w:rPr>
              </w:sdtEndPr>
              <w:sdtContent>
                <w:r w:rsidRPr="003F78C6">
                  <w:rPr>
                    <w:rStyle w:val="PlaceholderText"/>
                    <w:rFonts w:ascii="Tahoma" w:hAnsi="Tahoma" w:cs="Tahoma"/>
                    <w:color w:val="FF0000"/>
                    <w:sz w:val="22"/>
                    <w:szCs w:val="22"/>
                  </w:rPr>
                  <w:t>[įveskite vardą, pavardę]</w:t>
                </w:r>
              </w:sdtContent>
            </w:sdt>
          </w:p>
        </w:tc>
      </w:tr>
      <w:tr w:rsidR="003F78C6" w:rsidRPr="003F78C6" w14:paraId="1A4458B6" w14:textId="77777777" w:rsidTr="002E7E2A">
        <w:trPr>
          <w:trHeight w:val="347"/>
          <w:jc w:val="center"/>
        </w:trPr>
        <w:tc>
          <w:tcPr>
            <w:tcW w:w="7412" w:type="dxa"/>
          </w:tcPr>
          <w:p w14:paraId="0EDEF1BA" w14:textId="77777777" w:rsidR="003F78C6" w:rsidRPr="003F78C6" w:rsidRDefault="003F78C6" w:rsidP="003F78C6">
            <w:pPr>
              <w:jc w:val="right"/>
              <w:rPr>
                <w:rFonts w:ascii="Tahoma" w:hAnsi="Tahoma" w:cs="Tahoma"/>
                <w:sz w:val="22"/>
                <w:szCs w:val="22"/>
              </w:rPr>
            </w:pPr>
          </w:p>
        </w:tc>
        <w:tc>
          <w:tcPr>
            <w:tcW w:w="7325" w:type="dxa"/>
          </w:tcPr>
          <w:p w14:paraId="19EC2080" w14:textId="77777777" w:rsidR="003F78C6" w:rsidRPr="003F78C6" w:rsidRDefault="003F78C6" w:rsidP="003F78C6">
            <w:pPr>
              <w:jc w:val="center"/>
              <w:rPr>
                <w:rFonts w:ascii="Tahoma" w:hAnsi="Tahoma" w:cs="Tahoma"/>
                <w:sz w:val="22"/>
                <w:szCs w:val="22"/>
              </w:rPr>
            </w:pPr>
          </w:p>
          <w:p w14:paraId="12A77D42" w14:textId="77777777" w:rsidR="003F78C6" w:rsidRPr="003F78C6" w:rsidRDefault="003F78C6" w:rsidP="003F78C6">
            <w:pPr>
              <w:jc w:val="center"/>
              <w:rPr>
                <w:rFonts w:ascii="Tahoma" w:hAnsi="Tahoma" w:cs="Tahoma"/>
                <w:sz w:val="22"/>
                <w:szCs w:val="22"/>
              </w:rPr>
            </w:pPr>
            <w:r w:rsidRPr="003F78C6">
              <w:rPr>
                <w:rFonts w:ascii="Tahoma" w:hAnsi="Tahoma" w:cs="Tahoma"/>
                <w:sz w:val="22"/>
                <w:szCs w:val="22"/>
              </w:rPr>
              <w:t>_____________________________</w:t>
            </w:r>
          </w:p>
          <w:p w14:paraId="3E7D0DA4" w14:textId="77777777" w:rsidR="003F78C6" w:rsidRPr="003F78C6" w:rsidRDefault="003F78C6" w:rsidP="003F78C6">
            <w:pPr>
              <w:jc w:val="center"/>
              <w:rPr>
                <w:rFonts w:ascii="Tahoma" w:hAnsi="Tahoma" w:cs="Tahoma"/>
                <w:sz w:val="22"/>
                <w:szCs w:val="22"/>
              </w:rPr>
            </w:pPr>
            <w:r w:rsidRPr="003F78C6">
              <w:rPr>
                <w:rFonts w:ascii="Tahoma" w:hAnsi="Tahoma" w:cs="Tahoma"/>
                <w:sz w:val="22"/>
                <w:szCs w:val="22"/>
              </w:rPr>
              <w:t>(Parašas)</w:t>
            </w:r>
          </w:p>
          <w:p w14:paraId="5E811D0D" w14:textId="77777777" w:rsidR="003F78C6" w:rsidRPr="003F78C6" w:rsidRDefault="003F78C6" w:rsidP="003F78C6">
            <w:pPr>
              <w:ind w:firstLine="3854"/>
              <w:jc w:val="center"/>
              <w:rPr>
                <w:rFonts w:ascii="Tahoma" w:hAnsi="Tahoma" w:cs="Tahoma"/>
                <w:sz w:val="22"/>
                <w:szCs w:val="22"/>
              </w:rPr>
            </w:pPr>
          </w:p>
        </w:tc>
      </w:tr>
    </w:tbl>
    <w:p w14:paraId="77CDB8AA" w14:textId="77777777" w:rsidR="00F92028" w:rsidRPr="006C4D97" w:rsidRDefault="00F92028" w:rsidP="001E5F24">
      <w:pPr>
        <w:spacing w:line="264" w:lineRule="auto"/>
        <w:jc w:val="both"/>
        <w:rPr>
          <w:rFonts w:ascii="Tahoma" w:hAnsi="Tahoma" w:cs="Tahoma"/>
          <w:b/>
          <w:sz w:val="22"/>
          <w:szCs w:val="22"/>
        </w:rPr>
      </w:pPr>
    </w:p>
    <w:sectPr w:rsidR="00F92028" w:rsidRPr="006C4D97" w:rsidSect="0002517F">
      <w:headerReference w:type="even" r:id="rId12"/>
      <w:headerReference w:type="default" r:id="rId13"/>
      <w:pgSz w:w="16838" w:h="11906" w:orient="landscape"/>
      <w:pgMar w:top="1134" w:right="680" w:bottom="1134" w:left="1701" w:header="567" w:footer="567" w:gutter="0"/>
      <w:cols w:space="1296"/>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CDDC" w16cex:dateUtc="2020-12-10T14:39:00Z"/>
  <w16cex:commentExtensible w16cex:durableId="237CD2CA" w16cex:dateUtc="2020-12-10T15:00:00Z"/>
  <w16cex:commentExtensible w16cex:durableId="237CD226" w16cex:dateUtc="2020-12-10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DF9710" w16cid:durableId="237CCDDC"/>
  <w16cid:commentId w16cid:paraId="6A00AEDD" w16cid:durableId="237CD2CA"/>
  <w16cid:commentId w16cid:paraId="52B26F43" w16cid:durableId="237CD2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3A8FE" w14:textId="77777777" w:rsidR="00CB0059" w:rsidRDefault="00CB0059">
      <w:r>
        <w:separator/>
      </w:r>
    </w:p>
  </w:endnote>
  <w:endnote w:type="continuationSeparator" w:id="0">
    <w:p w14:paraId="52CCFD72" w14:textId="77777777" w:rsidR="00CB0059" w:rsidRDefault="00CB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6BFBD" w14:textId="77777777" w:rsidR="00CB0059" w:rsidRDefault="00CB0059">
      <w:r>
        <w:separator/>
      </w:r>
    </w:p>
  </w:footnote>
  <w:footnote w:type="continuationSeparator" w:id="0">
    <w:p w14:paraId="5993DA0E" w14:textId="77777777" w:rsidR="00CB0059" w:rsidRDefault="00CB0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7D61" w14:textId="77777777" w:rsidR="00DB1348" w:rsidRDefault="00DB13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2DC7BA" w14:textId="77777777" w:rsidR="00DB1348" w:rsidRDefault="00DB1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C8EEC" w14:textId="70E960AA" w:rsidR="00DB1348" w:rsidRDefault="00DB13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78C6">
      <w:rPr>
        <w:rStyle w:val="PageNumber"/>
        <w:noProof/>
      </w:rPr>
      <w:t>6</w:t>
    </w:r>
    <w:r>
      <w:rPr>
        <w:rStyle w:val="PageNumber"/>
      </w:rPr>
      <w:fldChar w:fldCharType="end"/>
    </w:r>
  </w:p>
  <w:p w14:paraId="5BB3AC3B" w14:textId="77777777" w:rsidR="00DB1348" w:rsidRDefault="00DB1348">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6AF3" w14:textId="77777777" w:rsidR="00DB1348" w:rsidRDefault="00DB1348" w:rsidP="008D51ED">
    <w:pPr>
      <w:pStyle w:val="Header"/>
      <w:jc w:val="right"/>
      <w:rPr>
        <w:b/>
        <w:b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E982" w14:textId="77777777" w:rsidR="00DB1348" w:rsidRDefault="00DB13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F0ECBC" w14:textId="77777777" w:rsidR="00DB1348" w:rsidRDefault="00DB13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D0AF" w14:textId="0E5BB87D" w:rsidR="00DB1348" w:rsidRDefault="00DB13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78C6">
      <w:rPr>
        <w:rStyle w:val="PageNumber"/>
        <w:noProof/>
      </w:rPr>
      <w:t>8</w:t>
    </w:r>
    <w:r>
      <w:rPr>
        <w:rStyle w:val="PageNumber"/>
      </w:rPr>
      <w:fldChar w:fldCharType="end"/>
    </w:r>
  </w:p>
  <w:p w14:paraId="3B32AD4E" w14:textId="77777777" w:rsidR="00DB1348" w:rsidRDefault="00DB1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1BD6"/>
    <w:multiLevelType w:val="multilevel"/>
    <w:tmpl w:val="ED9283BE"/>
    <w:lvl w:ilvl="0">
      <w:start w:val="1"/>
      <w:numFmt w:val="decimal"/>
      <w:lvlText w:val="%1."/>
      <w:lvlJc w:val="left"/>
      <w:pPr>
        <w:ind w:left="1170" w:hanging="360"/>
      </w:pPr>
      <w:rPr>
        <w:rFonts w:hint="default"/>
        <w:b w:val="0"/>
      </w:rPr>
    </w:lvl>
    <w:lvl w:ilvl="1">
      <w:start w:val="1"/>
      <w:numFmt w:val="decimal"/>
      <w:isLgl/>
      <w:lvlText w:val="%1.%2."/>
      <w:lvlJc w:val="left"/>
      <w:pPr>
        <w:ind w:left="1575"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295" w:hanging="144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655" w:hanging="1800"/>
      </w:pPr>
      <w:rPr>
        <w:rFonts w:hint="default"/>
      </w:rPr>
    </w:lvl>
    <w:lvl w:ilvl="7">
      <w:start w:val="1"/>
      <w:numFmt w:val="decimal"/>
      <w:isLgl/>
      <w:lvlText w:val="%1.%2.%3.%4.%5.%6.%7.%8."/>
      <w:lvlJc w:val="left"/>
      <w:pPr>
        <w:ind w:left="3015" w:hanging="2160"/>
      </w:pPr>
      <w:rPr>
        <w:rFonts w:hint="default"/>
      </w:rPr>
    </w:lvl>
    <w:lvl w:ilvl="8">
      <w:start w:val="1"/>
      <w:numFmt w:val="decimal"/>
      <w:isLgl/>
      <w:lvlText w:val="%1.%2.%3.%4.%5.%6.%7.%8.%9."/>
      <w:lvlJc w:val="left"/>
      <w:pPr>
        <w:ind w:left="3015" w:hanging="2160"/>
      </w:pPr>
      <w:rPr>
        <w:rFonts w:hint="default"/>
      </w:rPr>
    </w:lvl>
  </w:abstractNum>
  <w:abstractNum w:abstractNumId="1" w15:restartNumberingAfterBreak="0">
    <w:nsid w:val="16127584"/>
    <w:multiLevelType w:val="hybridMultilevel"/>
    <w:tmpl w:val="0D5A77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BC7682"/>
    <w:multiLevelType w:val="multilevel"/>
    <w:tmpl w:val="700617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219D4D36"/>
    <w:multiLevelType w:val="hybridMultilevel"/>
    <w:tmpl w:val="23B64178"/>
    <w:lvl w:ilvl="0" w:tplc="5C408B3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4370C81"/>
    <w:multiLevelType w:val="singleLevel"/>
    <w:tmpl w:val="D4AC459E"/>
    <w:lvl w:ilvl="0">
      <w:start w:val="1"/>
      <w:numFmt w:val="upperLetter"/>
      <w:lvlText w:val="%1."/>
      <w:lvlJc w:val="left"/>
      <w:pPr>
        <w:tabs>
          <w:tab w:val="num" w:pos="6840"/>
        </w:tabs>
        <w:ind w:left="6840" w:hanging="360"/>
      </w:pPr>
      <w:rPr>
        <w:rFonts w:hint="default"/>
      </w:rPr>
    </w:lvl>
  </w:abstractNum>
  <w:abstractNum w:abstractNumId="5" w15:restartNumberingAfterBreak="0">
    <w:nsid w:val="2EDA24DE"/>
    <w:multiLevelType w:val="hybridMultilevel"/>
    <w:tmpl w:val="2EEEED1E"/>
    <w:lvl w:ilvl="0" w:tplc="0427000F">
      <w:start w:val="1"/>
      <w:numFmt w:val="decimal"/>
      <w:lvlText w:val="%1."/>
      <w:lvlJc w:val="left"/>
      <w:pPr>
        <w:ind w:left="1575" w:hanging="360"/>
      </w:p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abstractNum w:abstractNumId="6" w15:restartNumberingAfterBreak="0">
    <w:nsid w:val="3208086B"/>
    <w:multiLevelType w:val="multilevel"/>
    <w:tmpl w:val="303481EA"/>
    <w:lvl w:ilvl="0">
      <w:start w:val="8"/>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 w15:restartNumberingAfterBreak="0">
    <w:nsid w:val="3A1E5965"/>
    <w:multiLevelType w:val="multilevel"/>
    <w:tmpl w:val="9DBCCF4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8" w15:restartNumberingAfterBreak="0">
    <w:nsid w:val="4DDF2D87"/>
    <w:multiLevelType w:val="multilevel"/>
    <w:tmpl w:val="9DBCCF4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9"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EEB1595"/>
    <w:multiLevelType w:val="hybridMultilevel"/>
    <w:tmpl w:val="F954A012"/>
    <w:lvl w:ilvl="0" w:tplc="702CB7C0">
      <w:start w:val="9"/>
      <w:numFmt w:val="decimal"/>
      <w:lvlText w:val="%1."/>
      <w:lvlJc w:val="left"/>
      <w:pPr>
        <w:ind w:left="2280" w:hanging="360"/>
      </w:pPr>
      <w:rPr>
        <w:rFonts w:hint="default"/>
      </w:rPr>
    </w:lvl>
    <w:lvl w:ilvl="1" w:tplc="04270019">
      <w:start w:val="1"/>
      <w:numFmt w:val="lowerLetter"/>
      <w:lvlText w:val="%2."/>
      <w:lvlJc w:val="left"/>
      <w:pPr>
        <w:ind w:left="3000" w:hanging="360"/>
      </w:pPr>
    </w:lvl>
    <w:lvl w:ilvl="2" w:tplc="0427001B" w:tentative="1">
      <w:start w:val="1"/>
      <w:numFmt w:val="lowerRoman"/>
      <w:lvlText w:val="%3."/>
      <w:lvlJc w:val="right"/>
      <w:pPr>
        <w:ind w:left="3720" w:hanging="180"/>
      </w:pPr>
    </w:lvl>
    <w:lvl w:ilvl="3" w:tplc="0427000F" w:tentative="1">
      <w:start w:val="1"/>
      <w:numFmt w:val="decimal"/>
      <w:lvlText w:val="%4."/>
      <w:lvlJc w:val="left"/>
      <w:pPr>
        <w:ind w:left="4440" w:hanging="360"/>
      </w:pPr>
    </w:lvl>
    <w:lvl w:ilvl="4" w:tplc="04270019" w:tentative="1">
      <w:start w:val="1"/>
      <w:numFmt w:val="lowerLetter"/>
      <w:lvlText w:val="%5."/>
      <w:lvlJc w:val="left"/>
      <w:pPr>
        <w:ind w:left="5160" w:hanging="360"/>
      </w:pPr>
    </w:lvl>
    <w:lvl w:ilvl="5" w:tplc="0427001B" w:tentative="1">
      <w:start w:val="1"/>
      <w:numFmt w:val="lowerRoman"/>
      <w:lvlText w:val="%6."/>
      <w:lvlJc w:val="right"/>
      <w:pPr>
        <w:ind w:left="5880" w:hanging="180"/>
      </w:pPr>
    </w:lvl>
    <w:lvl w:ilvl="6" w:tplc="0427000F" w:tentative="1">
      <w:start w:val="1"/>
      <w:numFmt w:val="decimal"/>
      <w:lvlText w:val="%7."/>
      <w:lvlJc w:val="left"/>
      <w:pPr>
        <w:ind w:left="6600" w:hanging="360"/>
      </w:pPr>
    </w:lvl>
    <w:lvl w:ilvl="7" w:tplc="04270019" w:tentative="1">
      <w:start w:val="1"/>
      <w:numFmt w:val="lowerLetter"/>
      <w:lvlText w:val="%8."/>
      <w:lvlJc w:val="left"/>
      <w:pPr>
        <w:ind w:left="7320" w:hanging="360"/>
      </w:pPr>
    </w:lvl>
    <w:lvl w:ilvl="8" w:tplc="0427001B" w:tentative="1">
      <w:start w:val="1"/>
      <w:numFmt w:val="lowerRoman"/>
      <w:lvlText w:val="%9."/>
      <w:lvlJc w:val="right"/>
      <w:pPr>
        <w:ind w:left="8040" w:hanging="180"/>
      </w:pPr>
    </w:lvl>
  </w:abstractNum>
  <w:abstractNum w:abstractNumId="11" w15:restartNumberingAfterBreak="0">
    <w:nsid w:val="61607403"/>
    <w:multiLevelType w:val="multilevel"/>
    <w:tmpl w:val="0427001F"/>
    <w:lvl w:ilvl="0">
      <w:start w:val="1"/>
      <w:numFmt w:val="decimal"/>
      <w:lvlText w:val="%1."/>
      <w:lvlJc w:val="left"/>
      <w:pPr>
        <w:ind w:left="644" w:hanging="360"/>
      </w:pPr>
    </w:lvl>
    <w:lvl w:ilvl="1">
      <w:start w:val="1"/>
      <w:numFmt w:val="decimal"/>
      <w:lvlText w:val="%1.%2."/>
      <w:lvlJc w:val="left"/>
      <w:pPr>
        <w:ind w:left="1142"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15:restartNumberingAfterBreak="0">
    <w:nsid w:val="65C04BCD"/>
    <w:multiLevelType w:val="multilevel"/>
    <w:tmpl w:val="63705FB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504"/>
        </w:tabs>
        <w:ind w:left="504" w:hanging="48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13" w15:restartNumberingAfterBreak="0">
    <w:nsid w:val="664250D2"/>
    <w:multiLevelType w:val="hybridMultilevel"/>
    <w:tmpl w:val="96801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C30506"/>
    <w:multiLevelType w:val="singleLevel"/>
    <w:tmpl w:val="D07E0956"/>
    <w:lvl w:ilvl="0">
      <w:start w:val="1"/>
      <w:numFmt w:val="upperLetter"/>
      <w:lvlText w:val="%1."/>
      <w:lvlJc w:val="left"/>
      <w:pPr>
        <w:tabs>
          <w:tab w:val="num" w:pos="6120"/>
        </w:tabs>
        <w:ind w:left="6120" w:hanging="360"/>
      </w:pPr>
      <w:rPr>
        <w:rFonts w:hint="default"/>
      </w:rPr>
    </w:lvl>
  </w:abstractNum>
  <w:abstractNum w:abstractNumId="15" w15:restartNumberingAfterBreak="0">
    <w:nsid w:val="6B2B2A35"/>
    <w:multiLevelType w:val="multilevel"/>
    <w:tmpl w:val="EC7C005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C4310AF"/>
    <w:multiLevelType w:val="multilevel"/>
    <w:tmpl w:val="8FA08E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17" w15:restartNumberingAfterBreak="0">
    <w:nsid w:val="74175C72"/>
    <w:multiLevelType w:val="multilevel"/>
    <w:tmpl w:val="63705FB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504"/>
        </w:tabs>
        <w:ind w:left="504" w:hanging="48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num w:numId="1">
    <w:abstractNumId w:val="15"/>
  </w:num>
  <w:num w:numId="2">
    <w:abstractNumId w:val="16"/>
  </w:num>
  <w:num w:numId="3">
    <w:abstractNumId w:val="4"/>
  </w:num>
  <w:num w:numId="4">
    <w:abstractNumId w:val="14"/>
  </w:num>
  <w:num w:numId="5">
    <w:abstractNumId w:val="7"/>
  </w:num>
  <w:num w:numId="6">
    <w:abstractNumId w:val="8"/>
  </w:num>
  <w:num w:numId="7">
    <w:abstractNumId w:val="13"/>
  </w:num>
  <w:num w:numId="8">
    <w:abstractNumId w:val="3"/>
  </w:num>
  <w:num w:numId="9">
    <w:abstractNumId w:val="2"/>
  </w:num>
  <w:num w:numId="10">
    <w:abstractNumId w:val="11"/>
  </w:num>
  <w:num w:numId="11">
    <w:abstractNumId w:val="12"/>
  </w:num>
  <w:num w:numId="12">
    <w:abstractNumId w:val="10"/>
  </w:num>
  <w:num w:numId="13">
    <w:abstractNumId w:val="17"/>
  </w:num>
  <w:num w:numId="14">
    <w:abstractNumId w:val="6"/>
  </w:num>
  <w:num w:numId="15">
    <w:abstractNumId w:val="1"/>
  </w:num>
  <w:num w:numId="16">
    <w:abstractNumId w:val="5"/>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GZib3Emj9IJfY9inPDg9E8giqpyj/W1SET+UyhDYgE2Q6Y4pnmdNVyr+Jmj0qQPQcxNFP0ldCJdNZMyaKivpw==" w:salt="Kedrjnz+R2/CWut0LwgHdg=="/>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E6"/>
    <w:rsid w:val="0000085A"/>
    <w:rsid w:val="00006AD7"/>
    <w:rsid w:val="000100F8"/>
    <w:rsid w:val="000142C0"/>
    <w:rsid w:val="000156B8"/>
    <w:rsid w:val="0001749B"/>
    <w:rsid w:val="00017530"/>
    <w:rsid w:val="00022493"/>
    <w:rsid w:val="00023E6F"/>
    <w:rsid w:val="00024B9E"/>
    <w:rsid w:val="000250A4"/>
    <w:rsid w:val="0002517F"/>
    <w:rsid w:val="00025DD8"/>
    <w:rsid w:val="00027914"/>
    <w:rsid w:val="0003115B"/>
    <w:rsid w:val="00031AF4"/>
    <w:rsid w:val="00031B88"/>
    <w:rsid w:val="00033E58"/>
    <w:rsid w:val="00042FCF"/>
    <w:rsid w:val="00044241"/>
    <w:rsid w:val="00044CBD"/>
    <w:rsid w:val="000508A5"/>
    <w:rsid w:val="00052CB5"/>
    <w:rsid w:val="000532D3"/>
    <w:rsid w:val="0005431D"/>
    <w:rsid w:val="00054C08"/>
    <w:rsid w:val="00056B39"/>
    <w:rsid w:val="000624A7"/>
    <w:rsid w:val="00067113"/>
    <w:rsid w:val="00074294"/>
    <w:rsid w:val="00074D2B"/>
    <w:rsid w:val="000760DF"/>
    <w:rsid w:val="00083A0A"/>
    <w:rsid w:val="00086B9F"/>
    <w:rsid w:val="00090208"/>
    <w:rsid w:val="0009307B"/>
    <w:rsid w:val="0009397A"/>
    <w:rsid w:val="000960CD"/>
    <w:rsid w:val="000A28F8"/>
    <w:rsid w:val="000A4AE6"/>
    <w:rsid w:val="000A6573"/>
    <w:rsid w:val="000B092E"/>
    <w:rsid w:val="000B25C9"/>
    <w:rsid w:val="000B5754"/>
    <w:rsid w:val="000B6505"/>
    <w:rsid w:val="000B6717"/>
    <w:rsid w:val="000C028A"/>
    <w:rsid w:val="000C337E"/>
    <w:rsid w:val="000C447E"/>
    <w:rsid w:val="000C6125"/>
    <w:rsid w:val="000D35B9"/>
    <w:rsid w:val="000D3CB6"/>
    <w:rsid w:val="000E062F"/>
    <w:rsid w:val="000E6BF7"/>
    <w:rsid w:val="000F17DA"/>
    <w:rsid w:val="000F2C00"/>
    <w:rsid w:val="000F3235"/>
    <w:rsid w:val="000F4D07"/>
    <w:rsid w:val="000F593D"/>
    <w:rsid w:val="000F5E6C"/>
    <w:rsid w:val="001002F4"/>
    <w:rsid w:val="00102698"/>
    <w:rsid w:val="0011697C"/>
    <w:rsid w:val="001269F9"/>
    <w:rsid w:val="0013287B"/>
    <w:rsid w:val="00133A59"/>
    <w:rsid w:val="0013712D"/>
    <w:rsid w:val="001402DF"/>
    <w:rsid w:val="00143734"/>
    <w:rsid w:val="00144CC3"/>
    <w:rsid w:val="00145B2D"/>
    <w:rsid w:val="00145C0B"/>
    <w:rsid w:val="00151C40"/>
    <w:rsid w:val="001521D0"/>
    <w:rsid w:val="00156FA4"/>
    <w:rsid w:val="001612F1"/>
    <w:rsid w:val="0016153E"/>
    <w:rsid w:val="0016205F"/>
    <w:rsid w:val="00162CB8"/>
    <w:rsid w:val="00164A0F"/>
    <w:rsid w:val="00167021"/>
    <w:rsid w:val="00167604"/>
    <w:rsid w:val="001704C5"/>
    <w:rsid w:val="00172D8E"/>
    <w:rsid w:val="001809D2"/>
    <w:rsid w:val="00183853"/>
    <w:rsid w:val="00191DB8"/>
    <w:rsid w:val="001A04B5"/>
    <w:rsid w:val="001A1D23"/>
    <w:rsid w:val="001A39A2"/>
    <w:rsid w:val="001A3AAB"/>
    <w:rsid w:val="001A4DE8"/>
    <w:rsid w:val="001A5414"/>
    <w:rsid w:val="001B0568"/>
    <w:rsid w:val="001B1900"/>
    <w:rsid w:val="001C61F2"/>
    <w:rsid w:val="001C6ED1"/>
    <w:rsid w:val="001C7140"/>
    <w:rsid w:val="001D2939"/>
    <w:rsid w:val="001D2BF7"/>
    <w:rsid w:val="001D3C51"/>
    <w:rsid w:val="001D5D76"/>
    <w:rsid w:val="001D66EF"/>
    <w:rsid w:val="001E2D96"/>
    <w:rsid w:val="001E3CE8"/>
    <w:rsid w:val="001E5F24"/>
    <w:rsid w:val="001E74C6"/>
    <w:rsid w:val="001F3D48"/>
    <w:rsid w:val="001F565F"/>
    <w:rsid w:val="001F68BE"/>
    <w:rsid w:val="002022EB"/>
    <w:rsid w:val="0020336E"/>
    <w:rsid w:val="00204CB3"/>
    <w:rsid w:val="00207858"/>
    <w:rsid w:val="002101D4"/>
    <w:rsid w:val="0021537B"/>
    <w:rsid w:val="00216F0A"/>
    <w:rsid w:val="00220DA9"/>
    <w:rsid w:val="0022283E"/>
    <w:rsid w:val="00230416"/>
    <w:rsid w:val="002335BD"/>
    <w:rsid w:val="00237A2B"/>
    <w:rsid w:val="00243F50"/>
    <w:rsid w:val="00244AB3"/>
    <w:rsid w:val="00244D7B"/>
    <w:rsid w:val="00252040"/>
    <w:rsid w:val="002530FC"/>
    <w:rsid w:val="00253676"/>
    <w:rsid w:val="0026220A"/>
    <w:rsid w:val="0026782D"/>
    <w:rsid w:val="002747F8"/>
    <w:rsid w:val="00275285"/>
    <w:rsid w:val="002752F6"/>
    <w:rsid w:val="002776D0"/>
    <w:rsid w:val="00285371"/>
    <w:rsid w:val="002872DB"/>
    <w:rsid w:val="00287676"/>
    <w:rsid w:val="00290603"/>
    <w:rsid w:val="0029075B"/>
    <w:rsid w:val="00291B88"/>
    <w:rsid w:val="0029769E"/>
    <w:rsid w:val="002A3B86"/>
    <w:rsid w:val="002A6546"/>
    <w:rsid w:val="002B2372"/>
    <w:rsid w:val="002B2412"/>
    <w:rsid w:val="002B460C"/>
    <w:rsid w:val="002B4B9D"/>
    <w:rsid w:val="002B4F00"/>
    <w:rsid w:val="002B6E4D"/>
    <w:rsid w:val="002C1B2B"/>
    <w:rsid w:val="002C3C78"/>
    <w:rsid w:val="002C5E3C"/>
    <w:rsid w:val="002D59B0"/>
    <w:rsid w:val="002D764C"/>
    <w:rsid w:val="002E4078"/>
    <w:rsid w:val="002F1BAE"/>
    <w:rsid w:val="002F1C4B"/>
    <w:rsid w:val="002F3264"/>
    <w:rsid w:val="002F3633"/>
    <w:rsid w:val="002F62E9"/>
    <w:rsid w:val="002F6707"/>
    <w:rsid w:val="00300079"/>
    <w:rsid w:val="0030314C"/>
    <w:rsid w:val="00303848"/>
    <w:rsid w:val="00304315"/>
    <w:rsid w:val="00304615"/>
    <w:rsid w:val="003062F7"/>
    <w:rsid w:val="0032553C"/>
    <w:rsid w:val="003268A6"/>
    <w:rsid w:val="0032719C"/>
    <w:rsid w:val="00333495"/>
    <w:rsid w:val="003353D5"/>
    <w:rsid w:val="003359B3"/>
    <w:rsid w:val="003375FD"/>
    <w:rsid w:val="003406AA"/>
    <w:rsid w:val="0034344D"/>
    <w:rsid w:val="0034707B"/>
    <w:rsid w:val="00347747"/>
    <w:rsid w:val="0035018C"/>
    <w:rsid w:val="00355F1A"/>
    <w:rsid w:val="00360713"/>
    <w:rsid w:val="0037101F"/>
    <w:rsid w:val="00376EF8"/>
    <w:rsid w:val="003837A2"/>
    <w:rsid w:val="00390447"/>
    <w:rsid w:val="00391A30"/>
    <w:rsid w:val="00392F9A"/>
    <w:rsid w:val="00395E56"/>
    <w:rsid w:val="00396748"/>
    <w:rsid w:val="003967F5"/>
    <w:rsid w:val="003A0789"/>
    <w:rsid w:val="003A2087"/>
    <w:rsid w:val="003A6B87"/>
    <w:rsid w:val="003B1FB7"/>
    <w:rsid w:val="003C0EDE"/>
    <w:rsid w:val="003C140D"/>
    <w:rsid w:val="003C390C"/>
    <w:rsid w:val="003C3B3B"/>
    <w:rsid w:val="003C668A"/>
    <w:rsid w:val="003C7637"/>
    <w:rsid w:val="003D2E20"/>
    <w:rsid w:val="003E06F4"/>
    <w:rsid w:val="003E119B"/>
    <w:rsid w:val="003E179F"/>
    <w:rsid w:val="003E262E"/>
    <w:rsid w:val="003E2C55"/>
    <w:rsid w:val="003E3D88"/>
    <w:rsid w:val="003E7F10"/>
    <w:rsid w:val="003F15CB"/>
    <w:rsid w:val="003F3B74"/>
    <w:rsid w:val="003F545B"/>
    <w:rsid w:val="003F78C6"/>
    <w:rsid w:val="004134F7"/>
    <w:rsid w:val="004138EF"/>
    <w:rsid w:val="00417691"/>
    <w:rsid w:val="00421AF4"/>
    <w:rsid w:val="00421BEE"/>
    <w:rsid w:val="0042222F"/>
    <w:rsid w:val="0043048A"/>
    <w:rsid w:val="00435E7E"/>
    <w:rsid w:val="00440552"/>
    <w:rsid w:val="00445378"/>
    <w:rsid w:val="00445E72"/>
    <w:rsid w:val="00445E88"/>
    <w:rsid w:val="00447B3F"/>
    <w:rsid w:val="00450047"/>
    <w:rsid w:val="00451269"/>
    <w:rsid w:val="004532A8"/>
    <w:rsid w:val="00453758"/>
    <w:rsid w:val="00457672"/>
    <w:rsid w:val="00457797"/>
    <w:rsid w:val="004626F8"/>
    <w:rsid w:val="004646C0"/>
    <w:rsid w:val="004667D5"/>
    <w:rsid w:val="00471E8E"/>
    <w:rsid w:val="004751AE"/>
    <w:rsid w:val="00475310"/>
    <w:rsid w:val="00475A46"/>
    <w:rsid w:val="0047743A"/>
    <w:rsid w:val="004803C7"/>
    <w:rsid w:val="004804D2"/>
    <w:rsid w:val="004827F2"/>
    <w:rsid w:val="0048401B"/>
    <w:rsid w:val="00484CDC"/>
    <w:rsid w:val="00487C0A"/>
    <w:rsid w:val="004A02E8"/>
    <w:rsid w:val="004A6BED"/>
    <w:rsid w:val="004B7448"/>
    <w:rsid w:val="004C00FE"/>
    <w:rsid w:val="004C2485"/>
    <w:rsid w:val="004C705F"/>
    <w:rsid w:val="004C7249"/>
    <w:rsid w:val="004C7480"/>
    <w:rsid w:val="004C7592"/>
    <w:rsid w:val="004D13BC"/>
    <w:rsid w:val="004D4870"/>
    <w:rsid w:val="004D553A"/>
    <w:rsid w:val="004E0A9E"/>
    <w:rsid w:val="004E4FBE"/>
    <w:rsid w:val="004E5E57"/>
    <w:rsid w:val="004F0C05"/>
    <w:rsid w:val="004F2035"/>
    <w:rsid w:val="004F2D8D"/>
    <w:rsid w:val="004F5381"/>
    <w:rsid w:val="004F6418"/>
    <w:rsid w:val="004F78F1"/>
    <w:rsid w:val="00501ADC"/>
    <w:rsid w:val="00513FE7"/>
    <w:rsid w:val="005162E8"/>
    <w:rsid w:val="0052349F"/>
    <w:rsid w:val="005279F6"/>
    <w:rsid w:val="005355E1"/>
    <w:rsid w:val="0054095C"/>
    <w:rsid w:val="00541814"/>
    <w:rsid w:val="00545E87"/>
    <w:rsid w:val="0054784E"/>
    <w:rsid w:val="00552C5A"/>
    <w:rsid w:val="0055460F"/>
    <w:rsid w:val="00556367"/>
    <w:rsid w:val="005649C8"/>
    <w:rsid w:val="005725FC"/>
    <w:rsid w:val="00574001"/>
    <w:rsid w:val="00586EB6"/>
    <w:rsid w:val="00591E3A"/>
    <w:rsid w:val="00593544"/>
    <w:rsid w:val="005A6A37"/>
    <w:rsid w:val="005B5CDA"/>
    <w:rsid w:val="005C34CB"/>
    <w:rsid w:val="005C424D"/>
    <w:rsid w:val="005C45B4"/>
    <w:rsid w:val="005C46FE"/>
    <w:rsid w:val="005C6CA2"/>
    <w:rsid w:val="005C74B8"/>
    <w:rsid w:val="005D1419"/>
    <w:rsid w:val="005E2451"/>
    <w:rsid w:val="005E3F3A"/>
    <w:rsid w:val="005E47B0"/>
    <w:rsid w:val="005E6C24"/>
    <w:rsid w:val="005E7A00"/>
    <w:rsid w:val="005F13E3"/>
    <w:rsid w:val="005F6676"/>
    <w:rsid w:val="005F6907"/>
    <w:rsid w:val="005F7941"/>
    <w:rsid w:val="005F7FB0"/>
    <w:rsid w:val="0060580B"/>
    <w:rsid w:val="00606A13"/>
    <w:rsid w:val="006134BD"/>
    <w:rsid w:val="00615AC7"/>
    <w:rsid w:val="006160C1"/>
    <w:rsid w:val="00617704"/>
    <w:rsid w:val="0062028F"/>
    <w:rsid w:val="00621A0E"/>
    <w:rsid w:val="006260AC"/>
    <w:rsid w:val="00626BF9"/>
    <w:rsid w:val="0063027E"/>
    <w:rsid w:val="0063105C"/>
    <w:rsid w:val="00633310"/>
    <w:rsid w:val="006335D6"/>
    <w:rsid w:val="0063395C"/>
    <w:rsid w:val="00634DC0"/>
    <w:rsid w:val="0064066F"/>
    <w:rsid w:val="00645B32"/>
    <w:rsid w:val="00646FE6"/>
    <w:rsid w:val="00647489"/>
    <w:rsid w:val="00647DCA"/>
    <w:rsid w:val="00650550"/>
    <w:rsid w:val="00651921"/>
    <w:rsid w:val="0065739A"/>
    <w:rsid w:val="0065796F"/>
    <w:rsid w:val="00664325"/>
    <w:rsid w:val="00665511"/>
    <w:rsid w:val="00665910"/>
    <w:rsid w:val="00665F2A"/>
    <w:rsid w:val="00667D11"/>
    <w:rsid w:val="006715CC"/>
    <w:rsid w:val="00677913"/>
    <w:rsid w:val="006779AC"/>
    <w:rsid w:val="0068113A"/>
    <w:rsid w:val="00681C00"/>
    <w:rsid w:val="00682673"/>
    <w:rsid w:val="00684E91"/>
    <w:rsid w:val="00686DE7"/>
    <w:rsid w:val="00691CF3"/>
    <w:rsid w:val="006921DC"/>
    <w:rsid w:val="00694073"/>
    <w:rsid w:val="00694E12"/>
    <w:rsid w:val="00695C6A"/>
    <w:rsid w:val="006A2A3C"/>
    <w:rsid w:val="006A4CBA"/>
    <w:rsid w:val="006B2CF5"/>
    <w:rsid w:val="006B6A22"/>
    <w:rsid w:val="006C2A55"/>
    <w:rsid w:val="006C4D97"/>
    <w:rsid w:val="006D05E7"/>
    <w:rsid w:val="006D0E26"/>
    <w:rsid w:val="006D55FF"/>
    <w:rsid w:val="006E0534"/>
    <w:rsid w:val="006E6077"/>
    <w:rsid w:val="006F177C"/>
    <w:rsid w:val="006F3DCF"/>
    <w:rsid w:val="006F3F4B"/>
    <w:rsid w:val="006F3FE5"/>
    <w:rsid w:val="00703CE1"/>
    <w:rsid w:val="00706122"/>
    <w:rsid w:val="0070647B"/>
    <w:rsid w:val="007113D6"/>
    <w:rsid w:val="0071386D"/>
    <w:rsid w:val="007176BF"/>
    <w:rsid w:val="007178DD"/>
    <w:rsid w:val="00720535"/>
    <w:rsid w:val="00720C6C"/>
    <w:rsid w:val="00724BC3"/>
    <w:rsid w:val="00731A5A"/>
    <w:rsid w:val="0073203A"/>
    <w:rsid w:val="007322C5"/>
    <w:rsid w:val="007350E3"/>
    <w:rsid w:val="00747D70"/>
    <w:rsid w:val="0075365A"/>
    <w:rsid w:val="0075460A"/>
    <w:rsid w:val="00755572"/>
    <w:rsid w:val="00764660"/>
    <w:rsid w:val="00774403"/>
    <w:rsid w:val="00774F15"/>
    <w:rsid w:val="00776352"/>
    <w:rsid w:val="00776E3B"/>
    <w:rsid w:val="007773E7"/>
    <w:rsid w:val="007817E2"/>
    <w:rsid w:val="00784C39"/>
    <w:rsid w:val="00794D2F"/>
    <w:rsid w:val="007A0152"/>
    <w:rsid w:val="007A19F4"/>
    <w:rsid w:val="007A32BA"/>
    <w:rsid w:val="007B049B"/>
    <w:rsid w:val="007B332E"/>
    <w:rsid w:val="007B54BE"/>
    <w:rsid w:val="007B59CF"/>
    <w:rsid w:val="007B6BE0"/>
    <w:rsid w:val="007C00A4"/>
    <w:rsid w:val="007C0FDB"/>
    <w:rsid w:val="007C2343"/>
    <w:rsid w:val="007C46FB"/>
    <w:rsid w:val="007C4DE8"/>
    <w:rsid w:val="007C67C4"/>
    <w:rsid w:val="007D1FD2"/>
    <w:rsid w:val="007D2903"/>
    <w:rsid w:val="007D32FC"/>
    <w:rsid w:val="007D4DA6"/>
    <w:rsid w:val="007F1E65"/>
    <w:rsid w:val="007F2A16"/>
    <w:rsid w:val="007F2A65"/>
    <w:rsid w:val="00800717"/>
    <w:rsid w:val="00803542"/>
    <w:rsid w:val="00803D1C"/>
    <w:rsid w:val="0080522E"/>
    <w:rsid w:val="00807742"/>
    <w:rsid w:val="00817E43"/>
    <w:rsid w:val="00823F0D"/>
    <w:rsid w:val="00826401"/>
    <w:rsid w:val="00832BC2"/>
    <w:rsid w:val="008340C1"/>
    <w:rsid w:val="00835476"/>
    <w:rsid w:val="00841139"/>
    <w:rsid w:val="00841A40"/>
    <w:rsid w:val="008433E5"/>
    <w:rsid w:val="008534BF"/>
    <w:rsid w:val="00853887"/>
    <w:rsid w:val="00854F7C"/>
    <w:rsid w:val="008564B5"/>
    <w:rsid w:val="00862D3C"/>
    <w:rsid w:val="00862FE0"/>
    <w:rsid w:val="008630AC"/>
    <w:rsid w:val="00863D81"/>
    <w:rsid w:val="00865B32"/>
    <w:rsid w:val="00871DA8"/>
    <w:rsid w:val="00871F3E"/>
    <w:rsid w:val="008735D0"/>
    <w:rsid w:val="00873EF3"/>
    <w:rsid w:val="00876126"/>
    <w:rsid w:val="00891C05"/>
    <w:rsid w:val="00894423"/>
    <w:rsid w:val="00894FFC"/>
    <w:rsid w:val="00895C10"/>
    <w:rsid w:val="00895F85"/>
    <w:rsid w:val="008A1CD5"/>
    <w:rsid w:val="008A3856"/>
    <w:rsid w:val="008A469B"/>
    <w:rsid w:val="008B2A45"/>
    <w:rsid w:val="008B2A9D"/>
    <w:rsid w:val="008C180D"/>
    <w:rsid w:val="008C282C"/>
    <w:rsid w:val="008C59E1"/>
    <w:rsid w:val="008D2B2B"/>
    <w:rsid w:val="008D3833"/>
    <w:rsid w:val="008D38AE"/>
    <w:rsid w:val="008D51ED"/>
    <w:rsid w:val="008D6120"/>
    <w:rsid w:val="008E0E8D"/>
    <w:rsid w:val="008E25F7"/>
    <w:rsid w:val="008E35AD"/>
    <w:rsid w:val="008E4E42"/>
    <w:rsid w:val="008E54F6"/>
    <w:rsid w:val="008E7544"/>
    <w:rsid w:val="008E7A40"/>
    <w:rsid w:val="008F3541"/>
    <w:rsid w:val="008F729A"/>
    <w:rsid w:val="00903409"/>
    <w:rsid w:val="00904047"/>
    <w:rsid w:val="00905B9C"/>
    <w:rsid w:val="0091671E"/>
    <w:rsid w:val="009213FB"/>
    <w:rsid w:val="00927FB1"/>
    <w:rsid w:val="009300D1"/>
    <w:rsid w:val="00932A9D"/>
    <w:rsid w:val="00942C12"/>
    <w:rsid w:val="00943FC2"/>
    <w:rsid w:val="00950631"/>
    <w:rsid w:val="00951849"/>
    <w:rsid w:val="00954A39"/>
    <w:rsid w:val="0095519B"/>
    <w:rsid w:val="00963833"/>
    <w:rsid w:val="00965473"/>
    <w:rsid w:val="009673DC"/>
    <w:rsid w:val="009676F4"/>
    <w:rsid w:val="00970F4B"/>
    <w:rsid w:val="009817B0"/>
    <w:rsid w:val="00983DB2"/>
    <w:rsid w:val="0098460E"/>
    <w:rsid w:val="00984F5E"/>
    <w:rsid w:val="0098625C"/>
    <w:rsid w:val="00993B05"/>
    <w:rsid w:val="00993BA8"/>
    <w:rsid w:val="00997E0A"/>
    <w:rsid w:val="009A06D6"/>
    <w:rsid w:val="009A4707"/>
    <w:rsid w:val="009B06A0"/>
    <w:rsid w:val="009B172B"/>
    <w:rsid w:val="009B359D"/>
    <w:rsid w:val="009B4B6A"/>
    <w:rsid w:val="009B6A6F"/>
    <w:rsid w:val="009C16BC"/>
    <w:rsid w:val="009C22F7"/>
    <w:rsid w:val="009C618C"/>
    <w:rsid w:val="009C61E7"/>
    <w:rsid w:val="009C64DA"/>
    <w:rsid w:val="009D1519"/>
    <w:rsid w:val="009D3BA4"/>
    <w:rsid w:val="009E169B"/>
    <w:rsid w:val="009E29CD"/>
    <w:rsid w:val="009E32F6"/>
    <w:rsid w:val="009E5D74"/>
    <w:rsid w:val="009E7A40"/>
    <w:rsid w:val="009F0813"/>
    <w:rsid w:val="009F6589"/>
    <w:rsid w:val="00A00E0E"/>
    <w:rsid w:val="00A03C0D"/>
    <w:rsid w:val="00A047EC"/>
    <w:rsid w:val="00A055EE"/>
    <w:rsid w:val="00A10D56"/>
    <w:rsid w:val="00A10D75"/>
    <w:rsid w:val="00A16107"/>
    <w:rsid w:val="00A21D98"/>
    <w:rsid w:val="00A259C2"/>
    <w:rsid w:val="00A27876"/>
    <w:rsid w:val="00A30682"/>
    <w:rsid w:val="00A30CE7"/>
    <w:rsid w:val="00A36A83"/>
    <w:rsid w:val="00A36AA9"/>
    <w:rsid w:val="00A4117D"/>
    <w:rsid w:val="00A43446"/>
    <w:rsid w:val="00A43A15"/>
    <w:rsid w:val="00A443E3"/>
    <w:rsid w:val="00A47792"/>
    <w:rsid w:val="00A50165"/>
    <w:rsid w:val="00A519EB"/>
    <w:rsid w:val="00A52108"/>
    <w:rsid w:val="00A52614"/>
    <w:rsid w:val="00A645E8"/>
    <w:rsid w:val="00A765C7"/>
    <w:rsid w:val="00A767C2"/>
    <w:rsid w:val="00A7774D"/>
    <w:rsid w:val="00A80195"/>
    <w:rsid w:val="00A823B4"/>
    <w:rsid w:val="00A96170"/>
    <w:rsid w:val="00A9634F"/>
    <w:rsid w:val="00A965DA"/>
    <w:rsid w:val="00A96EEA"/>
    <w:rsid w:val="00AA5B0B"/>
    <w:rsid w:val="00AB7380"/>
    <w:rsid w:val="00AD028D"/>
    <w:rsid w:val="00AD29A8"/>
    <w:rsid w:val="00AD3A44"/>
    <w:rsid w:val="00AE0202"/>
    <w:rsid w:val="00AE2755"/>
    <w:rsid w:val="00AE2B4C"/>
    <w:rsid w:val="00AE2D65"/>
    <w:rsid w:val="00AE5367"/>
    <w:rsid w:val="00AE5C95"/>
    <w:rsid w:val="00AF1D04"/>
    <w:rsid w:val="00AF4EC7"/>
    <w:rsid w:val="00B00077"/>
    <w:rsid w:val="00B0198C"/>
    <w:rsid w:val="00B04E4B"/>
    <w:rsid w:val="00B1128E"/>
    <w:rsid w:val="00B13122"/>
    <w:rsid w:val="00B21C5C"/>
    <w:rsid w:val="00B22235"/>
    <w:rsid w:val="00B24372"/>
    <w:rsid w:val="00B25847"/>
    <w:rsid w:val="00B43481"/>
    <w:rsid w:val="00B43B39"/>
    <w:rsid w:val="00B44209"/>
    <w:rsid w:val="00B47117"/>
    <w:rsid w:val="00B51252"/>
    <w:rsid w:val="00B525B4"/>
    <w:rsid w:val="00B55690"/>
    <w:rsid w:val="00B57321"/>
    <w:rsid w:val="00B619B1"/>
    <w:rsid w:val="00B621FA"/>
    <w:rsid w:val="00B63060"/>
    <w:rsid w:val="00B63BB1"/>
    <w:rsid w:val="00B64C07"/>
    <w:rsid w:val="00B6516E"/>
    <w:rsid w:val="00B66108"/>
    <w:rsid w:val="00B67A46"/>
    <w:rsid w:val="00B70AD8"/>
    <w:rsid w:val="00B715C0"/>
    <w:rsid w:val="00B75864"/>
    <w:rsid w:val="00B76866"/>
    <w:rsid w:val="00B80A3C"/>
    <w:rsid w:val="00B81DDA"/>
    <w:rsid w:val="00B86190"/>
    <w:rsid w:val="00B8685D"/>
    <w:rsid w:val="00B86A08"/>
    <w:rsid w:val="00B86FE9"/>
    <w:rsid w:val="00B875B4"/>
    <w:rsid w:val="00B9284F"/>
    <w:rsid w:val="00B93C03"/>
    <w:rsid w:val="00B9562B"/>
    <w:rsid w:val="00B97C22"/>
    <w:rsid w:val="00BA4A50"/>
    <w:rsid w:val="00BA7D39"/>
    <w:rsid w:val="00BB2FC8"/>
    <w:rsid w:val="00BB7D4A"/>
    <w:rsid w:val="00BC4004"/>
    <w:rsid w:val="00BC6EFD"/>
    <w:rsid w:val="00BD438E"/>
    <w:rsid w:val="00BD48AF"/>
    <w:rsid w:val="00BE15D6"/>
    <w:rsid w:val="00BE20B6"/>
    <w:rsid w:val="00BE2990"/>
    <w:rsid w:val="00BE3F78"/>
    <w:rsid w:val="00BE4E2A"/>
    <w:rsid w:val="00BF116C"/>
    <w:rsid w:val="00BF19D3"/>
    <w:rsid w:val="00C00AF6"/>
    <w:rsid w:val="00C05E80"/>
    <w:rsid w:val="00C06CE3"/>
    <w:rsid w:val="00C070E2"/>
    <w:rsid w:val="00C100A3"/>
    <w:rsid w:val="00C12FBC"/>
    <w:rsid w:val="00C17551"/>
    <w:rsid w:val="00C17C12"/>
    <w:rsid w:val="00C30B37"/>
    <w:rsid w:val="00C310F0"/>
    <w:rsid w:val="00C33BA8"/>
    <w:rsid w:val="00C41188"/>
    <w:rsid w:val="00C416A2"/>
    <w:rsid w:val="00C426C3"/>
    <w:rsid w:val="00C42E20"/>
    <w:rsid w:val="00C47E82"/>
    <w:rsid w:val="00C52841"/>
    <w:rsid w:val="00C5457F"/>
    <w:rsid w:val="00C56BD9"/>
    <w:rsid w:val="00C6159E"/>
    <w:rsid w:val="00C644CB"/>
    <w:rsid w:val="00C65A68"/>
    <w:rsid w:val="00C6648B"/>
    <w:rsid w:val="00C71745"/>
    <w:rsid w:val="00C7303C"/>
    <w:rsid w:val="00C80131"/>
    <w:rsid w:val="00C8130F"/>
    <w:rsid w:val="00C81B08"/>
    <w:rsid w:val="00C87290"/>
    <w:rsid w:val="00C907F4"/>
    <w:rsid w:val="00C918F8"/>
    <w:rsid w:val="00CA027C"/>
    <w:rsid w:val="00CA60DF"/>
    <w:rsid w:val="00CB0059"/>
    <w:rsid w:val="00CB2450"/>
    <w:rsid w:val="00CB31BC"/>
    <w:rsid w:val="00CB36AC"/>
    <w:rsid w:val="00CB4F23"/>
    <w:rsid w:val="00CB769C"/>
    <w:rsid w:val="00CC50D5"/>
    <w:rsid w:val="00CD06F7"/>
    <w:rsid w:val="00CD652A"/>
    <w:rsid w:val="00CE1A03"/>
    <w:rsid w:val="00CE269B"/>
    <w:rsid w:val="00CE29DD"/>
    <w:rsid w:val="00CE591F"/>
    <w:rsid w:val="00CE5F82"/>
    <w:rsid w:val="00CE679D"/>
    <w:rsid w:val="00CF1E1D"/>
    <w:rsid w:val="00D040F4"/>
    <w:rsid w:val="00D103C9"/>
    <w:rsid w:val="00D1421D"/>
    <w:rsid w:val="00D1707A"/>
    <w:rsid w:val="00D21670"/>
    <w:rsid w:val="00D24D91"/>
    <w:rsid w:val="00D264F4"/>
    <w:rsid w:val="00D272C5"/>
    <w:rsid w:val="00D301B9"/>
    <w:rsid w:val="00D32E87"/>
    <w:rsid w:val="00D33EDC"/>
    <w:rsid w:val="00D34A74"/>
    <w:rsid w:val="00D350F9"/>
    <w:rsid w:val="00D37008"/>
    <w:rsid w:val="00D4180F"/>
    <w:rsid w:val="00D42B26"/>
    <w:rsid w:val="00D42DF9"/>
    <w:rsid w:val="00D438BE"/>
    <w:rsid w:val="00D45110"/>
    <w:rsid w:val="00D46094"/>
    <w:rsid w:val="00D50824"/>
    <w:rsid w:val="00D51245"/>
    <w:rsid w:val="00D57B76"/>
    <w:rsid w:val="00D6026B"/>
    <w:rsid w:val="00D60D48"/>
    <w:rsid w:val="00D60F9C"/>
    <w:rsid w:val="00D63DFE"/>
    <w:rsid w:val="00D65706"/>
    <w:rsid w:val="00D67D53"/>
    <w:rsid w:val="00D71701"/>
    <w:rsid w:val="00D729E1"/>
    <w:rsid w:val="00D74A42"/>
    <w:rsid w:val="00D7750C"/>
    <w:rsid w:val="00D81080"/>
    <w:rsid w:val="00D849C4"/>
    <w:rsid w:val="00D90EA8"/>
    <w:rsid w:val="00DA1F5D"/>
    <w:rsid w:val="00DA2175"/>
    <w:rsid w:val="00DA3882"/>
    <w:rsid w:val="00DA4838"/>
    <w:rsid w:val="00DA4DC9"/>
    <w:rsid w:val="00DA6D66"/>
    <w:rsid w:val="00DA6E89"/>
    <w:rsid w:val="00DA714E"/>
    <w:rsid w:val="00DB1348"/>
    <w:rsid w:val="00DB1F26"/>
    <w:rsid w:val="00DB281E"/>
    <w:rsid w:val="00DB78A4"/>
    <w:rsid w:val="00DB7E11"/>
    <w:rsid w:val="00DC481C"/>
    <w:rsid w:val="00DC4AD6"/>
    <w:rsid w:val="00DC4CBA"/>
    <w:rsid w:val="00DC60B0"/>
    <w:rsid w:val="00DD1FB4"/>
    <w:rsid w:val="00DD5C7A"/>
    <w:rsid w:val="00DD70F5"/>
    <w:rsid w:val="00DE75DA"/>
    <w:rsid w:val="00DF0C66"/>
    <w:rsid w:val="00DF6FF6"/>
    <w:rsid w:val="00DF7B05"/>
    <w:rsid w:val="00E015D5"/>
    <w:rsid w:val="00E0462D"/>
    <w:rsid w:val="00E048E8"/>
    <w:rsid w:val="00E073E2"/>
    <w:rsid w:val="00E1170F"/>
    <w:rsid w:val="00E12A04"/>
    <w:rsid w:val="00E2207E"/>
    <w:rsid w:val="00E2605E"/>
    <w:rsid w:val="00E26AA1"/>
    <w:rsid w:val="00E3138A"/>
    <w:rsid w:val="00E36311"/>
    <w:rsid w:val="00E3644E"/>
    <w:rsid w:val="00E40C63"/>
    <w:rsid w:val="00E452F2"/>
    <w:rsid w:val="00E51605"/>
    <w:rsid w:val="00E54E0E"/>
    <w:rsid w:val="00E65DA1"/>
    <w:rsid w:val="00E67801"/>
    <w:rsid w:val="00E71F9F"/>
    <w:rsid w:val="00E72C84"/>
    <w:rsid w:val="00E74BAB"/>
    <w:rsid w:val="00E847E4"/>
    <w:rsid w:val="00E85A04"/>
    <w:rsid w:val="00E85B1A"/>
    <w:rsid w:val="00E86436"/>
    <w:rsid w:val="00E868FC"/>
    <w:rsid w:val="00E87778"/>
    <w:rsid w:val="00E90129"/>
    <w:rsid w:val="00E91189"/>
    <w:rsid w:val="00E92573"/>
    <w:rsid w:val="00EA7527"/>
    <w:rsid w:val="00EB0BC0"/>
    <w:rsid w:val="00EB4449"/>
    <w:rsid w:val="00EB4E85"/>
    <w:rsid w:val="00EB5901"/>
    <w:rsid w:val="00EB640E"/>
    <w:rsid w:val="00EC4298"/>
    <w:rsid w:val="00ED33EA"/>
    <w:rsid w:val="00EE175D"/>
    <w:rsid w:val="00EE6769"/>
    <w:rsid w:val="00EF277E"/>
    <w:rsid w:val="00EF722F"/>
    <w:rsid w:val="00F00CA0"/>
    <w:rsid w:val="00F00FBA"/>
    <w:rsid w:val="00F011BF"/>
    <w:rsid w:val="00F02408"/>
    <w:rsid w:val="00F04963"/>
    <w:rsid w:val="00F05EC4"/>
    <w:rsid w:val="00F13F5D"/>
    <w:rsid w:val="00F159B6"/>
    <w:rsid w:val="00F15AEB"/>
    <w:rsid w:val="00F16ADB"/>
    <w:rsid w:val="00F21930"/>
    <w:rsid w:val="00F21931"/>
    <w:rsid w:val="00F253C5"/>
    <w:rsid w:val="00F26930"/>
    <w:rsid w:val="00F36BBA"/>
    <w:rsid w:val="00F37D45"/>
    <w:rsid w:val="00F42B85"/>
    <w:rsid w:val="00F50F2F"/>
    <w:rsid w:val="00F57AF2"/>
    <w:rsid w:val="00F61788"/>
    <w:rsid w:val="00F64384"/>
    <w:rsid w:val="00F64AF0"/>
    <w:rsid w:val="00F656CD"/>
    <w:rsid w:val="00F71A6B"/>
    <w:rsid w:val="00F72A95"/>
    <w:rsid w:val="00F72C0C"/>
    <w:rsid w:val="00F73657"/>
    <w:rsid w:val="00F74C3A"/>
    <w:rsid w:val="00F76C5E"/>
    <w:rsid w:val="00F82901"/>
    <w:rsid w:val="00F9043A"/>
    <w:rsid w:val="00F90B84"/>
    <w:rsid w:val="00F92028"/>
    <w:rsid w:val="00F92755"/>
    <w:rsid w:val="00F957F0"/>
    <w:rsid w:val="00F9661B"/>
    <w:rsid w:val="00FA0B8A"/>
    <w:rsid w:val="00FA49EE"/>
    <w:rsid w:val="00FB0F0E"/>
    <w:rsid w:val="00FB44A3"/>
    <w:rsid w:val="00FC1A54"/>
    <w:rsid w:val="00FC34C2"/>
    <w:rsid w:val="00FC6264"/>
    <w:rsid w:val="00FD3ED2"/>
    <w:rsid w:val="00FD7124"/>
    <w:rsid w:val="00FD79E0"/>
    <w:rsid w:val="00FE3E0A"/>
    <w:rsid w:val="00FF6728"/>
    <w:rsid w:val="00FF7D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A6AF2"/>
  <w15:chartTrackingRefBased/>
  <w15:docId w15:val="{69F74837-5208-4797-888F-C4AFECAD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A42"/>
    <w:rPr>
      <w:rFonts w:ascii="TimesLT" w:hAnsi="TimesLT"/>
      <w:sz w:val="24"/>
      <w:lang w:eastAsia="en-US"/>
    </w:rPr>
  </w:style>
  <w:style w:type="paragraph" w:styleId="Heading1">
    <w:name w:val="heading 1"/>
    <w:basedOn w:val="Normal"/>
    <w:next w:val="Normal"/>
    <w:link w:val="Heading1Char"/>
    <w:uiPriority w:val="9"/>
    <w:qFormat/>
    <w:rsid w:val="00AF1D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pPr>
      <w:keepNext/>
      <w:numPr>
        <w:ilvl w:val="2"/>
        <w:numId w:val="1"/>
      </w:numPr>
      <w:spacing w:before="240" w:after="60"/>
      <w:jc w:val="both"/>
      <w:outlineLvl w:val="2"/>
    </w:pPr>
    <w:rPr>
      <w:b/>
      <w:i/>
    </w:rPr>
  </w:style>
  <w:style w:type="paragraph" w:styleId="Heading5">
    <w:name w:val="heading 5"/>
    <w:basedOn w:val="Normal"/>
    <w:next w:val="Normal"/>
    <w:qFormat/>
    <w:pPr>
      <w:keepNext/>
      <w:jc w:val="center"/>
      <w:outlineLvl w:val="4"/>
    </w:pPr>
    <w:rPr>
      <w:sz w:val="28"/>
      <w:vertAlign w:val="superscript"/>
      <w:lang w:val="en-US"/>
    </w:rPr>
  </w:style>
  <w:style w:type="paragraph" w:styleId="Heading7">
    <w:name w:val="heading 7"/>
    <w:basedOn w:val="Normal"/>
    <w:next w:val="Normal"/>
    <w:qFormat/>
    <w:pPr>
      <w:keepNext/>
      <w:jc w:val="center"/>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x-none"/>
    </w:rPr>
  </w:style>
  <w:style w:type="paragraph" w:styleId="BodyText">
    <w:name w:val="Body Text"/>
    <w:basedOn w:val="Normal"/>
    <w:pPr>
      <w:jc w:val="both"/>
    </w:p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rPr>
      <w:lang w:val="x-none"/>
    </w:rPr>
  </w:style>
  <w:style w:type="character" w:styleId="PageNumber">
    <w:name w:val="page number"/>
    <w:basedOn w:val="DefaultParagraphFont"/>
  </w:style>
  <w:style w:type="paragraph" w:styleId="BodyTextIndent">
    <w:name w:val="Body Text Indent"/>
    <w:basedOn w:val="Normal"/>
    <w:pPr>
      <w:ind w:firstLine="426"/>
      <w:jc w:val="both"/>
    </w:pPr>
    <w:rPr>
      <w:rFonts w:ascii="Times New Roman" w:hAnsi="Times New Roman"/>
    </w:rPr>
  </w:style>
  <w:style w:type="paragraph" w:styleId="BodyText2">
    <w:name w:val="Body Text 2"/>
    <w:basedOn w:val="Normal"/>
    <w:rPr>
      <w:sz w:val="18"/>
    </w:rPr>
  </w:style>
  <w:style w:type="paragraph" w:styleId="Caption">
    <w:name w:val="caption"/>
    <w:basedOn w:val="Normal"/>
    <w:next w:val="Normal"/>
    <w:qFormat/>
    <w:pPr>
      <w:jc w:val="center"/>
    </w:pPr>
    <w:rPr>
      <w:rFonts w:ascii="Times New Roman" w:hAnsi="Times New Roman"/>
      <w:b/>
      <w:bCs/>
    </w:rPr>
  </w:style>
  <w:style w:type="paragraph" w:styleId="BodyTextIndent2">
    <w:name w:val="Body Text Indent 2"/>
    <w:basedOn w:val="Normal"/>
    <w:pPr>
      <w:ind w:firstLine="360"/>
      <w:jc w:val="both"/>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Betarp1">
    <w:name w:val="Be tarpų1"/>
    <w:qFormat/>
    <w:rsid w:val="00102698"/>
    <w:rPr>
      <w:rFonts w:ascii="Calibri" w:hAnsi="Calibri"/>
      <w:sz w:val="22"/>
      <w:szCs w:val="22"/>
    </w:rPr>
  </w:style>
  <w:style w:type="paragraph" w:customStyle="1" w:styleId="Pataisymai1">
    <w:name w:val="Pataisymai1"/>
    <w:hidden/>
    <w:uiPriority w:val="99"/>
    <w:semiHidden/>
    <w:rsid w:val="00B64C07"/>
    <w:rPr>
      <w:rFonts w:ascii="TimesLT" w:hAnsi="TimesLT"/>
      <w:sz w:val="24"/>
      <w:lang w:eastAsia="en-US"/>
    </w:rPr>
  </w:style>
  <w:style w:type="character" w:customStyle="1" w:styleId="HeaderChar">
    <w:name w:val="Header Char"/>
    <w:link w:val="Header"/>
    <w:rsid w:val="00950631"/>
    <w:rPr>
      <w:rFonts w:ascii="TimesLT" w:hAnsi="TimesLT"/>
      <w:sz w:val="24"/>
      <w:lang w:eastAsia="en-US"/>
    </w:rPr>
  </w:style>
  <w:style w:type="paragraph" w:customStyle="1" w:styleId="Sraopastraipa1">
    <w:name w:val="Sąrašo pastraipa1"/>
    <w:basedOn w:val="Normal"/>
    <w:uiPriority w:val="34"/>
    <w:qFormat/>
    <w:rsid w:val="008534BF"/>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semiHidden/>
    <w:unhideWhenUsed/>
    <w:rsid w:val="00FD79E0"/>
    <w:pPr>
      <w:tabs>
        <w:tab w:val="center" w:pos="4819"/>
        <w:tab w:val="right" w:pos="9638"/>
      </w:tabs>
    </w:pPr>
    <w:rPr>
      <w:lang w:val="x-none"/>
    </w:rPr>
  </w:style>
  <w:style w:type="character" w:customStyle="1" w:styleId="FooterChar">
    <w:name w:val="Footer Char"/>
    <w:link w:val="Footer"/>
    <w:uiPriority w:val="99"/>
    <w:semiHidden/>
    <w:rsid w:val="00FD79E0"/>
    <w:rPr>
      <w:rFonts w:ascii="TimesLT" w:hAnsi="TimesLT"/>
      <w:sz w:val="24"/>
      <w:lang w:eastAsia="en-US"/>
    </w:rPr>
  </w:style>
  <w:style w:type="paragraph" w:customStyle="1" w:styleId="NoSpacing1">
    <w:name w:val="No Spacing1"/>
    <w:rsid w:val="00F05EC4"/>
    <w:rPr>
      <w:rFonts w:ascii="Calibri" w:hAnsi="Calibri"/>
      <w:sz w:val="22"/>
      <w:szCs w:val="22"/>
    </w:rPr>
  </w:style>
  <w:style w:type="character" w:customStyle="1" w:styleId="TitleChar">
    <w:name w:val="Title Char"/>
    <w:link w:val="Title"/>
    <w:rsid w:val="00755572"/>
    <w:rPr>
      <w:rFonts w:ascii="TimesLT" w:hAnsi="TimesLT"/>
      <w:b/>
      <w:sz w:val="28"/>
      <w:lang w:eastAsia="en-US"/>
    </w:rPr>
  </w:style>
  <w:style w:type="paragraph" w:styleId="Revision">
    <w:name w:val="Revision"/>
    <w:hidden/>
    <w:uiPriority w:val="99"/>
    <w:semiHidden/>
    <w:rsid w:val="00A36AA9"/>
    <w:rPr>
      <w:rFonts w:ascii="TimesLT" w:hAnsi="TimesLT"/>
      <w:sz w:val="24"/>
      <w:lang w:eastAsia="en-US"/>
    </w:rPr>
  </w:style>
  <w:style w:type="character" w:customStyle="1" w:styleId="Heading1Char">
    <w:name w:val="Heading 1 Char"/>
    <w:basedOn w:val="DefaultParagraphFont"/>
    <w:link w:val="Heading1"/>
    <w:uiPriority w:val="9"/>
    <w:rsid w:val="00AF1D04"/>
    <w:rPr>
      <w:rFonts w:asciiTheme="majorHAnsi" w:eastAsiaTheme="majorEastAsia" w:hAnsiTheme="majorHAnsi" w:cstheme="majorBidi"/>
      <w:color w:val="2E74B5" w:themeColor="accent1" w:themeShade="BF"/>
      <w:sz w:val="32"/>
      <w:szCs w:val="32"/>
      <w:lang w:eastAsia="en-US"/>
    </w:rPr>
  </w:style>
  <w:style w:type="paragraph" w:styleId="ListParagraph">
    <w:name w:val="List Paragraph"/>
    <w:basedOn w:val="Normal"/>
    <w:uiPriority w:val="34"/>
    <w:qFormat/>
    <w:rsid w:val="00832BC2"/>
    <w:pPr>
      <w:ind w:left="720"/>
      <w:contextualSpacing/>
    </w:pPr>
  </w:style>
  <w:style w:type="character" w:styleId="PlaceholderText">
    <w:name w:val="Placeholder Text"/>
    <w:basedOn w:val="DefaultParagraphFont"/>
    <w:uiPriority w:val="99"/>
    <w:semiHidden/>
    <w:rsid w:val="00F57AF2"/>
    <w:rPr>
      <w:color w:val="808080"/>
    </w:rPr>
  </w:style>
  <w:style w:type="character" w:customStyle="1" w:styleId="Beparykinimomaosios">
    <w:name w:val="Be paryškinimo mažosios"/>
    <w:basedOn w:val="DefaultParagraphFont"/>
    <w:uiPriority w:val="1"/>
    <w:rsid w:val="00DF0C66"/>
    <w:rPr>
      <w:rFonts w:ascii="Times New Roman" w:hAnsi="Times New Roman"/>
      <w:b w:val="0"/>
      <w:i w:val="0"/>
      <w:sz w:val="24"/>
    </w:rPr>
  </w:style>
  <w:style w:type="character" w:customStyle="1" w:styleId="Parykintasmaosios">
    <w:name w:val="Paryškintas mažosios"/>
    <w:basedOn w:val="DefaultParagraphFont"/>
    <w:uiPriority w:val="1"/>
    <w:rsid w:val="00DF0C66"/>
    <w:rPr>
      <w:rFonts w:ascii="Times New Roman" w:hAnsi="Times New Roman"/>
      <w:b/>
      <w:sz w:val="24"/>
    </w:rPr>
  </w:style>
  <w:style w:type="character" w:customStyle="1" w:styleId="Tahoma11">
    <w:name w:val="Tahoma 11"/>
    <w:basedOn w:val="DefaultParagraphFont"/>
    <w:uiPriority w:val="1"/>
    <w:rsid w:val="003F78C6"/>
    <w:rPr>
      <w:rFonts w:ascii="Tahoma" w:hAnsi="Tahoma"/>
      <w:sz w:val="22"/>
    </w:rPr>
  </w:style>
  <w:style w:type="character" w:customStyle="1" w:styleId="Tahoma11Bold">
    <w:name w:val="Tahoma 11 Bold"/>
    <w:basedOn w:val="DefaultParagraphFont"/>
    <w:uiPriority w:val="1"/>
    <w:rsid w:val="003F78C6"/>
    <w:rPr>
      <w:rFonts w:ascii="Tahoma" w:hAnsi="Tahom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413740">
      <w:bodyDiv w:val="1"/>
      <w:marLeft w:val="0"/>
      <w:marRight w:val="0"/>
      <w:marTop w:val="0"/>
      <w:marBottom w:val="0"/>
      <w:divBdr>
        <w:top w:val="none" w:sz="0" w:space="0" w:color="auto"/>
        <w:left w:val="none" w:sz="0" w:space="0" w:color="auto"/>
        <w:bottom w:val="none" w:sz="0" w:space="0" w:color="auto"/>
        <w:right w:val="none" w:sz="0" w:space="0" w:color="auto"/>
      </w:divBdr>
    </w:div>
    <w:div w:id="1134249305">
      <w:bodyDiv w:val="1"/>
      <w:marLeft w:val="0"/>
      <w:marRight w:val="0"/>
      <w:marTop w:val="0"/>
      <w:marBottom w:val="0"/>
      <w:divBdr>
        <w:top w:val="none" w:sz="0" w:space="0" w:color="auto"/>
        <w:left w:val="none" w:sz="0" w:space="0" w:color="auto"/>
        <w:bottom w:val="none" w:sz="0" w:space="0" w:color="auto"/>
        <w:right w:val="none" w:sz="0" w:space="0" w:color="auto"/>
      </w:divBdr>
      <w:divsChild>
        <w:div w:id="1881816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ucentras.lt" TargetMode="External"/><Relationship Id="rId13" Type="http://schemas.openxmlformats.org/officeDocument/2006/relationships/header" Target="header5.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BCE91458084632A1F2DFA195FE339F"/>
        <w:category>
          <w:name w:val="General"/>
          <w:gallery w:val="placeholder"/>
        </w:category>
        <w:types>
          <w:type w:val="bbPlcHdr"/>
        </w:types>
        <w:behaviors>
          <w:behavior w:val="content"/>
        </w:behaviors>
        <w:guid w:val="{9356A523-CD8D-43AD-8231-B9C68D61C09B}"/>
      </w:docPartPr>
      <w:docPartBody>
        <w:p w:rsidR="00000000" w:rsidRDefault="00306472" w:rsidP="00306472">
          <w:pPr>
            <w:pStyle w:val="3DBCE91458084632A1F2DFA195FE339F8"/>
          </w:pPr>
          <w:r w:rsidRPr="00DF0C66">
            <w:rPr>
              <w:rStyle w:val="PlaceholderText"/>
              <w:rFonts w:ascii="Tahoma" w:hAnsi="Tahoma" w:cs="Tahoma"/>
              <w:color w:val="FF0000"/>
              <w:sz w:val="22"/>
              <w:szCs w:val="22"/>
            </w:rPr>
            <w:t>[________]</w:t>
          </w:r>
        </w:p>
      </w:docPartBody>
    </w:docPart>
    <w:docPart>
      <w:docPartPr>
        <w:name w:val="9B27D49473664647924EAFDB113B323E"/>
        <w:category>
          <w:name w:val="General"/>
          <w:gallery w:val="placeholder"/>
        </w:category>
        <w:types>
          <w:type w:val="bbPlcHdr"/>
        </w:types>
        <w:behaviors>
          <w:behavior w:val="content"/>
        </w:behaviors>
        <w:guid w:val="{BF834B09-81F9-415F-B43C-7F6F55CCE5B4}"/>
      </w:docPartPr>
      <w:docPartBody>
        <w:p w:rsidR="00000000" w:rsidRDefault="00306472" w:rsidP="00306472">
          <w:pPr>
            <w:pStyle w:val="9B27D49473664647924EAFDB113B323E7"/>
          </w:pPr>
          <w:r w:rsidRPr="00DF0C66">
            <w:rPr>
              <w:rFonts w:ascii="Tahoma" w:hAnsi="Tahoma" w:cs="Tahoma"/>
              <w:color w:val="FF0000"/>
              <w:sz w:val="22"/>
              <w:szCs w:val="22"/>
            </w:rPr>
            <w:t>[</w:t>
          </w:r>
          <w:r w:rsidRPr="00DF0C66">
            <w:rPr>
              <w:rFonts w:ascii="Tahoma" w:hAnsi="Tahoma" w:cs="Tahoma"/>
              <w:color w:val="FF0000"/>
              <w:sz w:val="22"/>
              <w:szCs w:val="22"/>
            </w:rPr>
            <w:t>(nurodomas teisės verstis veikla teisinis pagrindas (antstolio pažymėjimas)</w:t>
          </w:r>
          <w:r w:rsidRPr="00DF0C66">
            <w:rPr>
              <w:rFonts w:ascii="Tahoma" w:hAnsi="Tahoma" w:cs="Tahoma"/>
              <w:color w:val="FF0000"/>
              <w:sz w:val="22"/>
              <w:szCs w:val="22"/>
            </w:rPr>
            <w:t xml:space="preserve">] </w:t>
          </w:r>
        </w:p>
      </w:docPartBody>
    </w:docPart>
    <w:docPart>
      <w:docPartPr>
        <w:name w:val="F2C07186465745388E87338F6DFFCAC1"/>
        <w:category>
          <w:name w:val="General"/>
          <w:gallery w:val="placeholder"/>
        </w:category>
        <w:types>
          <w:type w:val="bbPlcHdr"/>
        </w:types>
        <w:behaviors>
          <w:behavior w:val="content"/>
        </w:behaviors>
        <w:guid w:val="{A7B7E19B-D2FE-4E2F-9D01-F60EA21AC6CB}"/>
      </w:docPartPr>
      <w:docPartBody>
        <w:p w:rsidR="00000000" w:rsidRDefault="00306472" w:rsidP="00306472">
          <w:pPr>
            <w:pStyle w:val="F2C07186465745388E87338F6DFFCAC14"/>
          </w:pPr>
          <w:r w:rsidRPr="005979AD">
            <w:rPr>
              <w:rFonts w:ascii="Tahoma" w:hAnsi="Tahoma" w:cs="Tahoma"/>
              <w:color w:val="FF0000"/>
              <w:sz w:val="22"/>
              <w:szCs w:val="22"/>
              <w:lang w:val="en-US" w:eastAsia="x-none"/>
            </w:rPr>
            <w:t>[įveskite kodą]</w:t>
          </w:r>
        </w:p>
      </w:docPartBody>
    </w:docPart>
    <w:docPart>
      <w:docPartPr>
        <w:name w:val="CD53F2B591B34238979A5C0DD7A54BD0"/>
        <w:category>
          <w:name w:val="General"/>
          <w:gallery w:val="placeholder"/>
        </w:category>
        <w:types>
          <w:type w:val="bbPlcHdr"/>
        </w:types>
        <w:behaviors>
          <w:behavior w:val="content"/>
        </w:behaviors>
        <w:guid w:val="{6A131DBF-6402-4496-A7C5-AA2D819D206E}"/>
      </w:docPartPr>
      <w:docPartBody>
        <w:p w:rsidR="00000000" w:rsidRDefault="00306472" w:rsidP="00306472">
          <w:pPr>
            <w:pStyle w:val="CD53F2B591B34238979A5C0DD7A54BD04"/>
          </w:pPr>
          <w:r w:rsidRPr="005979AD">
            <w:rPr>
              <w:rFonts w:ascii="Tahoma" w:hAnsi="Tahoma" w:cs="Tahoma"/>
              <w:color w:val="FF0000"/>
              <w:sz w:val="22"/>
              <w:szCs w:val="22"/>
              <w:lang w:eastAsia="x-none"/>
            </w:rPr>
            <w:t xml:space="preserve">[įveskite GAVĖJO adresą] </w:t>
          </w:r>
        </w:p>
      </w:docPartBody>
    </w:docPart>
    <w:docPart>
      <w:docPartPr>
        <w:name w:val="50F54409D4884292AC6CF9D840E58CB0"/>
        <w:category>
          <w:name w:val="General"/>
          <w:gallery w:val="placeholder"/>
        </w:category>
        <w:types>
          <w:type w:val="bbPlcHdr"/>
        </w:types>
        <w:behaviors>
          <w:behavior w:val="content"/>
        </w:behaviors>
        <w:guid w:val="{1EB58279-40AE-4F33-BAD5-932E8B62AC05}"/>
      </w:docPartPr>
      <w:docPartBody>
        <w:p w:rsidR="00000000" w:rsidRDefault="00306472" w:rsidP="00306472">
          <w:pPr>
            <w:pStyle w:val="50F54409D4884292AC6CF9D840E58CB04"/>
          </w:pPr>
          <w:r w:rsidRPr="005979AD">
            <w:rPr>
              <w:rFonts w:ascii="Tahoma" w:hAnsi="Tahoma" w:cs="Tahoma"/>
              <w:color w:val="FF0000"/>
              <w:sz w:val="22"/>
              <w:szCs w:val="22"/>
              <w:lang w:eastAsia="x-none"/>
            </w:rPr>
            <w:t>[įveskite el. pašto adresą]</w:t>
          </w:r>
        </w:p>
      </w:docPartBody>
    </w:docPart>
    <w:docPart>
      <w:docPartPr>
        <w:name w:val="1F42FA02F14E4BFFABE499C2161F685E"/>
        <w:category>
          <w:name w:val="General"/>
          <w:gallery w:val="placeholder"/>
        </w:category>
        <w:types>
          <w:type w:val="bbPlcHdr"/>
        </w:types>
        <w:behaviors>
          <w:behavior w:val="content"/>
        </w:behaviors>
        <w:guid w:val="{61606D85-E3E7-423C-900B-7CDDEA54E809}"/>
      </w:docPartPr>
      <w:docPartBody>
        <w:p w:rsidR="00000000" w:rsidRDefault="00306472" w:rsidP="00306472">
          <w:pPr>
            <w:pStyle w:val="1F42FA02F14E4BFFABE499C2161F685E4"/>
          </w:pPr>
          <w:r w:rsidRPr="005979AD">
            <w:rPr>
              <w:rFonts w:ascii="Tahoma" w:hAnsi="Tahoma" w:cs="Tahoma"/>
              <w:color w:val="FF0000"/>
              <w:sz w:val="22"/>
              <w:szCs w:val="22"/>
              <w:lang w:eastAsia="x-none"/>
            </w:rPr>
            <w:t>[įveskite telefono numerį]</w:t>
          </w:r>
        </w:p>
      </w:docPartBody>
    </w:docPart>
    <w:docPart>
      <w:docPartPr>
        <w:name w:val="C91C10FC69B147D990B59201DE5789B0"/>
        <w:category>
          <w:name w:val="General"/>
          <w:gallery w:val="placeholder"/>
        </w:category>
        <w:types>
          <w:type w:val="bbPlcHdr"/>
        </w:types>
        <w:behaviors>
          <w:behavior w:val="content"/>
        </w:behaviors>
        <w:guid w:val="{2997AFC3-475B-4FEE-997A-26210B380B83}"/>
      </w:docPartPr>
      <w:docPartBody>
        <w:p w:rsidR="00000000" w:rsidRDefault="00306472" w:rsidP="00306472">
          <w:pPr>
            <w:pStyle w:val="C91C10FC69B147D990B59201DE5789B04"/>
          </w:pPr>
          <w:r w:rsidRPr="005979AD">
            <w:rPr>
              <w:rStyle w:val="PlaceholderText"/>
              <w:rFonts w:ascii="Tahoma" w:hAnsi="Tahoma" w:cs="Tahoma"/>
              <w:color w:val="FF0000"/>
              <w:sz w:val="22"/>
              <w:szCs w:val="22"/>
            </w:rPr>
            <w:t>[įveskite vardą, pavardę]</w:t>
          </w:r>
        </w:p>
      </w:docPartBody>
    </w:docPart>
    <w:docPart>
      <w:docPartPr>
        <w:name w:val="B496C1ABD8564CD287CF5FEED198078D"/>
        <w:category>
          <w:name w:val="General"/>
          <w:gallery w:val="placeholder"/>
        </w:category>
        <w:types>
          <w:type w:val="bbPlcHdr"/>
        </w:types>
        <w:behaviors>
          <w:behavior w:val="content"/>
        </w:behaviors>
        <w:guid w:val="{6D52B8F5-37F4-43A3-BCE8-9A75ADCCBBAF}"/>
      </w:docPartPr>
      <w:docPartBody>
        <w:p w:rsidR="00000000" w:rsidRDefault="00306472" w:rsidP="00306472">
          <w:pPr>
            <w:pStyle w:val="B496C1ABD8564CD287CF5FEED198078D4"/>
          </w:pPr>
          <w:r w:rsidRPr="005979AD">
            <w:rPr>
              <w:rFonts w:ascii="Tahoma" w:hAnsi="Tahoma" w:cs="Tahoma"/>
              <w:color w:val="FF0000"/>
              <w:sz w:val="22"/>
              <w:szCs w:val="22"/>
            </w:rPr>
            <w:t>[pasirinkite sutarties pasirašymo datą iš kalendoriaus]</w:t>
          </w:r>
        </w:p>
      </w:docPartBody>
    </w:docPart>
    <w:docPart>
      <w:docPartPr>
        <w:name w:val="D9AB8EC57E914D1C8C65FA6F74032661"/>
        <w:category>
          <w:name w:val="General"/>
          <w:gallery w:val="placeholder"/>
        </w:category>
        <w:types>
          <w:type w:val="bbPlcHdr"/>
        </w:types>
        <w:behaviors>
          <w:behavior w:val="content"/>
        </w:behaviors>
        <w:guid w:val="{96FA89FC-B18F-48FC-8B97-E4910EEE250B}"/>
      </w:docPartPr>
      <w:docPartBody>
        <w:p w:rsidR="00000000" w:rsidRDefault="00306472" w:rsidP="00306472">
          <w:pPr>
            <w:pStyle w:val="D9AB8EC57E914D1C8C65FA6F740326613"/>
          </w:pPr>
          <w:r w:rsidRPr="003F78C6">
            <w:rPr>
              <w:rFonts w:ascii="Tahoma" w:hAnsi="Tahoma" w:cs="Tahoma"/>
              <w:color w:val="FF0000"/>
              <w:sz w:val="22"/>
              <w:szCs w:val="22"/>
              <w:lang w:eastAsia="x-none"/>
            </w:rPr>
            <w:t>[_________]</w:t>
          </w:r>
        </w:p>
      </w:docPartBody>
    </w:docPart>
    <w:docPart>
      <w:docPartPr>
        <w:name w:val="8D89E87A1E814B92BCBA3D83E0B79B4B"/>
        <w:category>
          <w:name w:val="General"/>
          <w:gallery w:val="placeholder"/>
        </w:category>
        <w:types>
          <w:type w:val="bbPlcHdr"/>
        </w:types>
        <w:behaviors>
          <w:behavior w:val="content"/>
        </w:behaviors>
        <w:guid w:val="{A7A7A676-DF6B-41BD-97B6-3EEF1B489408}"/>
      </w:docPartPr>
      <w:docPartBody>
        <w:p w:rsidR="00000000" w:rsidRDefault="00306472" w:rsidP="00306472">
          <w:pPr>
            <w:pStyle w:val="8D89E87A1E814B92BCBA3D83E0B79B4B"/>
          </w:pPr>
          <w:r w:rsidRPr="001F6AFE">
            <w:rPr>
              <w:rStyle w:val="PlaceholderText"/>
            </w:rPr>
            <w:t>Įveskite norimą kartoti turinį, įskaitant kitus turinio valdiklius. Taip pat galite įterpti šį valdiklį prie lentelės eilučių, kad pakartotumėte lentelės dalis.</w:t>
          </w:r>
        </w:p>
      </w:docPartBody>
    </w:docPart>
    <w:docPart>
      <w:docPartPr>
        <w:name w:val="E53FD380A1044A23B91886116B234E88"/>
        <w:category>
          <w:name w:val="General"/>
          <w:gallery w:val="placeholder"/>
        </w:category>
        <w:types>
          <w:type w:val="bbPlcHdr"/>
        </w:types>
        <w:behaviors>
          <w:behavior w:val="content"/>
        </w:behaviors>
        <w:guid w:val="{3AD21F7B-5AD0-4F81-A145-56DAA18DD93B}"/>
      </w:docPartPr>
      <w:docPartBody>
        <w:p w:rsidR="00000000" w:rsidRDefault="00306472" w:rsidP="00306472">
          <w:pPr>
            <w:pStyle w:val="E53FD380A1044A23B91886116B234E88"/>
          </w:pPr>
          <w:r w:rsidRPr="001F6AFE">
            <w:rPr>
              <w:rStyle w:val="PlaceholderText"/>
            </w:rPr>
            <w:t>Įveskite norimą kartoti turinį, įskaitant kitus turinio valdiklius. Taip pat galite įterpti šį valdiklį prie lentelės eilučių, kad pakartotumėte lentelės dalis.</w:t>
          </w:r>
        </w:p>
      </w:docPartBody>
    </w:docPart>
    <w:docPart>
      <w:docPartPr>
        <w:name w:val="1421FA5CCADD4DD99DBFDB66FFC12C3C"/>
        <w:category>
          <w:name w:val="General"/>
          <w:gallery w:val="placeholder"/>
        </w:category>
        <w:types>
          <w:type w:val="bbPlcHdr"/>
        </w:types>
        <w:behaviors>
          <w:behavior w:val="content"/>
        </w:behaviors>
        <w:guid w:val="{582C7528-8399-45EB-B7AB-60DFD05ECA3B}"/>
      </w:docPartPr>
      <w:docPartBody>
        <w:p w:rsidR="00000000" w:rsidRDefault="00306472" w:rsidP="00306472">
          <w:pPr>
            <w:pStyle w:val="1421FA5CCADD4DD99DBFDB66FFC12C3C1"/>
          </w:pPr>
          <w:r w:rsidRPr="00AD5AB3">
            <w:rPr>
              <w:rStyle w:val="PlaceholderText"/>
              <w:rFonts w:ascii="Tahoma" w:hAnsi="Tahoma" w:cs="Tahoma"/>
              <w:color w:val="FF0000"/>
              <w:sz w:val="22"/>
              <w:szCs w:val="22"/>
            </w:rPr>
            <w:t>___________________________________</w:t>
          </w:r>
        </w:p>
      </w:docPartBody>
    </w:docPart>
    <w:docPart>
      <w:docPartPr>
        <w:name w:val="8E3FF87E50C249E6825E7C77CB62F96C"/>
        <w:category>
          <w:name w:val="General"/>
          <w:gallery w:val="placeholder"/>
        </w:category>
        <w:types>
          <w:type w:val="bbPlcHdr"/>
        </w:types>
        <w:behaviors>
          <w:behavior w:val="content"/>
        </w:behaviors>
        <w:guid w:val="{1AD3FC4B-DA7E-4853-9D6C-E0B8D3000807}"/>
      </w:docPartPr>
      <w:docPartBody>
        <w:p w:rsidR="00000000" w:rsidRDefault="00306472" w:rsidP="00306472">
          <w:pPr>
            <w:pStyle w:val="8E3FF87E50C249E6825E7C77CB62F96C1"/>
          </w:pPr>
          <w:r w:rsidRPr="00AD5AB3">
            <w:rPr>
              <w:rStyle w:val="PlaceholderText"/>
              <w:rFonts w:ascii="Tahoma" w:hAnsi="Tahoma" w:cs="Tahoma"/>
              <w:color w:val="FF0000"/>
              <w:sz w:val="22"/>
              <w:szCs w:val="22"/>
            </w:rPr>
            <w:t>__________________________________</w:t>
          </w:r>
        </w:p>
      </w:docPartBody>
    </w:docPart>
    <w:docPart>
      <w:docPartPr>
        <w:name w:val="03CCDE971C0C4A3BB38B529C8B302ADE"/>
        <w:category>
          <w:name w:val="General"/>
          <w:gallery w:val="placeholder"/>
        </w:category>
        <w:types>
          <w:type w:val="bbPlcHdr"/>
        </w:types>
        <w:behaviors>
          <w:behavior w:val="content"/>
        </w:behaviors>
        <w:guid w:val="{5DB9F67E-687D-4CC3-9E18-3B792538AB31}"/>
      </w:docPartPr>
      <w:docPartBody>
        <w:p w:rsidR="00000000" w:rsidRDefault="00306472" w:rsidP="00306472">
          <w:pPr>
            <w:pStyle w:val="03CCDE971C0C4A3BB38B529C8B302ADE1"/>
          </w:pPr>
          <w:r w:rsidRPr="00AD5AB3">
            <w:rPr>
              <w:rStyle w:val="PlaceholderText"/>
              <w:rFonts w:ascii="Tahoma" w:hAnsi="Tahoma" w:cs="Tahoma"/>
              <w:color w:val="FF0000"/>
              <w:sz w:val="22"/>
              <w:szCs w:val="22"/>
            </w:rPr>
            <w:t>[įveskite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72"/>
    <w:rsid w:val="002303A4"/>
    <w:rsid w:val="003064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472"/>
    <w:rPr>
      <w:color w:val="808080"/>
    </w:rPr>
  </w:style>
  <w:style w:type="paragraph" w:customStyle="1" w:styleId="3DBCE91458084632A1F2DFA195FE339F">
    <w:name w:val="3DBCE91458084632A1F2DFA195FE339F"/>
    <w:rsid w:val="00306472"/>
    <w:pPr>
      <w:spacing w:after="0" w:line="240" w:lineRule="auto"/>
    </w:pPr>
    <w:rPr>
      <w:rFonts w:ascii="TimesLT" w:eastAsia="Times New Roman" w:hAnsi="TimesLT" w:cs="Times New Roman"/>
      <w:sz w:val="24"/>
      <w:szCs w:val="20"/>
      <w:lang w:eastAsia="en-US"/>
    </w:rPr>
  </w:style>
  <w:style w:type="paragraph" w:customStyle="1" w:styleId="3DBCE91458084632A1F2DFA195FE339F1">
    <w:name w:val="3DBCE91458084632A1F2DFA195FE339F1"/>
    <w:rsid w:val="00306472"/>
    <w:pPr>
      <w:spacing w:after="0" w:line="240" w:lineRule="auto"/>
    </w:pPr>
    <w:rPr>
      <w:rFonts w:ascii="TimesLT" w:eastAsia="Times New Roman" w:hAnsi="TimesLT" w:cs="Times New Roman"/>
      <w:sz w:val="24"/>
      <w:szCs w:val="20"/>
      <w:lang w:eastAsia="en-US"/>
    </w:rPr>
  </w:style>
  <w:style w:type="paragraph" w:customStyle="1" w:styleId="9B27D49473664647924EAFDB113B323E">
    <w:name w:val="9B27D49473664647924EAFDB113B323E"/>
    <w:rsid w:val="00306472"/>
    <w:pPr>
      <w:spacing w:after="0" w:line="240" w:lineRule="auto"/>
    </w:pPr>
    <w:rPr>
      <w:rFonts w:ascii="TimesLT" w:eastAsia="Times New Roman" w:hAnsi="TimesLT" w:cs="Times New Roman"/>
      <w:sz w:val="24"/>
      <w:szCs w:val="20"/>
      <w:lang w:eastAsia="en-US"/>
    </w:rPr>
  </w:style>
  <w:style w:type="paragraph" w:customStyle="1" w:styleId="A269DB6BFA964551868D5FCD518BD2F5">
    <w:name w:val="A269DB6BFA964551868D5FCD518BD2F5"/>
    <w:rsid w:val="00306472"/>
  </w:style>
  <w:style w:type="paragraph" w:customStyle="1" w:styleId="F2C07186465745388E87338F6DFFCAC1">
    <w:name w:val="F2C07186465745388E87338F6DFFCAC1"/>
    <w:rsid w:val="00306472"/>
  </w:style>
  <w:style w:type="paragraph" w:customStyle="1" w:styleId="7C3191C36322454985F19F8AC143C075">
    <w:name w:val="7C3191C36322454985F19F8AC143C075"/>
    <w:rsid w:val="00306472"/>
  </w:style>
  <w:style w:type="paragraph" w:customStyle="1" w:styleId="CD53F2B591B34238979A5C0DD7A54BD0">
    <w:name w:val="CD53F2B591B34238979A5C0DD7A54BD0"/>
    <w:rsid w:val="00306472"/>
  </w:style>
  <w:style w:type="paragraph" w:customStyle="1" w:styleId="50F54409D4884292AC6CF9D840E58CB0">
    <w:name w:val="50F54409D4884292AC6CF9D840E58CB0"/>
    <w:rsid w:val="00306472"/>
  </w:style>
  <w:style w:type="paragraph" w:customStyle="1" w:styleId="1F42FA02F14E4BFFABE499C2161F685E">
    <w:name w:val="1F42FA02F14E4BFFABE499C2161F685E"/>
    <w:rsid w:val="00306472"/>
  </w:style>
  <w:style w:type="paragraph" w:customStyle="1" w:styleId="0EE7FDF58CD74937810A68465918A06C">
    <w:name w:val="0EE7FDF58CD74937810A68465918A06C"/>
    <w:rsid w:val="00306472"/>
  </w:style>
  <w:style w:type="paragraph" w:customStyle="1" w:styleId="9C8C750BCEA1474EBECF9D38B02E4D4A">
    <w:name w:val="9C8C750BCEA1474EBECF9D38B02E4D4A"/>
    <w:rsid w:val="00306472"/>
  </w:style>
  <w:style w:type="paragraph" w:customStyle="1" w:styleId="68363937CE1A484EAF070EF33EE2E2BA">
    <w:name w:val="68363937CE1A484EAF070EF33EE2E2BA"/>
    <w:rsid w:val="00306472"/>
  </w:style>
  <w:style w:type="paragraph" w:customStyle="1" w:styleId="E11C3DC4E0064AEC960674BD25CD9998">
    <w:name w:val="E11C3DC4E0064AEC960674BD25CD9998"/>
    <w:rsid w:val="00306472"/>
  </w:style>
  <w:style w:type="paragraph" w:customStyle="1" w:styleId="C91C10FC69B147D990B59201DE5789B0">
    <w:name w:val="C91C10FC69B147D990B59201DE5789B0"/>
    <w:rsid w:val="00306472"/>
  </w:style>
  <w:style w:type="paragraph" w:customStyle="1" w:styleId="B496C1ABD8564CD287CF5FEED198078D">
    <w:name w:val="B496C1ABD8564CD287CF5FEED198078D"/>
    <w:rsid w:val="00306472"/>
  </w:style>
  <w:style w:type="paragraph" w:customStyle="1" w:styleId="3FCB1C722A0F45AB86386DCEAF401D6B">
    <w:name w:val="3FCB1C722A0F45AB86386DCEAF401D6B"/>
    <w:rsid w:val="00306472"/>
  </w:style>
  <w:style w:type="paragraph" w:customStyle="1" w:styleId="3DBCE91458084632A1F2DFA195FE339F2">
    <w:name w:val="3DBCE91458084632A1F2DFA195FE339F2"/>
    <w:rsid w:val="00306472"/>
    <w:pPr>
      <w:spacing w:after="0" w:line="240" w:lineRule="auto"/>
    </w:pPr>
    <w:rPr>
      <w:rFonts w:ascii="TimesLT" w:eastAsia="Times New Roman" w:hAnsi="TimesLT" w:cs="Times New Roman"/>
      <w:sz w:val="24"/>
      <w:szCs w:val="20"/>
      <w:lang w:eastAsia="en-US"/>
    </w:rPr>
  </w:style>
  <w:style w:type="paragraph" w:customStyle="1" w:styleId="9B27D49473664647924EAFDB113B323E1">
    <w:name w:val="9B27D49473664647924EAFDB113B323E1"/>
    <w:rsid w:val="00306472"/>
    <w:pPr>
      <w:spacing w:after="0" w:line="240" w:lineRule="auto"/>
    </w:pPr>
    <w:rPr>
      <w:rFonts w:ascii="TimesLT" w:eastAsia="Times New Roman" w:hAnsi="TimesLT" w:cs="Times New Roman"/>
      <w:sz w:val="24"/>
      <w:szCs w:val="20"/>
      <w:lang w:eastAsia="en-US"/>
    </w:rPr>
  </w:style>
  <w:style w:type="paragraph" w:customStyle="1" w:styleId="3DBCE91458084632A1F2DFA195FE339F3">
    <w:name w:val="3DBCE91458084632A1F2DFA195FE339F3"/>
    <w:rsid w:val="00306472"/>
    <w:pPr>
      <w:spacing w:after="0" w:line="240" w:lineRule="auto"/>
    </w:pPr>
    <w:rPr>
      <w:rFonts w:ascii="TimesLT" w:eastAsia="Times New Roman" w:hAnsi="TimesLT" w:cs="Times New Roman"/>
      <w:sz w:val="24"/>
      <w:szCs w:val="20"/>
      <w:lang w:eastAsia="en-US"/>
    </w:rPr>
  </w:style>
  <w:style w:type="paragraph" w:customStyle="1" w:styleId="9B27D49473664647924EAFDB113B323E2">
    <w:name w:val="9B27D49473664647924EAFDB113B323E2"/>
    <w:rsid w:val="00306472"/>
    <w:pPr>
      <w:spacing w:after="0" w:line="240" w:lineRule="auto"/>
    </w:pPr>
    <w:rPr>
      <w:rFonts w:ascii="TimesLT" w:eastAsia="Times New Roman" w:hAnsi="TimesLT" w:cs="Times New Roman"/>
      <w:sz w:val="24"/>
      <w:szCs w:val="20"/>
      <w:lang w:eastAsia="en-US"/>
    </w:rPr>
  </w:style>
  <w:style w:type="paragraph" w:customStyle="1" w:styleId="3DBCE91458084632A1F2DFA195FE339F4">
    <w:name w:val="3DBCE91458084632A1F2DFA195FE339F4"/>
    <w:rsid w:val="00306472"/>
    <w:pPr>
      <w:spacing w:after="0" w:line="240" w:lineRule="auto"/>
    </w:pPr>
    <w:rPr>
      <w:rFonts w:ascii="TimesLT" w:eastAsia="Times New Roman" w:hAnsi="TimesLT" w:cs="Times New Roman"/>
      <w:sz w:val="24"/>
      <w:szCs w:val="20"/>
      <w:lang w:eastAsia="en-US"/>
    </w:rPr>
  </w:style>
  <w:style w:type="paragraph" w:customStyle="1" w:styleId="9B27D49473664647924EAFDB113B323E3">
    <w:name w:val="9B27D49473664647924EAFDB113B323E3"/>
    <w:rsid w:val="00306472"/>
    <w:pPr>
      <w:spacing w:after="0" w:line="240" w:lineRule="auto"/>
    </w:pPr>
    <w:rPr>
      <w:rFonts w:ascii="TimesLT" w:eastAsia="Times New Roman" w:hAnsi="TimesLT" w:cs="Times New Roman"/>
      <w:sz w:val="24"/>
      <w:szCs w:val="20"/>
      <w:lang w:eastAsia="en-US"/>
    </w:rPr>
  </w:style>
  <w:style w:type="paragraph" w:customStyle="1" w:styleId="3DBCE91458084632A1F2DFA195FE339F5">
    <w:name w:val="3DBCE91458084632A1F2DFA195FE339F5"/>
    <w:rsid w:val="00306472"/>
    <w:pPr>
      <w:spacing w:after="0" w:line="240" w:lineRule="auto"/>
    </w:pPr>
    <w:rPr>
      <w:rFonts w:ascii="TimesLT" w:eastAsia="Times New Roman" w:hAnsi="TimesLT" w:cs="Times New Roman"/>
      <w:sz w:val="24"/>
      <w:szCs w:val="20"/>
      <w:lang w:eastAsia="en-US"/>
    </w:rPr>
  </w:style>
  <w:style w:type="paragraph" w:customStyle="1" w:styleId="9B27D49473664647924EAFDB113B323E4">
    <w:name w:val="9B27D49473664647924EAFDB113B323E4"/>
    <w:rsid w:val="00306472"/>
    <w:pPr>
      <w:spacing w:after="0" w:line="240" w:lineRule="auto"/>
    </w:pPr>
    <w:rPr>
      <w:rFonts w:ascii="TimesLT" w:eastAsia="Times New Roman" w:hAnsi="TimesLT" w:cs="Times New Roman"/>
      <w:sz w:val="24"/>
      <w:szCs w:val="20"/>
      <w:lang w:eastAsia="en-US"/>
    </w:rPr>
  </w:style>
  <w:style w:type="paragraph" w:customStyle="1" w:styleId="D9AB8EC57E914D1C8C65FA6F74032661">
    <w:name w:val="D9AB8EC57E914D1C8C65FA6F74032661"/>
    <w:rsid w:val="00306472"/>
    <w:pPr>
      <w:spacing w:after="0" w:line="240" w:lineRule="auto"/>
    </w:pPr>
    <w:rPr>
      <w:rFonts w:ascii="TimesLT" w:eastAsia="Times New Roman" w:hAnsi="TimesLT" w:cs="Times New Roman"/>
      <w:sz w:val="24"/>
      <w:szCs w:val="20"/>
      <w:lang w:eastAsia="en-US"/>
    </w:rPr>
  </w:style>
  <w:style w:type="paragraph" w:customStyle="1" w:styleId="F2C07186465745388E87338F6DFFCAC11">
    <w:name w:val="F2C07186465745388E87338F6DFFCAC11"/>
    <w:rsid w:val="00306472"/>
    <w:pPr>
      <w:spacing w:after="0" w:line="240" w:lineRule="auto"/>
    </w:pPr>
    <w:rPr>
      <w:rFonts w:ascii="TimesLT" w:eastAsia="Times New Roman" w:hAnsi="TimesLT" w:cs="Times New Roman"/>
      <w:sz w:val="24"/>
      <w:szCs w:val="20"/>
      <w:lang w:eastAsia="en-US"/>
    </w:rPr>
  </w:style>
  <w:style w:type="paragraph" w:customStyle="1" w:styleId="CD53F2B591B34238979A5C0DD7A54BD01">
    <w:name w:val="CD53F2B591B34238979A5C0DD7A54BD01"/>
    <w:rsid w:val="00306472"/>
    <w:pPr>
      <w:spacing w:after="0" w:line="240" w:lineRule="auto"/>
    </w:pPr>
    <w:rPr>
      <w:rFonts w:ascii="TimesLT" w:eastAsia="Times New Roman" w:hAnsi="TimesLT" w:cs="Times New Roman"/>
      <w:sz w:val="24"/>
      <w:szCs w:val="20"/>
      <w:lang w:eastAsia="en-US"/>
    </w:rPr>
  </w:style>
  <w:style w:type="paragraph" w:customStyle="1" w:styleId="50F54409D4884292AC6CF9D840E58CB01">
    <w:name w:val="50F54409D4884292AC6CF9D840E58CB01"/>
    <w:rsid w:val="00306472"/>
    <w:pPr>
      <w:spacing w:after="0" w:line="240" w:lineRule="auto"/>
    </w:pPr>
    <w:rPr>
      <w:rFonts w:ascii="TimesLT" w:eastAsia="Times New Roman" w:hAnsi="TimesLT" w:cs="Times New Roman"/>
      <w:sz w:val="24"/>
      <w:szCs w:val="20"/>
      <w:lang w:eastAsia="en-US"/>
    </w:rPr>
  </w:style>
  <w:style w:type="paragraph" w:customStyle="1" w:styleId="1F42FA02F14E4BFFABE499C2161F685E1">
    <w:name w:val="1F42FA02F14E4BFFABE499C2161F685E1"/>
    <w:rsid w:val="00306472"/>
    <w:pPr>
      <w:spacing w:after="0" w:line="240" w:lineRule="auto"/>
    </w:pPr>
    <w:rPr>
      <w:rFonts w:ascii="TimesLT" w:eastAsia="Times New Roman" w:hAnsi="TimesLT" w:cs="Times New Roman"/>
      <w:sz w:val="24"/>
      <w:szCs w:val="20"/>
      <w:lang w:eastAsia="en-US"/>
    </w:rPr>
  </w:style>
  <w:style w:type="paragraph" w:customStyle="1" w:styleId="C91C10FC69B147D990B59201DE5789B01">
    <w:name w:val="C91C10FC69B147D990B59201DE5789B01"/>
    <w:rsid w:val="00306472"/>
    <w:pPr>
      <w:spacing w:after="0" w:line="240" w:lineRule="auto"/>
    </w:pPr>
    <w:rPr>
      <w:rFonts w:ascii="TimesLT" w:eastAsia="Times New Roman" w:hAnsi="TimesLT" w:cs="Times New Roman"/>
      <w:sz w:val="24"/>
      <w:szCs w:val="20"/>
      <w:lang w:eastAsia="en-US"/>
    </w:rPr>
  </w:style>
  <w:style w:type="paragraph" w:customStyle="1" w:styleId="B496C1ABD8564CD287CF5FEED198078D1">
    <w:name w:val="B496C1ABD8564CD287CF5FEED198078D1"/>
    <w:rsid w:val="00306472"/>
    <w:pPr>
      <w:spacing w:after="0" w:line="240" w:lineRule="auto"/>
    </w:pPr>
    <w:rPr>
      <w:rFonts w:ascii="TimesLT" w:eastAsia="Times New Roman" w:hAnsi="TimesLT" w:cs="Times New Roman"/>
      <w:sz w:val="24"/>
      <w:szCs w:val="20"/>
      <w:lang w:eastAsia="en-US"/>
    </w:rPr>
  </w:style>
  <w:style w:type="paragraph" w:customStyle="1" w:styleId="3DBCE91458084632A1F2DFA195FE339F6">
    <w:name w:val="3DBCE91458084632A1F2DFA195FE339F6"/>
    <w:rsid w:val="00306472"/>
    <w:pPr>
      <w:spacing w:after="0" w:line="240" w:lineRule="auto"/>
    </w:pPr>
    <w:rPr>
      <w:rFonts w:ascii="TimesLT" w:eastAsia="Times New Roman" w:hAnsi="TimesLT" w:cs="Times New Roman"/>
      <w:sz w:val="24"/>
      <w:szCs w:val="20"/>
      <w:lang w:eastAsia="en-US"/>
    </w:rPr>
  </w:style>
  <w:style w:type="paragraph" w:customStyle="1" w:styleId="9B27D49473664647924EAFDB113B323E5">
    <w:name w:val="9B27D49473664647924EAFDB113B323E5"/>
    <w:rsid w:val="00306472"/>
    <w:pPr>
      <w:spacing w:after="0" w:line="240" w:lineRule="auto"/>
    </w:pPr>
    <w:rPr>
      <w:rFonts w:ascii="TimesLT" w:eastAsia="Times New Roman" w:hAnsi="TimesLT" w:cs="Times New Roman"/>
      <w:sz w:val="24"/>
      <w:szCs w:val="20"/>
      <w:lang w:eastAsia="en-US"/>
    </w:rPr>
  </w:style>
  <w:style w:type="paragraph" w:customStyle="1" w:styleId="D9AB8EC57E914D1C8C65FA6F740326611">
    <w:name w:val="D9AB8EC57E914D1C8C65FA6F740326611"/>
    <w:rsid w:val="00306472"/>
    <w:pPr>
      <w:spacing w:after="0" w:line="240" w:lineRule="auto"/>
    </w:pPr>
    <w:rPr>
      <w:rFonts w:ascii="TimesLT" w:eastAsia="Times New Roman" w:hAnsi="TimesLT" w:cs="Times New Roman"/>
      <w:sz w:val="24"/>
      <w:szCs w:val="20"/>
      <w:lang w:eastAsia="en-US"/>
    </w:rPr>
  </w:style>
  <w:style w:type="paragraph" w:customStyle="1" w:styleId="F2C07186465745388E87338F6DFFCAC12">
    <w:name w:val="F2C07186465745388E87338F6DFFCAC12"/>
    <w:rsid w:val="00306472"/>
    <w:pPr>
      <w:spacing w:after="0" w:line="240" w:lineRule="auto"/>
    </w:pPr>
    <w:rPr>
      <w:rFonts w:ascii="TimesLT" w:eastAsia="Times New Roman" w:hAnsi="TimesLT" w:cs="Times New Roman"/>
      <w:sz w:val="24"/>
      <w:szCs w:val="20"/>
      <w:lang w:eastAsia="en-US"/>
    </w:rPr>
  </w:style>
  <w:style w:type="paragraph" w:customStyle="1" w:styleId="CD53F2B591B34238979A5C0DD7A54BD02">
    <w:name w:val="CD53F2B591B34238979A5C0DD7A54BD02"/>
    <w:rsid w:val="00306472"/>
    <w:pPr>
      <w:spacing w:after="0" w:line="240" w:lineRule="auto"/>
    </w:pPr>
    <w:rPr>
      <w:rFonts w:ascii="TimesLT" w:eastAsia="Times New Roman" w:hAnsi="TimesLT" w:cs="Times New Roman"/>
      <w:sz w:val="24"/>
      <w:szCs w:val="20"/>
      <w:lang w:eastAsia="en-US"/>
    </w:rPr>
  </w:style>
  <w:style w:type="paragraph" w:customStyle="1" w:styleId="50F54409D4884292AC6CF9D840E58CB02">
    <w:name w:val="50F54409D4884292AC6CF9D840E58CB02"/>
    <w:rsid w:val="00306472"/>
    <w:pPr>
      <w:spacing w:after="0" w:line="240" w:lineRule="auto"/>
    </w:pPr>
    <w:rPr>
      <w:rFonts w:ascii="TimesLT" w:eastAsia="Times New Roman" w:hAnsi="TimesLT" w:cs="Times New Roman"/>
      <w:sz w:val="24"/>
      <w:szCs w:val="20"/>
      <w:lang w:eastAsia="en-US"/>
    </w:rPr>
  </w:style>
  <w:style w:type="paragraph" w:customStyle="1" w:styleId="1F42FA02F14E4BFFABE499C2161F685E2">
    <w:name w:val="1F42FA02F14E4BFFABE499C2161F685E2"/>
    <w:rsid w:val="00306472"/>
    <w:pPr>
      <w:spacing w:after="0" w:line="240" w:lineRule="auto"/>
    </w:pPr>
    <w:rPr>
      <w:rFonts w:ascii="TimesLT" w:eastAsia="Times New Roman" w:hAnsi="TimesLT" w:cs="Times New Roman"/>
      <w:sz w:val="24"/>
      <w:szCs w:val="20"/>
      <w:lang w:eastAsia="en-US"/>
    </w:rPr>
  </w:style>
  <w:style w:type="paragraph" w:customStyle="1" w:styleId="C91C10FC69B147D990B59201DE5789B02">
    <w:name w:val="C91C10FC69B147D990B59201DE5789B02"/>
    <w:rsid w:val="00306472"/>
    <w:pPr>
      <w:spacing w:after="0" w:line="240" w:lineRule="auto"/>
    </w:pPr>
    <w:rPr>
      <w:rFonts w:ascii="TimesLT" w:eastAsia="Times New Roman" w:hAnsi="TimesLT" w:cs="Times New Roman"/>
      <w:sz w:val="24"/>
      <w:szCs w:val="20"/>
      <w:lang w:eastAsia="en-US"/>
    </w:rPr>
  </w:style>
  <w:style w:type="paragraph" w:customStyle="1" w:styleId="B496C1ABD8564CD287CF5FEED198078D2">
    <w:name w:val="B496C1ABD8564CD287CF5FEED198078D2"/>
    <w:rsid w:val="00306472"/>
    <w:pPr>
      <w:spacing w:after="0" w:line="240" w:lineRule="auto"/>
    </w:pPr>
    <w:rPr>
      <w:rFonts w:ascii="TimesLT" w:eastAsia="Times New Roman" w:hAnsi="TimesLT" w:cs="Times New Roman"/>
      <w:sz w:val="24"/>
      <w:szCs w:val="20"/>
      <w:lang w:eastAsia="en-US"/>
    </w:rPr>
  </w:style>
  <w:style w:type="paragraph" w:customStyle="1" w:styleId="3DBCE91458084632A1F2DFA195FE339F7">
    <w:name w:val="3DBCE91458084632A1F2DFA195FE339F7"/>
    <w:rsid w:val="00306472"/>
    <w:pPr>
      <w:spacing w:after="0" w:line="240" w:lineRule="auto"/>
    </w:pPr>
    <w:rPr>
      <w:rFonts w:ascii="TimesLT" w:eastAsia="Times New Roman" w:hAnsi="TimesLT" w:cs="Times New Roman"/>
      <w:sz w:val="24"/>
      <w:szCs w:val="20"/>
      <w:lang w:eastAsia="en-US"/>
    </w:rPr>
  </w:style>
  <w:style w:type="paragraph" w:customStyle="1" w:styleId="9B27D49473664647924EAFDB113B323E6">
    <w:name w:val="9B27D49473664647924EAFDB113B323E6"/>
    <w:rsid w:val="00306472"/>
    <w:pPr>
      <w:spacing w:after="0" w:line="240" w:lineRule="auto"/>
    </w:pPr>
    <w:rPr>
      <w:rFonts w:ascii="TimesLT" w:eastAsia="Times New Roman" w:hAnsi="TimesLT" w:cs="Times New Roman"/>
      <w:sz w:val="24"/>
      <w:szCs w:val="20"/>
      <w:lang w:eastAsia="en-US"/>
    </w:rPr>
  </w:style>
  <w:style w:type="paragraph" w:customStyle="1" w:styleId="D9AB8EC57E914D1C8C65FA6F740326612">
    <w:name w:val="D9AB8EC57E914D1C8C65FA6F740326612"/>
    <w:rsid w:val="00306472"/>
    <w:pPr>
      <w:spacing w:after="0" w:line="240" w:lineRule="auto"/>
    </w:pPr>
    <w:rPr>
      <w:rFonts w:ascii="TimesLT" w:eastAsia="Times New Roman" w:hAnsi="TimesLT" w:cs="Times New Roman"/>
      <w:sz w:val="24"/>
      <w:szCs w:val="20"/>
      <w:lang w:eastAsia="en-US"/>
    </w:rPr>
  </w:style>
  <w:style w:type="paragraph" w:customStyle="1" w:styleId="F2C07186465745388E87338F6DFFCAC13">
    <w:name w:val="F2C07186465745388E87338F6DFFCAC13"/>
    <w:rsid w:val="00306472"/>
    <w:pPr>
      <w:spacing w:after="0" w:line="240" w:lineRule="auto"/>
    </w:pPr>
    <w:rPr>
      <w:rFonts w:ascii="TimesLT" w:eastAsia="Times New Roman" w:hAnsi="TimesLT" w:cs="Times New Roman"/>
      <w:sz w:val="24"/>
      <w:szCs w:val="20"/>
      <w:lang w:eastAsia="en-US"/>
    </w:rPr>
  </w:style>
  <w:style w:type="paragraph" w:customStyle="1" w:styleId="CD53F2B591B34238979A5C0DD7A54BD03">
    <w:name w:val="CD53F2B591B34238979A5C0DD7A54BD03"/>
    <w:rsid w:val="00306472"/>
    <w:pPr>
      <w:spacing w:after="0" w:line="240" w:lineRule="auto"/>
    </w:pPr>
    <w:rPr>
      <w:rFonts w:ascii="TimesLT" w:eastAsia="Times New Roman" w:hAnsi="TimesLT" w:cs="Times New Roman"/>
      <w:sz w:val="24"/>
      <w:szCs w:val="20"/>
      <w:lang w:eastAsia="en-US"/>
    </w:rPr>
  </w:style>
  <w:style w:type="paragraph" w:customStyle="1" w:styleId="50F54409D4884292AC6CF9D840E58CB03">
    <w:name w:val="50F54409D4884292AC6CF9D840E58CB03"/>
    <w:rsid w:val="00306472"/>
    <w:pPr>
      <w:spacing w:after="0" w:line="240" w:lineRule="auto"/>
    </w:pPr>
    <w:rPr>
      <w:rFonts w:ascii="TimesLT" w:eastAsia="Times New Roman" w:hAnsi="TimesLT" w:cs="Times New Roman"/>
      <w:sz w:val="24"/>
      <w:szCs w:val="20"/>
      <w:lang w:eastAsia="en-US"/>
    </w:rPr>
  </w:style>
  <w:style w:type="paragraph" w:customStyle="1" w:styleId="1F42FA02F14E4BFFABE499C2161F685E3">
    <w:name w:val="1F42FA02F14E4BFFABE499C2161F685E3"/>
    <w:rsid w:val="00306472"/>
    <w:pPr>
      <w:spacing w:after="0" w:line="240" w:lineRule="auto"/>
    </w:pPr>
    <w:rPr>
      <w:rFonts w:ascii="TimesLT" w:eastAsia="Times New Roman" w:hAnsi="TimesLT" w:cs="Times New Roman"/>
      <w:sz w:val="24"/>
      <w:szCs w:val="20"/>
      <w:lang w:eastAsia="en-US"/>
    </w:rPr>
  </w:style>
  <w:style w:type="paragraph" w:customStyle="1" w:styleId="C91C10FC69B147D990B59201DE5789B03">
    <w:name w:val="C91C10FC69B147D990B59201DE5789B03"/>
    <w:rsid w:val="00306472"/>
    <w:pPr>
      <w:spacing w:after="0" w:line="240" w:lineRule="auto"/>
    </w:pPr>
    <w:rPr>
      <w:rFonts w:ascii="TimesLT" w:eastAsia="Times New Roman" w:hAnsi="TimesLT" w:cs="Times New Roman"/>
      <w:sz w:val="24"/>
      <w:szCs w:val="20"/>
      <w:lang w:eastAsia="en-US"/>
    </w:rPr>
  </w:style>
  <w:style w:type="paragraph" w:customStyle="1" w:styleId="B496C1ABD8564CD287CF5FEED198078D3">
    <w:name w:val="B496C1ABD8564CD287CF5FEED198078D3"/>
    <w:rsid w:val="00306472"/>
    <w:pPr>
      <w:spacing w:after="0" w:line="240" w:lineRule="auto"/>
    </w:pPr>
    <w:rPr>
      <w:rFonts w:ascii="TimesLT" w:eastAsia="Times New Roman" w:hAnsi="TimesLT" w:cs="Times New Roman"/>
      <w:sz w:val="24"/>
      <w:szCs w:val="20"/>
      <w:lang w:eastAsia="en-US"/>
    </w:rPr>
  </w:style>
  <w:style w:type="paragraph" w:customStyle="1" w:styleId="8D89E87A1E814B92BCBA3D83E0B79B4B">
    <w:name w:val="8D89E87A1E814B92BCBA3D83E0B79B4B"/>
    <w:rsid w:val="00306472"/>
  </w:style>
  <w:style w:type="paragraph" w:customStyle="1" w:styleId="E53FD380A1044A23B91886116B234E88">
    <w:name w:val="E53FD380A1044A23B91886116B234E88"/>
    <w:rsid w:val="00306472"/>
  </w:style>
  <w:style w:type="paragraph" w:customStyle="1" w:styleId="1421FA5CCADD4DD99DBFDB66FFC12C3C">
    <w:name w:val="1421FA5CCADD4DD99DBFDB66FFC12C3C"/>
    <w:rsid w:val="00306472"/>
  </w:style>
  <w:style w:type="paragraph" w:customStyle="1" w:styleId="8E3FF87E50C249E6825E7C77CB62F96C">
    <w:name w:val="8E3FF87E50C249E6825E7C77CB62F96C"/>
    <w:rsid w:val="00306472"/>
  </w:style>
  <w:style w:type="paragraph" w:customStyle="1" w:styleId="03CCDE971C0C4A3BB38B529C8B302ADE">
    <w:name w:val="03CCDE971C0C4A3BB38B529C8B302ADE"/>
    <w:rsid w:val="00306472"/>
  </w:style>
  <w:style w:type="paragraph" w:customStyle="1" w:styleId="3DBCE91458084632A1F2DFA195FE339F8">
    <w:name w:val="3DBCE91458084632A1F2DFA195FE339F8"/>
    <w:rsid w:val="00306472"/>
    <w:pPr>
      <w:spacing w:after="0" w:line="240" w:lineRule="auto"/>
    </w:pPr>
    <w:rPr>
      <w:rFonts w:ascii="TimesLT" w:eastAsia="Times New Roman" w:hAnsi="TimesLT" w:cs="Times New Roman"/>
      <w:sz w:val="24"/>
      <w:szCs w:val="20"/>
      <w:lang w:eastAsia="en-US"/>
    </w:rPr>
  </w:style>
  <w:style w:type="paragraph" w:customStyle="1" w:styleId="9B27D49473664647924EAFDB113B323E7">
    <w:name w:val="9B27D49473664647924EAFDB113B323E7"/>
    <w:rsid w:val="00306472"/>
    <w:pPr>
      <w:spacing w:after="0" w:line="240" w:lineRule="auto"/>
    </w:pPr>
    <w:rPr>
      <w:rFonts w:ascii="TimesLT" w:eastAsia="Times New Roman" w:hAnsi="TimesLT" w:cs="Times New Roman"/>
      <w:sz w:val="24"/>
      <w:szCs w:val="20"/>
      <w:lang w:eastAsia="en-US"/>
    </w:rPr>
  </w:style>
  <w:style w:type="paragraph" w:customStyle="1" w:styleId="D9AB8EC57E914D1C8C65FA6F740326613">
    <w:name w:val="D9AB8EC57E914D1C8C65FA6F740326613"/>
    <w:rsid w:val="00306472"/>
    <w:pPr>
      <w:spacing w:after="0" w:line="240" w:lineRule="auto"/>
    </w:pPr>
    <w:rPr>
      <w:rFonts w:ascii="TimesLT" w:eastAsia="Times New Roman" w:hAnsi="TimesLT" w:cs="Times New Roman"/>
      <w:sz w:val="24"/>
      <w:szCs w:val="20"/>
      <w:lang w:eastAsia="en-US"/>
    </w:rPr>
  </w:style>
  <w:style w:type="paragraph" w:customStyle="1" w:styleId="F2C07186465745388E87338F6DFFCAC14">
    <w:name w:val="F2C07186465745388E87338F6DFFCAC14"/>
    <w:rsid w:val="00306472"/>
    <w:pPr>
      <w:spacing w:after="0" w:line="240" w:lineRule="auto"/>
    </w:pPr>
    <w:rPr>
      <w:rFonts w:ascii="TimesLT" w:eastAsia="Times New Roman" w:hAnsi="TimesLT" w:cs="Times New Roman"/>
      <w:sz w:val="24"/>
      <w:szCs w:val="20"/>
      <w:lang w:eastAsia="en-US"/>
    </w:rPr>
  </w:style>
  <w:style w:type="paragraph" w:customStyle="1" w:styleId="CD53F2B591B34238979A5C0DD7A54BD04">
    <w:name w:val="CD53F2B591B34238979A5C0DD7A54BD04"/>
    <w:rsid w:val="00306472"/>
    <w:pPr>
      <w:spacing w:after="0" w:line="240" w:lineRule="auto"/>
    </w:pPr>
    <w:rPr>
      <w:rFonts w:ascii="TimesLT" w:eastAsia="Times New Roman" w:hAnsi="TimesLT" w:cs="Times New Roman"/>
      <w:sz w:val="24"/>
      <w:szCs w:val="20"/>
      <w:lang w:eastAsia="en-US"/>
    </w:rPr>
  </w:style>
  <w:style w:type="paragraph" w:customStyle="1" w:styleId="50F54409D4884292AC6CF9D840E58CB04">
    <w:name w:val="50F54409D4884292AC6CF9D840E58CB04"/>
    <w:rsid w:val="00306472"/>
    <w:pPr>
      <w:spacing w:after="0" w:line="240" w:lineRule="auto"/>
    </w:pPr>
    <w:rPr>
      <w:rFonts w:ascii="TimesLT" w:eastAsia="Times New Roman" w:hAnsi="TimesLT" w:cs="Times New Roman"/>
      <w:sz w:val="24"/>
      <w:szCs w:val="20"/>
      <w:lang w:eastAsia="en-US"/>
    </w:rPr>
  </w:style>
  <w:style w:type="paragraph" w:customStyle="1" w:styleId="1F42FA02F14E4BFFABE499C2161F685E4">
    <w:name w:val="1F42FA02F14E4BFFABE499C2161F685E4"/>
    <w:rsid w:val="00306472"/>
    <w:pPr>
      <w:spacing w:after="0" w:line="240" w:lineRule="auto"/>
    </w:pPr>
    <w:rPr>
      <w:rFonts w:ascii="TimesLT" w:eastAsia="Times New Roman" w:hAnsi="TimesLT" w:cs="Times New Roman"/>
      <w:sz w:val="24"/>
      <w:szCs w:val="20"/>
      <w:lang w:eastAsia="en-US"/>
    </w:rPr>
  </w:style>
  <w:style w:type="paragraph" w:customStyle="1" w:styleId="C91C10FC69B147D990B59201DE5789B04">
    <w:name w:val="C91C10FC69B147D990B59201DE5789B04"/>
    <w:rsid w:val="00306472"/>
    <w:pPr>
      <w:spacing w:after="0" w:line="240" w:lineRule="auto"/>
    </w:pPr>
    <w:rPr>
      <w:rFonts w:ascii="TimesLT" w:eastAsia="Times New Roman" w:hAnsi="TimesLT" w:cs="Times New Roman"/>
      <w:sz w:val="24"/>
      <w:szCs w:val="20"/>
      <w:lang w:eastAsia="en-US"/>
    </w:rPr>
  </w:style>
  <w:style w:type="paragraph" w:customStyle="1" w:styleId="B496C1ABD8564CD287CF5FEED198078D4">
    <w:name w:val="B496C1ABD8564CD287CF5FEED198078D4"/>
    <w:rsid w:val="00306472"/>
    <w:pPr>
      <w:spacing w:after="0" w:line="240" w:lineRule="auto"/>
    </w:pPr>
    <w:rPr>
      <w:rFonts w:ascii="TimesLT" w:eastAsia="Times New Roman" w:hAnsi="TimesLT" w:cs="Times New Roman"/>
      <w:sz w:val="24"/>
      <w:szCs w:val="20"/>
      <w:lang w:eastAsia="en-US"/>
    </w:rPr>
  </w:style>
  <w:style w:type="paragraph" w:customStyle="1" w:styleId="1421FA5CCADD4DD99DBFDB66FFC12C3C1">
    <w:name w:val="1421FA5CCADD4DD99DBFDB66FFC12C3C1"/>
    <w:rsid w:val="00306472"/>
    <w:pPr>
      <w:spacing w:after="0" w:line="240" w:lineRule="auto"/>
    </w:pPr>
    <w:rPr>
      <w:rFonts w:ascii="TimesLT" w:eastAsia="Times New Roman" w:hAnsi="TimesLT" w:cs="Times New Roman"/>
      <w:sz w:val="24"/>
      <w:szCs w:val="20"/>
      <w:lang w:eastAsia="en-US"/>
    </w:rPr>
  </w:style>
  <w:style w:type="paragraph" w:customStyle="1" w:styleId="8E3FF87E50C249E6825E7C77CB62F96C1">
    <w:name w:val="8E3FF87E50C249E6825E7C77CB62F96C1"/>
    <w:rsid w:val="00306472"/>
    <w:pPr>
      <w:spacing w:after="0" w:line="240" w:lineRule="auto"/>
    </w:pPr>
    <w:rPr>
      <w:rFonts w:ascii="TimesLT" w:eastAsia="Times New Roman" w:hAnsi="TimesLT" w:cs="Times New Roman"/>
      <w:sz w:val="24"/>
      <w:szCs w:val="20"/>
      <w:lang w:eastAsia="en-US"/>
    </w:rPr>
  </w:style>
  <w:style w:type="paragraph" w:customStyle="1" w:styleId="03CCDE971C0C4A3BB38B529C8B302ADE1">
    <w:name w:val="03CCDE971C0C4A3BB38B529C8B302ADE1"/>
    <w:rsid w:val="00306472"/>
    <w:pPr>
      <w:spacing w:after="0" w:line="240" w:lineRule="auto"/>
    </w:pPr>
    <w:rPr>
      <w:rFonts w:ascii="TimesLT" w:eastAsia="Times New Roman" w:hAnsi="TimesLT"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D6215-28F2-4F70-92ED-8EF6914E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13897</Words>
  <Characters>7922</Characters>
  <Application>Microsoft Office Word</Application>
  <DocSecurity>0</DocSecurity>
  <Lines>66</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DUOMENŲ TEIKIMO SUTARTIS</vt:lpstr>
      <vt:lpstr>DUOMENŲ TEIKIMO SUTARTIS</vt:lpstr>
    </vt:vector>
  </TitlesOfParts>
  <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SUTARTIS</dc:title>
  <dc:subject/>
  <dc:creator>Egle</dc:creator>
  <cp:keywords/>
  <cp:lastModifiedBy>Rugilė Kvedarauskienė</cp:lastModifiedBy>
  <cp:revision>2</cp:revision>
  <cp:lastPrinted>2020-09-09T10:12:00Z</cp:lastPrinted>
  <dcterms:created xsi:type="dcterms:W3CDTF">2022-01-18T13:43:00Z</dcterms:created>
  <dcterms:modified xsi:type="dcterms:W3CDTF">2022-01-18T13:43:00Z</dcterms:modified>
</cp:coreProperties>
</file>