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B68537C" w:rsidR="00F86CC7" w:rsidRPr="00435CD1" w:rsidRDefault="00C04A26" w:rsidP="00564B4B">
      <w:pPr>
        <w:spacing w:line="254" w:lineRule="auto"/>
        <w:jc w:val="center"/>
        <w:rPr>
          <w:rFonts w:ascii="Tahoma" w:hAnsi="Tahoma" w:cs="Tahoma"/>
          <w:sz w:val="22"/>
          <w:szCs w:val="22"/>
        </w:rPr>
      </w:pPr>
      <w:r w:rsidRPr="00435CD1">
        <w:rPr>
          <w:rFonts w:ascii="Tahoma" w:hAnsi="Tahoma" w:cs="Tahoma"/>
          <w:b/>
          <w:bCs/>
          <w:sz w:val="22"/>
          <w:szCs w:val="22"/>
        </w:rPr>
        <w:t>NEKILNOJAMOJO TUR</w:t>
      </w:r>
      <w:r w:rsidR="00385F15" w:rsidRPr="00435CD1">
        <w:rPr>
          <w:rFonts w:ascii="Tahoma" w:hAnsi="Tahoma" w:cs="Tahoma"/>
          <w:b/>
          <w:bCs/>
          <w:sz w:val="22"/>
          <w:szCs w:val="22"/>
        </w:rPr>
        <w:t>T</w:t>
      </w:r>
      <w:r w:rsidRPr="00435CD1">
        <w:rPr>
          <w:rFonts w:ascii="Tahoma" w:hAnsi="Tahoma" w:cs="Tahoma"/>
          <w:b/>
          <w:bCs/>
          <w:sz w:val="22"/>
          <w:szCs w:val="22"/>
        </w:rPr>
        <w:t>O REGISTRO POSISTEMĖS</w:t>
      </w:r>
      <w:r w:rsidR="00F86CC7" w:rsidRPr="00435CD1">
        <w:rPr>
          <w:rFonts w:ascii="Tahoma" w:hAnsi="Tahoma" w:cs="Tahoma"/>
          <w:b/>
          <w:bCs/>
          <w:sz w:val="22"/>
          <w:szCs w:val="22"/>
        </w:rPr>
        <w:t xml:space="preserve"> „</w:t>
      </w:r>
      <w:r w:rsidR="00C649CA" w:rsidRPr="00435CD1">
        <w:rPr>
          <w:rFonts w:ascii="Tahoma" w:hAnsi="Tahoma" w:cs="Tahoma"/>
          <w:b/>
          <w:bCs/>
          <w:sz w:val="22"/>
          <w:szCs w:val="22"/>
        </w:rPr>
        <w:t>GEO</w:t>
      </w:r>
      <w:r w:rsidR="009A5E1D" w:rsidRPr="00435CD1">
        <w:rPr>
          <w:rFonts w:ascii="Tahoma" w:hAnsi="Tahoma" w:cs="Tahoma"/>
          <w:b/>
          <w:bCs/>
          <w:sz w:val="22"/>
          <w:szCs w:val="22"/>
        </w:rPr>
        <w:t>MATININKAS</w:t>
      </w:r>
      <w:r w:rsidR="00F86CC7" w:rsidRPr="00435CD1">
        <w:rPr>
          <w:rFonts w:ascii="Tahoma" w:hAnsi="Tahoma" w:cs="Tahoma"/>
          <w:b/>
          <w:bCs/>
          <w:sz w:val="22"/>
          <w:szCs w:val="22"/>
        </w:rPr>
        <w:t xml:space="preserve">“ </w:t>
      </w:r>
    </w:p>
    <w:p w14:paraId="502251AD" w14:textId="77777777" w:rsidR="00F86CC7" w:rsidRPr="00435CD1" w:rsidRDefault="00E10E45" w:rsidP="00564B4B">
      <w:pPr>
        <w:pStyle w:val="Porat"/>
        <w:tabs>
          <w:tab w:val="clear" w:pos="4153"/>
          <w:tab w:val="clear" w:pos="8306"/>
        </w:tabs>
        <w:spacing w:line="254" w:lineRule="auto"/>
        <w:jc w:val="center"/>
        <w:rPr>
          <w:rFonts w:ascii="Tahoma" w:hAnsi="Tahoma" w:cs="Tahoma"/>
          <w:b/>
          <w:bCs/>
          <w:sz w:val="22"/>
          <w:szCs w:val="22"/>
        </w:rPr>
      </w:pPr>
      <w:r w:rsidRPr="00435CD1">
        <w:rPr>
          <w:rFonts w:ascii="Tahoma" w:hAnsi="Tahoma" w:cs="Tahoma"/>
          <w:b/>
          <w:bCs/>
          <w:sz w:val="22"/>
          <w:szCs w:val="22"/>
        </w:rPr>
        <w:t xml:space="preserve">NAUDOJIMO </w:t>
      </w:r>
      <w:r w:rsidR="00F86CC7" w:rsidRPr="00435CD1">
        <w:rPr>
          <w:rFonts w:ascii="Tahoma" w:hAnsi="Tahoma" w:cs="Tahoma"/>
          <w:b/>
          <w:bCs/>
          <w:sz w:val="22"/>
          <w:szCs w:val="22"/>
        </w:rPr>
        <w:t>SUTARTIS</w:t>
      </w:r>
    </w:p>
    <w:p w14:paraId="4FA43928" w14:textId="6378E3A5" w:rsidR="00F86CC7" w:rsidRPr="00435CD1" w:rsidRDefault="00F86CC7" w:rsidP="00564B4B">
      <w:pPr>
        <w:spacing w:line="254" w:lineRule="auto"/>
        <w:jc w:val="center"/>
        <w:rPr>
          <w:rFonts w:ascii="Tahoma" w:hAnsi="Tahoma" w:cs="Tahoma"/>
          <w:sz w:val="22"/>
          <w:szCs w:val="22"/>
        </w:rPr>
      </w:pPr>
      <w:r w:rsidRPr="00435CD1">
        <w:rPr>
          <w:rFonts w:ascii="Tahoma" w:hAnsi="Tahoma" w:cs="Tahoma"/>
          <w:sz w:val="22"/>
          <w:szCs w:val="22"/>
        </w:rPr>
        <w:t>Nr.</w:t>
      </w:r>
      <w:r w:rsidR="00FB283A" w:rsidRPr="00435CD1">
        <w:rPr>
          <w:rFonts w:ascii="Tahoma" w:hAnsi="Tahoma" w:cs="Tahoma"/>
          <w:sz w:val="22"/>
          <w:szCs w:val="22"/>
        </w:rPr>
        <w:t>_____________</w:t>
      </w:r>
      <w:r w:rsidR="004B5862" w:rsidRPr="00435CD1">
        <w:rPr>
          <w:rFonts w:ascii="Tahoma" w:hAnsi="Tahoma" w:cs="Tahoma"/>
          <w:sz w:val="22"/>
          <w:szCs w:val="22"/>
        </w:rPr>
        <w:t xml:space="preserve"> </w:t>
      </w:r>
    </w:p>
    <w:p w14:paraId="6A318F2B" w14:textId="77777777" w:rsidR="00F86CC7" w:rsidRPr="00435CD1" w:rsidRDefault="00F86CC7" w:rsidP="00564B4B">
      <w:pPr>
        <w:spacing w:line="254" w:lineRule="auto"/>
        <w:jc w:val="center"/>
        <w:rPr>
          <w:rFonts w:ascii="Tahoma" w:hAnsi="Tahoma" w:cs="Tahoma"/>
          <w:sz w:val="22"/>
          <w:szCs w:val="22"/>
        </w:rPr>
      </w:pPr>
      <w:r w:rsidRPr="00435CD1">
        <w:rPr>
          <w:rFonts w:ascii="Tahoma" w:hAnsi="Tahoma" w:cs="Tahoma"/>
          <w:sz w:val="22"/>
          <w:szCs w:val="22"/>
        </w:rPr>
        <w:t>Vilnius</w:t>
      </w:r>
    </w:p>
    <w:p w14:paraId="0A4E4415" w14:textId="77777777" w:rsidR="00F86CC7" w:rsidRPr="00435CD1" w:rsidRDefault="00F86CC7" w:rsidP="00564B4B">
      <w:pPr>
        <w:spacing w:line="254" w:lineRule="auto"/>
        <w:rPr>
          <w:rFonts w:ascii="Tahoma" w:hAnsi="Tahoma" w:cs="Tahoma"/>
          <w:sz w:val="22"/>
          <w:szCs w:val="22"/>
        </w:rPr>
      </w:pPr>
    </w:p>
    <w:p w14:paraId="707F3012" w14:textId="134CA578" w:rsidR="003F5CD7" w:rsidRPr="00435CD1" w:rsidRDefault="003F5CD7" w:rsidP="00435CD1">
      <w:pPr>
        <w:spacing w:line="254" w:lineRule="auto"/>
        <w:ind w:firstLine="567"/>
        <w:jc w:val="both"/>
        <w:rPr>
          <w:rFonts w:ascii="Tahoma" w:hAnsi="Tahoma" w:cs="Tahoma"/>
          <w:sz w:val="22"/>
          <w:szCs w:val="22"/>
        </w:rPr>
      </w:pPr>
      <w:r w:rsidRPr="00435CD1">
        <w:rPr>
          <w:rFonts w:ascii="Tahoma" w:hAnsi="Tahoma" w:cs="Tahoma"/>
          <w:b/>
          <w:bCs/>
          <w:sz w:val="22"/>
          <w:szCs w:val="22"/>
        </w:rPr>
        <w:t>Valstybės įmonė Registrų centras</w:t>
      </w:r>
      <w:r w:rsidRPr="00435CD1">
        <w:rPr>
          <w:rFonts w:ascii="Tahoma" w:hAnsi="Tahoma" w:cs="Tahoma"/>
          <w:sz w:val="22"/>
          <w:szCs w:val="22"/>
        </w:rPr>
        <w:t xml:space="preserve"> (toliau – TEIKĖJAS), atstovaujama</w:t>
      </w:r>
      <w:r w:rsidR="00FB283A" w:rsidRPr="00435CD1">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A4663F">
            <w:rPr>
              <w:rStyle w:val="Beparykinimomaosios"/>
              <w:rFonts w:ascii="Tahoma" w:hAnsi="Tahoma" w:cs="Tahoma"/>
              <w:sz w:val="22"/>
              <w:szCs w:val="22"/>
            </w:rPr>
            <w:t>S</w:t>
          </w:r>
          <w:r w:rsidR="00435CD1">
            <w:rPr>
              <w:rStyle w:val="Beparykinimomaosios"/>
              <w:rFonts w:ascii="Tahoma" w:hAnsi="Tahoma" w:cs="Tahoma"/>
              <w:sz w:val="22"/>
              <w:szCs w:val="22"/>
            </w:rPr>
            <w:t>utarčių kontrolės ir administravimo skyriaus vadovo Rolando Knyzos</w:t>
          </w:r>
        </w:sdtContent>
      </w:sdt>
      <w:r w:rsidR="009A5E1D" w:rsidRPr="00435CD1">
        <w:rPr>
          <w:rFonts w:ascii="Tahoma" w:hAnsi="Tahoma" w:cs="Tahoma"/>
          <w:sz w:val="22"/>
          <w:szCs w:val="22"/>
        </w:rPr>
        <w:t xml:space="preserve">, </w:t>
      </w:r>
      <w:r w:rsidRPr="00435CD1">
        <w:rPr>
          <w:rFonts w:ascii="Tahoma" w:hAnsi="Tahoma" w:cs="Tahoma"/>
          <w:sz w:val="22"/>
          <w:szCs w:val="22"/>
        </w:rPr>
        <w:t xml:space="preserve">veikiančio (-ios) </w:t>
      </w:r>
      <w:r w:rsidR="00A4663F">
        <w:rPr>
          <w:rFonts w:ascii="Tahoma" w:hAnsi="Tahoma" w:cs="Tahoma"/>
          <w:sz w:val="22"/>
          <w:szCs w:val="22"/>
        </w:rPr>
        <w:t>p</w:t>
      </w:r>
      <w:r w:rsidRPr="00435CD1">
        <w:rPr>
          <w:rFonts w:ascii="Tahoma" w:hAnsi="Tahoma" w:cs="Tahoma"/>
          <w:sz w:val="22"/>
          <w:szCs w:val="22"/>
        </w:rPr>
        <w:t xml:space="preserve">agal </w:t>
      </w:r>
      <w:sdt>
        <w:sdtPr>
          <w:rPr>
            <w:rStyle w:val="Stilius5"/>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Stilius5"/>
          </w:rPr>
        </w:sdtEndPr>
        <w:sdtContent>
          <w:r w:rsidR="00435CD1" w:rsidRPr="00435CD1">
            <w:rPr>
              <w:rStyle w:val="Stilius5"/>
              <w:rFonts w:ascii="Tahoma" w:hAnsi="Tahoma" w:cs="Tahoma"/>
              <w:sz w:val="22"/>
              <w:szCs w:val="22"/>
            </w:rPr>
            <w:t xml:space="preserve">2019 m. rugpjūčio 19 d. </w:t>
          </w:r>
          <w:r w:rsidR="00A4663F">
            <w:rPr>
              <w:rStyle w:val="Stilius5"/>
              <w:rFonts w:ascii="Tahoma" w:hAnsi="Tahoma" w:cs="Tahoma"/>
              <w:sz w:val="22"/>
              <w:szCs w:val="22"/>
            </w:rPr>
            <w:t>v</w:t>
          </w:r>
          <w:r w:rsidR="00435CD1" w:rsidRPr="00435CD1">
            <w:rPr>
              <w:rStyle w:val="Stilius5"/>
              <w:rFonts w:ascii="Tahoma" w:hAnsi="Tahoma" w:cs="Tahoma"/>
              <w:sz w:val="22"/>
              <w:szCs w:val="22"/>
            </w:rPr>
            <w:t>alstybės įmonės Registrų centro generalinio direktoriaus įsakymą Nr. VE-398 (1.3 E) „Dėl pavedimo pasirašyti sutartis“</w:t>
          </w:r>
        </w:sdtContent>
      </w:sdt>
      <w:r w:rsidRPr="00435CD1">
        <w:rPr>
          <w:rFonts w:ascii="Tahoma" w:hAnsi="Tahoma" w:cs="Tahoma"/>
          <w:sz w:val="22"/>
          <w:szCs w:val="22"/>
        </w:rPr>
        <w:t> , ir matininkas</w:t>
      </w:r>
      <w:r w:rsidR="00D665AE" w:rsidRPr="00435CD1">
        <w:rPr>
          <w:rFonts w:ascii="Tahoma" w:hAnsi="Tahoma" w:cs="Tahoma"/>
          <w:sz w:val="22"/>
          <w:szCs w:val="22"/>
        </w:rPr>
        <w:t xml:space="preserve"> (-ė)</w:t>
      </w:r>
      <w:r w:rsidRPr="00435CD1">
        <w:rPr>
          <w:rFonts w:ascii="Tahoma" w:hAnsi="Tahoma" w:cs="Tahoma"/>
          <w:sz w:val="22"/>
          <w:szCs w:val="22"/>
        </w:rPr>
        <w:t xml:space="preserve"> </w:t>
      </w:r>
      <w:sdt>
        <w:sdtPr>
          <w:rPr>
            <w:rStyle w:val="Parykintasmaosios"/>
            <w:rFonts w:ascii="Tahoma" w:hAnsi="Tahoma" w:cs="Tahoma"/>
            <w:sz w:val="22"/>
            <w:szCs w:val="22"/>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435CD1">
            <w:rPr>
              <w:rStyle w:val="Vietosrezervavimoenklotekstas"/>
              <w:rFonts w:ascii="Tahoma" w:hAnsi="Tahoma" w:cs="Tahoma"/>
              <w:color w:val="FF0000"/>
              <w:sz w:val="22"/>
              <w:szCs w:val="22"/>
            </w:rPr>
            <w:t>[įveskite GAVĖJO vardą, pavardę]</w:t>
          </w:r>
        </w:sdtContent>
      </w:sdt>
      <w:r w:rsidRPr="00435CD1">
        <w:rPr>
          <w:rFonts w:ascii="Tahoma" w:hAnsi="Tahoma" w:cs="Tahoma"/>
          <w:sz w:val="22"/>
          <w:szCs w:val="22"/>
        </w:rPr>
        <w:t xml:space="preserve"> </w:t>
      </w:r>
      <w:r w:rsidR="00D665AE" w:rsidRPr="00435CD1">
        <w:rPr>
          <w:rFonts w:ascii="Tahoma" w:hAnsi="Tahoma" w:cs="Tahoma"/>
          <w:sz w:val="22"/>
          <w:szCs w:val="22"/>
        </w:rPr>
        <w:t xml:space="preserve">(toliau – GAVĖJAS), </w:t>
      </w:r>
      <w:r w:rsidRPr="00435CD1">
        <w:rPr>
          <w:rFonts w:ascii="Tahoma" w:hAnsi="Tahoma" w:cs="Tahoma"/>
          <w:sz w:val="22"/>
          <w:szCs w:val="22"/>
        </w:rPr>
        <w:t>veikian</w:t>
      </w:r>
      <w:r w:rsidR="00D665AE" w:rsidRPr="00435CD1">
        <w:rPr>
          <w:rFonts w:ascii="Tahoma" w:hAnsi="Tahoma" w:cs="Tahoma"/>
          <w:sz w:val="22"/>
          <w:szCs w:val="22"/>
        </w:rPr>
        <w:t>tis (-i</w:t>
      </w:r>
      <w:r w:rsidRPr="00435CD1">
        <w:rPr>
          <w:rFonts w:ascii="Tahoma" w:hAnsi="Tahoma" w:cs="Tahoma"/>
          <w:sz w:val="22"/>
          <w:szCs w:val="22"/>
        </w:rPr>
        <w:t>) pagal</w:t>
      </w:r>
      <w:r w:rsidR="00D665AE" w:rsidRPr="00435CD1">
        <w:rPr>
          <w:rFonts w:ascii="Tahoma" w:hAnsi="Tahoma" w:cs="Tahoma"/>
          <w:sz w:val="22"/>
          <w:szCs w:val="22"/>
        </w:rPr>
        <w:t xml:space="preserve"> </w:t>
      </w:r>
      <w:sdt>
        <w:sdtPr>
          <w:rPr>
            <w:rStyle w:val="Stilius1"/>
            <w:rFonts w:ascii="Tahoma" w:hAnsi="Tahoma" w:cs="Tahoma"/>
            <w:sz w:val="22"/>
            <w:szCs w:val="22"/>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sidRPr="00435CD1">
            <w:rPr>
              <w:rStyle w:val="Vietosrezervavimoenklotekstas"/>
              <w:rFonts w:ascii="Tahoma" w:hAnsi="Tahoma" w:cs="Tahoma"/>
              <w:color w:val="FF0000"/>
              <w:sz w:val="22"/>
              <w:szCs w:val="22"/>
            </w:rPr>
            <w:t>[n</w:t>
          </w:r>
          <w:r w:rsidR="00D665AE" w:rsidRPr="00435CD1">
            <w:rPr>
              <w:rStyle w:val="Vietosrezervavimoenklotekstas"/>
              <w:rFonts w:ascii="Tahoma" w:hAnsi="Tahoma" w:cs="Tahoma"/>
              <w:color w:val="FF0000"/>
              <w:sz w:val="22"/>
              <w:szCs w:val="22"/>
            </w:rPr>
            <w:t>urodykite individualio veiklos pažymos datą</w:t>
          </w:r>
          <w:r w:rsidR="00136EFA" w:rsidRPr="00435CD1">
            <w:rPr>
              <w:rStyle w:val="Vietosrezervavimoenklotekstas"/>
              <w:rFonts w:ascii="Tahoma" w:hAnsi="Tahoma" w:cs="Tahoma"/>
              <w:color w:val="FF0000"/>
              <w:sz w:val="22"/>
              <w:szCs w:val="22"/>
            </w:rPr>
            <w:t>]</w:t>
          </w:r>
        </w:sdtContent>
      </w:sdt>
      <w:r w:rsidR="00D665AE" w:rsidRPr="00435CD1">
        <w:rPr>
          <w:rStyle w:val="Stilius1"/>
          <w:rFonts w:ascii="Tahoma" w:hAnsi="Tahoma" w:cs="Tahoma"/>
          <w:sz w:val="22"/>
          <w:szCs w:val="22"/>
        </w:rPr>
        <w:t xml:space="preserve"> </w:t>
      </w:r>
      <w:r w:rsidR="00FB283A" w:rsidRPr="00435CD1">
        <w:rPr>
          <w:rFonts w:ascii="Tahoma" w:hAnsi="Tahoma" w:cs="Tahoma"/>
          <w:sz w:val="22"/>
          <w:szCs w:val="22"/>
        </w:rPr>
        <w:t xml:space="preserve">individualios veiklos </w:t>
      </w:r>
      <w:r w:rsidR="00D665AE" w:rsidRPr="00435CD1">
        <w:rPr>
          <w:rFonts w:ascii="Tahoma" w:hAnsi="Tahoma" w:cs="Tahoma"/>
          <w:sz w:val="22"/>
          <w:szCs w:val="22"/>
        </w:rPr>
        <w:t>pažymą Nr.</w:t>
      </w:r>
      <w:r w:rsidRPr="00435CD1">
        <w:rPr>
          <w:rFonts w:ascii="Tahoma" w:hAnsi="Tahoma" w:cs="Tahoma"/>
          <w:sz w:val="22"/>
          <w:szCs w:val="22"/>
        </w:rPr>
        <w:t xml:space="preserve"> </w:t>
      </w:r>
      <w:sdt>
        <w:sdtPr>
          <w:rPr>
            <w:rStyle w:val="Beparykinimomaosios"/>
            <w:rFonts w:ascii="Tahoma" w:hAnsi="Tahoma" w:cs="Tahoma"/>
            <w:sz w:val="22"/>
            <w:szCs w:val="22"/>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sidRPr="00435CD1">
            <w:rPr>
              <w:rFonts w:ascii="Tahoma" w:hAnsi="Tahoma" w:cs="Tahoma"/>
              <w:color w:val="FF0000"/>
              <w:sz w:val="22"/>
              <w:szCs w:val="22"/>
            </w:rPr>
            <w:t>[į</w:t>
          </w:r>
          <w:r w:rsidRPr="00435CD1">
            <w:rPr>
              <w:rFonts w:ascii="Tahoma" w:hAnsi="Tahoma" w:cs="Tahoma"/>
              <w:color w:val="FF0000"/>
              <w:sz w:val="22"/>
              <w:szCs w:val="22"/>
            </w:rPr>
            <w:t xml:space="preserve">veskite </w:t>
          </w:r>
          <w:r w:rsidR="00D665AE" w:rsidRPr="00435CD1">
            <w:rPr>
              <w:rFonts w:ascii="Tahoma" w:hAnsi="Tahoma" w:cs="Tahoma"/>
              <w:color w:val="FF0000"/>
              <w:sz w:val="22"/>
              <w:szCs w:val="22"/>
            </w:rPr>
            <w:t>individualios veiklos pažymos numerį</w:t>
          </w:r>
          <w:r w:rsidR="00136EFA" w:rsidRPr="00435CD1">
            <w:rPr>
              <w:rFonts w:ascii="Tahoma" w:hAnsi="Tahoma" w:cs="Tahoma"/>
              <w:color w:val="FF0000"/>
              <w:sz w:val="22"/>
              <w:szCs w:val="22"/>
            </w:rPr>
            <w:t>]</w:t>
          </w:r>
        </w:sdtContent>
      </w:sdt>
      <w:r w:rsidRPr="00435CD1">
        <w:rPr>
          <w:rFonts w:ascii="Tahoma" w:hAnsi="Tahoma" w:cs="Tahoma"/>
          <w:sz w:val="22"/>
          <w:szCs w:val="22"/>
        </w:rPr>
        <w:t>, toliau kiekvienas (-a) atskirai vadinamas (-a) Šalimi, o kartu vadinami (-os) Šalimis, sudarė šią Nekilnojamojo turto registro posistemės ,,</w:t>
      </w:r>
      <w:r w:rsidR="00C649CA" w:rsidRPr="00435CD1">
        <w:rPr>
          <w:rFonts w:ascii="Tahoma" w:hAnsi="Tahoma" w:cs="Tahoma"/>
          <w:sz w:val="22"/>
          <w:szCs w:val="22"/>
        </w:rPr>
        <w:t>Geo</w:t>
      </w:r>
      <w:r w:rsidRPr="00435CD1">
        <w:rPr>
          <w:rFonts w:ascii="Tahoma" w:hAnsi="Tahoma" w:cs="Tahoma"/>
          <w:sz w:val="22"/>
          <w:szCs w:val="22"/>
        </w:rPr>
        <w:t>Matininkas“ naudojimo sutartį (toliau – Sutartis).</w:t>
      </w:r>
    </w:p>
    <w:p w14:paraId="491EA6C4" w14:textId="77777777" w:rsidR="00C649CA" w:rsidRPr="00435CD1" w:rsidRDefault="00C649CA" w:rsidP="00C649CA">
      <w:pPr>
        <w:spacing w:line="254" w:lineRule="auto"/>
        <w:jc w:val="both"/>
        <w:rPr>
          <w:rFonts w:ascii="Tahoma" w:hAnsi="Tahoma" w:cs="Tahoma"/>
          <w:sz w:val="22"/>
          <w:szCs w:val="22"/>
        </w:rPr>
      </w:pPr>
    </w:p>
    <w:p w14:paraId="37F09787" w14:textId="77777777" w:rsidR="00C649CA" w:rsidRPr="00435CD1" w:rsidRDefault="00C649CA" w:rsidP="00C649CA">
      <w:pPr>
        <w:pStyle w:val="Antrat5"/>
        <w:numPr>
          <w:ilvl w:val="0"/>
          <w:numId w:val="23"/>
        </w:numPr>
        <w:tabs>
          <w:tab w:val="left" w:pos="426"/>
        </w:tabs>
        <w:spacing w:line="254" w:lineRule="auto"/>
        <w:ind w:left="0" w:firstLine="0"/>
        <w:rPr>
          <w:rFonts w:ascii="Tahoma" w:hAnsi="Tahoma" w:cs="Tahoma"/>
        </w:rPr>
      </w:pPr>
      <w:r w:rsidRPr="00435CD1">
        <w:rPr>
          <w:rFonts w:ascii="Tahoma" w:hAnsi="Tahoma" w:cs="Tahoma"/>
        </w:rPr>
        <w:t>SKYRIUS</w:t>
      </w:r>
    </w:p>
    <w:p w14:paraId="23F1E638" w14:textId="77777777" w:rsidR="00C649CA" w:rsidRPr="00435CD1" w:rsidRDefault="00C649CA" w:rsidP="00C649CA">
      <w:pPr>
        <w:pStyle w:val="Antrat5"/>
        <w:spacing w:line="254" w:lineRule="auto"/>
        <w:ind w:firstLine="0"/>
        <w:rPr>
          <w:rFonts w:ascii="Tahoma" w:hAnsi="Tahoma" w:cs="Tahoma"/>
        </w:rPr>
      </w:pPr>
      <w:r w:rsidRPr="00435CD1">
        <w:rPr>
          <w:rFonts w:ascii="Tahoma" w:hAnsi="Tahoma" w:cs="Tahoma"/>
        </w:rPr>
        <w:t>SUTARTIES DALYKAS</w:t>
      </w:r>
    </w:p>
    <w:p w14:paraId="1219B376" w14:textId="77777777" w:rsidR="00C649CA" w:rsidRPr="00435CD1" w:rsidRDefault="00C649CA" w:rsidP="00C649CA">
      <w:pPr>
        <w:spacing w:line="254" w:lineRule="auto"/>
        <w:rPr>
          <w:rFonts w:ascii="Tahoma" w:hAnsi="Tahoma" w:cs="Tahoma"/>
          <w:sz w:val="22"/>
          <w:szCs w:val="22"/>
        </w:rPr>
      </w:pPr>
    </w:p>
    <w:p w14:paraId="7F06636C" w14:textId="48BE33C4" w:rsidR="00C649CA" w:rsidRPr="00435CD1" w:rsidRDefault="00C649CA" w:rsidP="00C649CA">
      <w:pPr>
        <w:pStyle w:val="Betarp"/>
        <w:numPr>
          <w:ilvl w:val="0"/>
          <w:numId w:val="16"/>
        </w:numPr>
        <w:tabs>
          <w:tab w:val="left" w:pos="993"/>
        </w:tabs>
        <w:spacing w:line="254" w:lineRule="auto"/>
        <w:ind w:left="0" w:firstLine="567"/>
        <w:jc w:val="both"/>
        <w:rPr>
          <w:rFonts w:ascii="Tahoma" w:hAnsi="Tahoma" w:cs="Tahoma"/>
        </w:rPr>
      </w:pPr>
      <w:r w:rsidRPr="00435CD1">
        <w:rPr>
          <w:rFonts w:ascii="Tahoma" w:hAnsi="Tahoma" w:cs="Tahoma"/>
        </w:rPr>
        <w:t>TEIKĖJO teikiamos GAVĖJUI paslaugos ir duomenys:</w:t>
      </w:r>
    </w:p>
    <w:p w14:paraId="332110DC" w14:textId="77777777" w:rsidR="00C649CA" w:rsidRPr="00435CD1" w:rsidRDefault="00C649CA" w:rsidP="00C649CA">
      <w:pPr>
        <w:pStyle w:val="Betarp"/>
        <w:numPr>
          <w:ilvl w:val="1"/>
          <w:numId w:val="16"/>
        </w:numPr>
        <w:tabs>
          <w:tab w:val="left" w:pos="1134"/>
        </w:tabs>
        <w:spacing w:line="254" w:lineRule="auto"/>
        <w:ind w:left="0" w:firstLine="567"/>
        <w:jc w:val="both"/>
        <w:rPr>
          <w:rFonts w:ascii="Tahoma" w:hAnsi="Tahoma" w:cs="Tahoma"/>
        </w:rPr>
      </w:pPr>
      <w:r w:rsidRPr="00435CD1">
        <w:rPr>
          <w:rFonts w:ascii="Tahoma" w:hAnsi="Tahoma" w:cs="Tahoma"/>
        </w:rPr>
        <w:t>leidimas naudotis Nekilnojamojo turto registro posisteme ,,GeoMatininkas“ (toliau – posistemė ,,GeoMatininkas“), kurioje teisės aktų nustatyta tvarka rengiamos ir pateikiamos Nekilnojamojo turto kadastro tvarkytojui arba Nacionalinės žemės tarnybai prie Žemės ūkio ministerijos elektroninės žemės sklypų kadastro duomenų bylos;</w:t>
      </w:r>
    </w:p>
    <w:p w14:paraId="16908DAF" w14:textId="77777777" w:rsidR="00C649CA" w:rsidRPr="00435CD1" w:rsidRDefault="00C649CA" w:rsidP="00C649CA">
      <w:pPr>
        <w:pStyle w:val="Betarp"/>
        <w:numPr>
          <w:ilvl w:val="1"/>
          <w:numId w:val="16"/>
        </w:numPr>
        <w:tabs>
          <w:tab w:val="left" w:pos="1134"/>
        </w:tabs>
        <w:spacing w:line="254" w:lineRule="auto"/>
        <w:ind w:left="0" w:firstLine="567"/>
        <w:jc w:val="both"/>
        <w:rPr>
          <w:rFonts w:ascii="Tahoma" w:hAnsi="Tahoma" w:cs="Tahoma"/>
        </w:rPr>
      </w:pPr>
      <w:r w:rsidRPr="00435CD1">
        <w:rPr>
          <w:rFonts w:ascii="Tahoma" w:hAnsi="Tahoma" w:cs="Tahoma"/>
        </w:rPr>
        <w:t xml:space="preserve">pradinių nekilnojamojo daikto kadastro duomenų (toliau – duomenų paketas) pateikimas per posistemę ,,GeoMatininkas“ pagal GAVĖJO pateiktas užklausas. TEIKĖJO teikiamų GAVĖJUI duomenų paketo apimtis – skaitmeninės formos kadastro žemėlapio ištraukos; </w:t>
      </w:r>
    </w:p>
    <w:p w14:paraId="42982A2C" w14:textId="77777777" w:rsidR="00C649CA" w:rsidRPr="00435CD1" w:rsidRDefault="00C649CA" w:rsidP="00C649CA">
      <w:pPr>
        <w:pStyle w:val="Betarp"/>
        <w:numPr>
          <w:ilvl w:val="1"/>
          <w:numId w:val="16"/>
        </w:numPr>
        <w:tabs>
          <w:tab w:val="left" w:pos="1134"/>
        </w:tabs>
        <w:spacing w:line="254" w:lineRule="auto"/>
        <w:ind w:left="0" w:firstLine="567"/>
        <w:jc w:val="both"/>
        <w:rPr>
          <w:rFonts w:ascii="Tahoma" w:hAnsi="Tahoma" w:cs="Tahoma"/>
        </w:rPr>
      </w:pPr>
      <w:r w:rsidRPr="00435CD1">
        <w:rPr>
          <w:rFonts w:ascii="Tahoma" w:hAnsi="Tahoma" w:cs="Tahoma"/>
        </w:rPr>
        <w:t>pažymų apie gretimų žemės sklypų savininkus,</w:t>
      </w:r>
      <w:r w:rsidRPr="00435CD1">
        <w:rPr>
          <w:rFonts w:ascii="Tahoma" w:hAnsi="Tahoma" w:cs="Tahoma"/>
          <w:color w:val="FF0000"/>
        </w:rPr>
        <w:t xml:space="preserve"> </w:t>
      </w:r>
      <w:r w:rsidRPr="00435CD1">
        <w:rPr>
          <w:rFonts w:ascii="Tahoma" w:hAnsi="Tahoma" w:cs="Tahoma"/>
        </w:rPr>
        <w:t>pažymų apie gretimų žemės sklypų savininkus su savininkų adresų duomenimis pateikimas per posistemę ,,GeoMatininkas“ pagal GAVĖJO pateiktas užklausas;</w:t>
      </w:r>
    </w:p>
    <w:p w14:paraId="6296AB48" w14:textId="77777777" w:rsidR="00C649CA" w:rsidRPr="00435CD1" w:rsidRDefault="00C649CA" w:rsidP="00C649CA">
      <w:pPr>
        <w:pStyle w:val="Betarp"/>
        <w:numPr>
          <w:ilvl w:val="1"/>
          <w:numId w:val="16"/>
        </w:numPr>
        <w:tabs>
          <w:tab w:val="left" w:pos="1134"/>
        </w:tabs>
        <w:spacing w:line="254" w:lineRule="auto"/>
        <w:ind w:left="0" w:firstLine="567"/>
        <w:jc w:val="both"/>
        <w:rPr>
          <w:rFonts w:ascii="Tahoma" w:hAnsi="Tahoma" w:cs="Tahoma"/>
        </w:rPr>
      </w:pPr>
      <w:r w:rsidRPr="00435CD1">
        <w:rPr>
          <w:rFonts w:ascii="Tahoma" w:hAnsi="Tahoma" w:cs="Tahoma"/>
        </w:rPr>
        <w:t xml:space="preserve">žemės sklypų planų, žemės sklypų kadastro duomenų bylų išankstinė, pakartotinė patikra, </w:t>
      </w:r>
      <w:r w:rsidRPr="00435CD1">
        <w:rPr>
          <w:rFonts w:ascii="Tahoma" w:hAnsi="Tahoma" w:cs="Tahoma"/>
          <w:lang w:eastAsia="lt-LT"/>
        </w:rPr>
        <w:t>žemės sklypų kadastro duomenų bylų patikra nekilnojamojo daikto kadastro duomenų įrašymui ar pakeitimui</w:t>
      </w:r>
      <w:r w:rsidRPr="00435CD1">
        <w:rPr>
          <w:rFonts w:ascii="Tahoma" w:hAnsi="Tahoma" w:cs="Tahoma"/>
        </w:rPr>
        <w:t xml:space="preserve"> Nekilnojamojo turto kadastre, kurios atliekamos per posistemę ,,GeoMatininkas“ pagal GAVĖJO prašymus.</w:t>
      </w:r>
    </w:p>
    <w:p w14:paraId="4935C611" w14:textId="77777777" w:rsidR="00C649CA" w:rsidRPr="00435CD1" w:rsidRDefault="00C649CA" w:rsidP="00C649CA">
      <w:pPr>
        <w:pStyle w:val="Betarp"/>
        <w:numPr>
          <w:ilvl w:val="0"/>
          <w:numId w:val="16"/>
        </w:numPr>
        <w:tabs>
          <w:tab w:val="left" w:pos="993"/>
        </w:tabs>
        <w:spacing w:line="254" w:lineRule="auto"/>
        <w:ind w:left="0" w:firstLine="567"/>
        <w:jc w:val="both"/>
        <w:rPr>
          <w:rFonts w:ascii="Tahoma" w:hAnsi="Tahoma" w:cs="Tahoma"/>
        </w:rPr>
      </w:pPr>
      <w:r w:rsidRPr="00435CD1">
        <w:rPr>
          <w:rFonts w:ascii="Tahoma" w:hAnsi="Tahoma" w:cs="Tahoma"/>
        </w:rPr>
        <w:t>GAVĖJAS įsipareigoja naudotis posisteme ,,GeoMatininkas“, duomenų paketu, pažymomis apie gretimų žemės sklypų savininkus ir kitais posistemėje ,,GeoMatininkas“ saugomais duomenimis, kurie tampa prieinami GAVĖJUI, šioje</w:t>
      </w:r>
      <w:r w:rsidRPr="00435CD1">
        <w:rPr>
          <w:rFonts w:ascii="Tahoma" w:hAnsi="Tahoma" w:cs="Tahoma"/>
          <w:color w:val="FF0000"/>
        </w:rPr>
        <w:t xml:space="preserve"> </w:t>
      </w:r>
      <w:r w:rsidRPr="00435CD1">
        <w:rPr>
          <w:rFonts w:ascii="Tahoma" w:hAnsi="Tahoma" w:cs="Tahoma"/>
        </w:rPr>
        <w:t>Sutartyje nurodytomis sąlygomis ir tvarka bei sumokėti atlyginimą taip, kaip numatyta šioje Sutartyje ir teisės aktuose. Duomenų paketas, pažymos apie gretimų žemės sklypų savininkus ir kiti posistemėje ,,GeoMatininkas“ saugomi duomenys toliau Sutartyje bendrai vadinami duomenimis.</w:t>
      </w:r>
    </w:p>
    <w:p w14:paraId="2EFC5D02" w14:textId="77777777" w:rsidR="00C649CA" w:rsidRPr="00435CD1" w:rsidRDefault="00C649CA" w:rsidP="00C649CA">
      <w:pPr>
        <w:pStyle w:val="Betarp"/>
        <w:tabs>
          <w:tab w:val="left" w:pos="993"/>
        </w:tabs>
        <w:spacing w:line="254" w:lineRule="auto"/>
        <w:jc w:val="center"/>
        <w:rPr>
          <w:rFonts w:ascii="Tahoma" w:hAnsi="Tahoma" w:cs="Tahoma"/>
          <w:b/>
        </w:rPr>
      </w:pPr>
    </w:p>
    <w:p w14:paraId="2288DF9C" w14:textId="77777777" w:rsidR="00C649CA" w:rsidRPr="00435CD1" w:rsidRDefault="00C649CA" w:rsidP="00C649CA">
      <w:pPr>
        <w:pStyle w:val="Betarp"/>
        <w:numPr>
          <w:ilvl w:val="0"/>
          <w:numId w:val="23"/>
        </w:numPr>
        <w:tabs>
          <w:tab w:val="left" w:pos="426"/>
          <w:tab w:val="left" w:pos="1134"/>
        </w:tabs>
        <w:spacing w:line="254" w:lineRule="auto"/>
        <w:ind w:left="0" w:hanging="142"/>
        <w:jc w:val="center"/>
        <w:rPr>
          <w:rFonts w:ascii="Tahoma" w:hAnsi="Tahoma" w:cs="Tahoma"/>
          <w:b/>
        </w:rPr>
      </w:pPr>
      <w:r w:rsidRPr="00435CD1">
        <w:rPr>
          <w:rFonts w:ascii="Tahoma" w:hAnsi="Tahoma" w:cs="Tahoma"/>
          <w:b/>
        </w:rPr>
        <w:t>SKYRIUS</w:t>
      </w:r>
    </w:p>
    <w:p w14:paraId="77F71AE4" w14:textId="77777777" w:rsidR="00C649CA" w:rsidRPr="00435CD1" w:rsidRDefault="00C649CA" w:rsidP="00C649CA">
      <w:pPr>
        <w:pStyle w:val="Antrat6"/>
        <w:spacing w:line="254" w:lineRule="auto"/>
        <w:rPr>
          <w:rFonts w:ascii="Tahoma" w:hAnsi="Tahoma" w:cs="Tahoma"/>
          <w:sz w:val="22"/>
          <w:szCs w:val="22"/>
        </w:rPr>
      </w:pPr>
      <w:r w:rsidRPr="00435CD1">
        <w:rPr>
          <w:rFonts w:ascii="Tahoma" w:hAnsi="Tahoma" w:cs="Tahoma"/>
          <w:sz w:val="22"/>
          <w:szCs w:val="22"/>
        </w:rPr>
        <w:t>DUOMENŲ TEIKIMO IR GAVIMO TEISINIS PAGRINDAS</w:t>
      </w:r>
    </w:p>
    <w:p w14:paraId="5DCF9802" w14:textId="77777777" w:rsidR="00C649CA" w:rsidRPr="00435CD1" w:rsidRDefault="00C649CA" w:rsidP="00C649CA">
      <w:pPr>
        <w:spacing w:line="254" w:lineRule="auto"/>
        <w:rPr>
          <w:rFonts w:ascii="Tahoma" w:hAnsi="Tahoma" w:cs="Tahoma"/>
          <w:sz w:val="22"/>
          <w:szCs w:val="22"/>
        </w:rPr>
      </w:pPr>
    </w:p>
    <w:p w14:paraId="0007763F" w14:textId="77777777" w:rsidR="00C649CA" w:rsidRPr="00435CD1" w:rsidRDefault="00C649CA" w:rsidP="00C649CA">
      <w:pPr>
        <w:pStyle w:val="Sraopastraipa"/>
        <w:numPr>
          <w:ilvl w:val="0"/>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Duomenys teikiami vadovaujantis:</w:t>
      </w:r>
    </w:p>
    <w:p w14:paraId="3950097B" w14:textId="77777777" w:rsidR="00C649CA" w:rsidRPr="00435CD1" w:rsidRDefault="00C649CA" w:rsidP="00C649CA">
      <w:pPr>
        <w:pStyle w:val="Sraopastraipa"/>
        <w:numPr>
          <w:ilvl w:val="1"/>
          <w:numId w:val="16"/>
        </w:numPr>
        <w:tabs>
          <w:tab w:val="left" w:pos="1134"/>
        </w:tabs>
        <w:spacing w:line="254" w:lineRule="auto"/>
        <w:ind w:left="0" w:firstLine="567"/>
        <w:jc w:val="both"/>
        <w:rPr>
          <w:rFonts w:ascii="Tahoma" w:hAnsi="Tahoma" w:cs="Tahoma"/>
          <w:sz w:val="22"/>
          <w:szCs w:val="22"/>
        </w:rPr>
      </w:pPr>
      <w:r w:rsidRPr="00435CD1">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E888F2C" w14:textId="77777777" w:rsidR="00C649CA" w:rsidRPr="00435CD1" w:rsidRDefault="00C649CA" w:rsidP="00C649CA">
      <w:pPr>
        <w:pStyle w:val="Sraopastraipa"/>
        <w:numPr>
          <w:ilvl w:val="1"/>
          <w:numId w:val="16"/>
        </w:numPr>
        <w:tabs>
          <w:tab w:val="left" w:pos="1134"/>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valstybės informacinių išteklių valdymo įstatymo 27 straipsnio 8 dalimi;</w:t>
      </w:r>
    </w:p>
    <w:p w14:paraId="67E96A24" w14:textId="77777777" w:rsidR="00C649CA" w:rsidRPr="00435CD1" w:rsidRDefault="00C649CA" w:rsidP="00C649CA">
      <w:pPr>
        <w:pStyle w:val="Sraopastraipa"/>
        <w:numPr>
          <w:ilvl w:val="1"/>
          <w:numId w:val="16"/>
        </w:numPr>
        <w:tabs>
          <w:tab w:val="left" w:pos="1134"/>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nekilnojamojo turto kadastro įstatymo 19 straipsnio 1 dalimi;</w:t>
      </w:r>
    </w:p>
    <w:p w14:paraId="0099DB25" w14:textId="77777777" w:rsidR="00C649CA" w:rsidRPr="00435CD1" w:rsidRDefault="00C649CA" w:rsidP="00C649CA">
      <w:pPr>
        <w:pStyle w:val="Sraopastraipa"/>
        <w:numPr>
          <w:ilvl w:val="1"/>
          <w:numId w:val="16"/>
        </w:numPr>
        <w:tabs>
          <w:tab w:val="left" w:pos="1134"/>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nekilnojamojo turto registro įstatymo 42 straipsnio 1 ir 4 dalimis;</w:t>
      </w:r>
    </w:p>
    <w:p w14:paraId="2978DBC8" w14:textId="77777777" w:rsidR="00C649CA" w:rsidRPr="00435CD1" w:rsidRDefault="00C649CA" w:rsidP="00C649CA">
      <w:pPr>
        <w:pStyle w:val="Sraopastraipa"/>
        <w:numPr>
          <w:ilvl w:val="1"/>
          <w:numId w:val="16"/>
        </w:numPr>
        <w:tabs>
          <w:tab w:val="left" w:pos="1134"/>
        </w:tabs>
        <w:spacing w:line="254" w:lineRule="auto"/>
        <w:ind w:left="0" w:firstLine="567"/>
        <w:jc w:val="both"/>
        <w:rPr>
          <w:rFonts w:ascii="Tahoma" w:hAnsi="Tahoma" w:cs="Tahoma"/>
          <w:sz w:val="22"/>
          <w:szCs w:val="22"/>
        </w:rPr>
      </w:pPr>
      <w:r w:rsidRPr="00435CD1">
        <w:rPr>
          <w:rFonts w:ascii="Tahoma" w:hAnsi="Tahoma" w:cs="Tahoma"/>
          <w:sz w:val="22"/>
          <w:szCs w:val="22"/>
        </w:rPr>
        <w:lastRenderedPageBreak/>
        <w:t>Nekilnojamojo turto registro nuostatų, patvirtintų Lietuvos Respublikos Vyriausybės 2014 m. balandžio 23 d. nutarimu Nr. 379 „Dėl Nekilnojamojo turto registro nuostatų patvirtinimo“, 124, 139, 142 punktais;</w:t>
      </w:r>
    </w:p>
    <w:p w14:paraId="1C944A1F" w14:textId="77777777" w:rsidR="00C649CA" w:rsidRPr="00435CD1" w:rsidRDefault="00C649CA" w:rsidP="00C649CA">
      <w:pPr>
        <w:pStyle w:val="Sraopastraipa"/>
        <w:numPr>
          <w:ilvl w:val="1"/>
          <w:numId w:val="16"/>
        </w:numPr>
        <w:tabs>
          <w:tab w:val="left" w:pos="1134"/>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29, 142 punktais.</w:t>
      </w:r>
    </w:p>
    <w:p w14:paraId="7FEC4AA8" w14:textId="77777777" w:rsidR="00C649CA" w:rsidRPr="00435CD1" w:rsidRDefault="00C649CA" w:rsidP="00C649CA">
      <w:pPr>
        <w:pStyle w:val="Sraopastraipa"/>
        <w:numPr>
          <w:ilvl w:val="0"/>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Duomenys gaunami vadovaujantis:</w:t>
      </w:r>
    </w:p>
    <w:p w14:paraId="26F90ADA" w14:textId="77777777" w:rsidR="00C649CA" w:rsidRPr="00435CD1" w:rsidRDefault="00C649CA" w:rsidP="00C649CA">
      <w:pPr>
        <w:pStyle w:val="Sraopastraipa"/>
        <w:numPr>
          <w:ilvl w:val="1"/>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Reglamento 6 straipsnio 1 dalies b ir c punktais;</w:t>
      </w:r>
    </w:p>
    <w:p w14:paraId="3B221A26" w14:textId="77777777" w:rsidR="00C649CA" w:rsidRPr="00435CD1" w:rsidRDefault="00C649CA" w:rsidP="00C649CA">
      <w:pPr>
        <w:pStyle w:val="Sraopastraipa"/>
        <w:numPr>
          <w:ilvl w:val="1"/>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valstybės informacinių išteklių valdymo įstatymo 26 straipsnio 1 ir 3 dalimi;</w:t>
      </w:r>
    </w:p>
    <w:p w14:paraId="2651EC30" w14:textId="77777777" w:rsidR="00C649CA" w:rsidRPr="00435CD1" w:rsidRDefault="00C649CA" w:rsidP="00C649CA">
      <w:pPr>
        <w:pStyle w:val="Sraopastraipa"/>
        <w:numPr>
          <w:ilvl w:val="1"/>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nekilnojamojo turto kadastro įstatymo 11 straipsnio 6 dalies 5 ir 7 punktais;</w:t>
      </w:r>
    </w:p>
    <w:p w14:paraId="2FDEB2BF" w14:textId="77777777" w:rsidR="00C649CA" w:rsidRPr="00435CD1" w:rsidRDefault="00C649CA" w:rsidP="00C649CA">
      <w:pPr>
        <w:pStyle w:val="Sraopastraipa"/>
        <w:numPr>
          <w:ilvl w:val="1"/>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nekilnojamojo turto registro įstatymo 42 straipsnio 1 dalimi;</w:t>
      </w:r>
    </w:p>
    <w:p w14:paraId="0D7C23E7" w14:textId="77777777" w:rsidR="00C649CA" w:rsidRPr="00435CD1" w:rsidRDefault="00C649CA" w:rsidP="00C649CA">
      <w:pPr>
        <w:pStyle w:val="Sraopastraipa"/>
        <w:numPr>
          <w:ilvl w:val="1"/>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25 punktu, 28.5 ir 32.1 papunkčiais, 63</w:t>
      </w:r>
      <w:r w:rsidRPr="00435CD1">
        <w:rPr>
          <w:rFonts w:ascii="Tahoma" w:hAnsi="Tahoma" w:cs="Tahoma"/>
          <w:sz w:val="22"/>
          <w:szCs w:val="22"/>
          <w:vertAlign w:val="superscript"/>
        </w:rPr>
        <w:t>1</w:t>
      </w:r>
      <w:r w:rsidRPr="00435CD1">
        <w:rPr>
          <w:rFonts w:ascii="Tahoma" w:hAnsi="Tahoma" w:cs="Tahoma"/>
          <w:sz w:val="22"/>
          <w:szCs w:val="22"/>
        </w:rPr>
        <w:t xml:space="preserve"> punktu;</w:t>
      </w:r>
    </w:p>
    <w:p w14:paraId="6E7A1893" w14:textId="77777777" w:rsidR="00C649CA" w:rsidRPr="00435CD1" w:rsidRDefault="00C649CA" w:rsidP="00C649CA">
      <w:pPr>
        <w:pStyle w:val="Sraopastraipa"/>
        <w:numPr>
          <w:ilvl w:val="1"/>
          <w:numId w:val="16"/>
        </w:numPr>
        <w:tabs>
          <w:tab w:val="left" w:pos="993"/>
        </w:tabs>
        <w:spacing w:line="254" w:lineRule="auto"/>
        <w:ind w:left="0" w:firstLine="567"/>
        <w:jc w:val="both"/>
        <w:rPr>
          <w:rFonts w:ascii="Tahoma" w:hAnsi="Tahoma" w:cs="Tahoma"/>
          <w:sz w:val="22"/>
          <w:szCs w:val="22"/>
        </w:rPr>
      </w:pPr>
      <w:r w:rsidRPr="00435CD1">
        <w:rPr>
          <w:rFonts w:ascii="Tahoma" w:hAnsi="Tahoma" w:cs="Tahoma"/>
          <w:sz w:val="22"/>
          <w:szCs w:val="22"/>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6.2 ir 11.1 papunkčiais.</w:t>
      </w:r>
    </w:p>
    <w:p w14:paraId="5D0DC06D" w14:textId="77777777" w:rsidR="00C649CA" w:rsidRPr="00435CD1" w:rsidRDefault="00C649CA" w:rsidP="00C649CA">
      <w:pPr>
        <w:pStyle w:val="Sraopastraipa"/>
        <w:tabs>
          <w:tab w:val="left" w:pos="1134"/>
        </w:tabs>
        <w:spacing w:line="254" w:lineRule="auto"/>
        <w:ind w:left="709"/>
        <w:jc w:val="both"/>
        <w:rPr>
          <w:rFonts w:ascii="Tahoma" w:hAnsi="Tahoma" w:cs="Tahoma"/>
          <w:sz w:val="22"/>
          <w:szCs w:val="22"/>
        </w:rPr>
      </w:pPr>
    </w:p>
    <w:p w14:paraId="739C0DB4" w14:textId="77777777" w:rsidR="00C649CA" w:rsidRPr="00435CD1" w:rsidRDefault="00C649CA" w:rsidP="00C649CA">
      <w:pPr>
        <w:pStyle w:val="Antrat2"/>
        <w:numPr>
          <w:ilvl w:val="0"/>
          <w:numId w:val="23"/>
        </w:numPr>
        <w:tabs>
          <w:tab w:val="left" w:pos="426"/>
        </w:tabs>
        <w:spacing w:line="254" w:lineRule="auto"/>
        <w:ind w:left="0" w:firstLine="0"/>
        <w:rPr>
          <w:rFonts w:ascii="Tahoma" w:hAnsi="Tahoma" w:cs="Tahoma"/>
          <w:bCs/>
          <w:iCs w:val="0"/>
          <w:lang w:eastAsia="lt-LT"/>
        </w:rPr>
      </w:pPr>
      <w:r w:rsidRPr="00435CD1">
        <w:rPr>
          <w:rFonts w:ascii="Tahoma" w:hAnsi="Tahoma" w:cs="Tahoma"/>
          <w:bCs/>
          <w:iCs w:val="0"/>
          <w:lang w:eastAsia="lt-LT"/>
        </w:rPr>
        <w:t xml:space="preserve">SKYRIUS </w:t>
      </w:r>
    </w:p>
    <w:p w14:paraId="44C6B91D" w14:textId="77777777" w:rsidR="00C649CA" w:rsidRPr="00435CD1" w:rsidRDefault="00C649CA" w:rsidP="00C649CA">
      <w:pPr>
        <w:pStyle w:val="Antrat2"/>
        <w:spacing w:line="254" w:lineRule="auto"/>
        <w:rPr>
          <w:rFonts w:ascii="Tahoma" w:hAnsi="Tahoma" w:cs="Tahoma"/>
          <w:bCs/>
          <w:iCs w:val="0"/>
          <w:lang w:eastAsia="lt-LT"/>
        </w:rPr>
      </w:pPr>
      <w:r w:rsidRPr="00435CD1">
        <w:rPr>
          <w:rFonts w:ascii="Tahoma" w:hAnsi="Tahoma" w:cs="Tahoma"/>
          <w:bCs/>
          <w:iCs w:val="0"/>
          <w:lang w:eastAsia="lt-LT"/>
        </w:rPr>
        <w:t>DUOMENŲ NAUDOJIMO TIKSLAS</w:t>
      </w:r>
    </w:p>
    <w:p w14:paraId="16B857CB" w14:textId="77777777" w:rsidR="00C649CA" w:rsidRPr="00435CD1" w:rsidRDefault="00C649CA" w:rsidP="00C649CA">
      <w:pPr>
        <w:tabs>
          <w:tab w:val="left" w:pos="993"/>
        </w:tabs>
        <w:jc w:val="both"/>
        <w:rPr>
          <w:rFonts w:ascii="Tahoma" w:hAnsi="Tahoma" w:cs="Tahoma"/>
          <w:sz w:val="22"/>
          <w:szCs w:val="22"/>
          <w:lang w:eastAsia="lt-LT"/>
        </w:rPr>
      </w:pPr>
    </w:p>
    <w:p w14:paraId="390CBA73"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Duomenų naudojimo tikslas – Lietuvos Respublikos nekilnojamojo turto kadastro įstatymo 2 straipsnio 3 ir 6 dalyse nurodyti nekilnojamųjų daiktų kadastro duomenų nustatymo darbai, kuriuos atlieka matininko kvalifikacijos pažymėjimą turintis matininkas.</w:t>
      </w:r>
    </w:p>
    <w:p w14:paraId="38598DFE" w14:textId="77777777" w:rsidR="00C649CA" w:rsidRPr="00435CD1" w:rsidRDefault="00C649CA" w:rsidP="00C649CA">
      <w:pPr>
        <w:spacing w:line="254" w:lineRule="auto"/>
        <w:ind w:firstLine="720"/>
        <w:jc w:val="both"/>
        <w:rPr>
          <w:rFonts w:ascii="Tahoma" w:hAnsi="Tahoma" w:cs="Tahoma"/>
          <w:b/>
          <w:bCs/>
          <w:sz w:val="22"/>
          <w:szCs w:val="22"/>
          <w:highlight w:val="yellow"/>
        </w:rPr>
      </w:pPr>
    </w:p>
    <w:p w14:paraId="5EA9164C" w14:textId="77777777" w:rsidR="00C649CA" w:rsidRPr="00435CD1" w:rsidRDefault="00C649CA" w:rsidP="00C649CA">
      <w:pPr>
        <w:pStyle w:val="Pagrindiniotekstotrauka3"/>
        <w:numPr>
          <w:ilvl w:val="0"/>
          <w:numId w:val="23"/>
        </w:numPr>
        <w:tabs>
          <w:tab w:val="left" w:pos="426"/>
        </w:tabs>
        <w:spacing w:line="254" w:lineRule="auto"/>
        <w:ind w:left="0" w:firstLine="0"/>
        <w:jc w:val="center"/>
        <w:rPr>
          <w:rFonts w:ascii="Tahoma" w:hAnsi="Tahoma" w:cs="Tahoma"/>
          <w:b/>
          <w:bCs/>
          <w:szCs w:val="22"/>
          <w:lang w:val="lt-LT"/>
        </w:rPr>
      </w:pPr>
      <w:r w:rsidRPr="00435CD1">
        <w:rPr>
          <w:rFonts w:ascii="Tahoma" w:hAnsi="Tahoma" w:cs="Tahoma"/>
          <w:b/>
          <w:bCs/>
          <w:szCs w:val="22"/>
          <w:lang w:val="lt-LT"/>
        </w:rPr>
        <w:t>SKYRIUS</w:t>
      </w:r>
    </w:p>
    <w:p w14:paraId="17C95753"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PASLAUGŲ IR DUOMENŲ TEIKIMO TVARKA</w:t>
      </w:r>
    </w:p>
    <w:p w14:paraId="2227CC58" w14:textId="77777777" w:rsidR="00C649CA" w:rsidRPr="00435CD1" w:rsidRDefault="00C649CA" w:rsidP="00C649CA">
      <w:pPr>
        <w:jc w:val="center"/>
        <w:rPr>
          <w:rFonts w:ascii="Tahoma" w:hAnsi="Tahoma" w:cs="Tahoma"/>
          <w:b/>
          <w:bCs/>
          <w:sz w:val="22"/>
          <w:szCs w:val="22"/>
        </w:rPr>
      </w:pPr>
    </w:p>
    <w:p w14:paraId="6BD7007E"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TEIKĖJAS įsipareigoja:</w:t>
      </w:r>
    </w:p>
    <w:p w14:paraId="323AC847"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suteikti GAVĖJUI prisijungimą prie </w:t>
      </w:r>
      <w:r w:rsidRPr="00435CD1">
        <w:rPr>
          <w:rFonts w:ascii="Tahoma" w:hAnsi="Tahoma" w:cs="Tahoma"/>
          <w:snapToGrid w:val="0"/>
          <w:sz w:val="22"/>
          <w:szCs w:val="22"/>
        </w:rPr>
        <w:t>posistemės „GeoMatininkas“</w:t>
      </w:r>
      <w:r w:rsidRPr="00435CD1">
        <w:rPr>
          <w:rFonts w:ascii="Tahoma" w:hAnsi="Tahoma" w:cs="Tahoma"/>
          <w:sz w:val="22"/>
          <w:szCs w:val="22"/>
        </w:rPr>
        <w:t xml:space="preserve"> ir užtikrinti jos funkcionavimą;</w:t>
      </w:r>
    </w:p>
    <w:p w14:paraId="142211DB"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teikti paslaugas ir duomenis Sutartyje ir teisės aktuose nustatyta tvarka;</w:t>
      </w:r>
    </w:p>
    <w:p w14:paraId="7A13ABA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ne vėliau kaip prieš 24 (dvidešimt keturias) valandas posistemėje „GeoMatininkas“ paskelbti pranešimą, įspėjantį GAVĖJĄ apie laikinus </w:t>
      </w:r>
      <w:r w:rsidRPr="00435CD1">
        <w:rPr>
          <w:rFonts w:ascii="Tahoma" w:hAnsi="Tahoma" w:cs="Tahoma"/>
          <w:snapToGrid w:val="0"/>
          <w:sz w:val="22"/>
          <w:szCs w:val="22"/>
        </w:rPr>
        <w:t>posistemės „GeoMatininkas“</w:t>
      </w:r>
      <w:r w:rsidRPr="00435CD1">
        <w:rPr>
          <w:rFonts w:ascii="Tahoma" w:hAnsi="Tahoma" w:cs="Tahoma"/>
          <w:sz w:val="22"/>
          <w:szCs w:val="22"/>
        </w:rPr>
        <w:t xml:space="preserve"> darbo sutrikimus dėl planuojamų vykdyti pakeitimų, nurodydamas tikslų posistemės </w:t>
      </w:r>
      <w:r w:rsidRPr="00435CD1">
        <w:rPr>
          <w:rFonts w:ascii="Tahoma" w:hAnsi="Tahoma" w:cs="Tahoma"/>
          <w:snapToGrid w:val="0"/>
          <w:sz w:val="22"/>
          <w:szCs w:val="22"/>
        </w:rPr>
        <w:t xml:space="preserve">„GeoMatininkas“ </w:t>
      </w:r>
      <w:r w:rsidRPr="00435CD1">
        <w:rPr>
          <w:rFonts w:ascii="Tahoma" w:hAnsi="Tahoma" w:cs="Tahoma"/>
          <w:sz w:val="22"/>
          <w:szCs w:val="22"/>
        </w:rPr>
        <w:t>nedarbo laiką ir trukmę;</w:t>
      </w:r>
    </w:p>
    <w:p w14:paraId="5FAD7FEF"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Sutarties 7.3 papunktyje nustatyta tvarka informuoti GAVĖJĄ apie Sutarties 1 priede „Nekilnojamojo turto registro posistemės „GeoMatininkas“ naudojimo tvarka“ nurodytų posistemės ,,GeoMatininkas“ naudojimo sąlygų pakeitimą;</w:t>
      </w:r>
    </w:p>
    <w:p w14:paraId="1E11D250"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435CD1">
        <w:rPr>
          <w:rFonts w:ascii="Tahoma" w:hAnsi="Tahoma" w:cs="Tahoma"/>
          <w:bCs/>
          <w:sz w:val="22"/>
          <w:szCs w:val="22"/>
        </w:rPr>
        <w:t xml:space="preserve">elektroniniu paštu </w:t>
      </w:r>
      <w:r w:rsidRPr="00435CD1">
        <w:rPr>
          <w:rFonts w:ascii="Tahoma" w:hAnsi="Tahoma" w:cs="Tahoma"/>
          <w:sz w:val="22"/>
          <w:szCs w:val="22"/>
        </w:rPr>
        <w:t>Sutarties XIII skyriuje „Šalių rekvizitai“ nurodytu elektroninio pašto adresu</w:t>
      </w:r>
      <w:r w:rsidRPr="00435CD1">
        <w:rPr>
          <w:rFonts w:ascii="Tahoma" w:hAnsi="Tahoma" w:cs="Tahoma"/>
          <w:bCs/>
          <w:sz w:val="22"/>
          <w:szCs w:val="22"/>
        </w:rPr>
        <w:t>;</w:t>
      </w:r>
    </w:p>
    <w:p w14:paraId="2CBDFC6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pagal GAVĖJO atskirą prašymą ne vėliau kaip per 5 (penkias) darbo dienas nuo tokio prašymo gavimo pateikti vartotojo veiksmų, atliktų posistemėje ,,GeoMatininkas“, protokolą (toliau – vartotojo veiksmų protokolas);</w:t>
      </w:r>
    </w:p>
    <w:p w14:paraId="0F892E93"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GAVĖJO pateiktus asmens duomenis naudoti GAVĖJUI identifikuoti TEIKĖJO vartotojų identifikacinėje sistemoje, Sutarties vykdymo tikslais. GAVĖJO pateiktus asmens duomenis saugoti 10 (dešimt) metų po Sutarties pasibaigimo;</w:t>
      </w:r>
    </w:p>
    <w:p w14:paraId="1CCC7C7F"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lastRenderedPageBreak/>
        <w:t>užtikrinti iš GAVĖJO gautų asmens duomenų apsaugą savo lėšomis ir priemonėmis, vadovaujantis Lietuvos Respublikoje galiojančiais teisės aktais;</w:t>
      </w:r>
    </w:p>
    <w:p w14:paraId="6BD0C55D"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užtikrinti teikiamų duomenų teisingumą, išsamumą, vientisumą ir saugą tol, kol duomenys pasieks GAVĖJĄ;</w:t>
      </w:r>
    </w:p>
    <w:p w14:paraId="43306796"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tinkamai, kokybiškai ir laiku vykdyti įsipareigojimus, numatytus Sutartyje ir kituose Lietuvos Respublikoje galiojančiuose teisės aktuose.</w:t>
      </w:r>
    </w:p>
    <w:p w14:paraId="3302C76D"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TEIKĖJAS turi teisę:</w:t>
      </w:r>
    </w:p>
    <w:p w14:paraId="0CA96396"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595E33CD"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be atskiro įspėjimo, GAVĖJUI neapmokėjus PVM sąskaitos faktūros per vieną mėnesį nuo PVM sąskaitos faktūros gavimo dienos, sustabdyti paslaugų ir duomenų teikimą pagal Sutartį. Paslaugų ir duomenų teikimas atnaujinamas GAVĖJUI apmokėjus PVM sąskaitą faktūrą;</w:t>
      </w:r>
    </w:p>
    <w:p w14:paraId="0DF6362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398891F2"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435CD1">
          <w:rPr>
            <w:rStyle w:val="Hipersaitas"/>
            <w:rFonts w:ascii="Tahoma" w:hAnsi="Tahoma" w:cs="Tahoma"/>
            <w:color w:val="auto"/>
            <w:sz w:val="22"/>
            <w:szCs w:val="22"/>
          </w:rPr>
          <w:t>www.registrucentras.lt</w:t>
        </w:r>
      </w:hyperlink>
      <w:r w:rsidRPr="00435CD1">
        <w:rPr>
          <w:rFonts w:ascii="Tahoma" w:hAnsi="Tahoma" w:cs="Tahoma"/>
          <w:sz w:val="22"/>
          <w:szCs w:val="22"/>
        </w:rPr>
        <w:t xml:space="preserve"> ir elektroniniu paštu Sutarties XIII skyriuje „Šalių rekvizitai“ nurodytu elektroninio pašto adresu) iki paslaugų ir duomenų teikimo ir naudojimo sąlygų ir (ar) tvarkos pasikeitimo; </w:t>
      </w:r>
    </w:p>
    <w:p w14:paraId="4753BC97"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napToGrid w:val="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7276D83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54520E13"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6AF2C30B"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7E317C85" w14:textId="77777777" w:rsidR="00C649CA" w:rsidRPr="00435CD1" w:rsidRDefault="00C649CA" w:rsidP="00C649CA">
      <w:pPr>
        <w:jc w:val="both"/>
        <w:rPr>
          <w:rFonts w:ascii="Tahoma" w:hAnsi="Tahoma" w:cs="Tahoma"/>
          <w:sz w:val="22"/>
          <w:szCs w:val="22"/>
        </w:rPr>
      </w:pPr>
    </w:p>
    <w:p w14:paraId="4B830083" w14:textId="77777777" w:rsidR="00C649CA" w:rsidRPr="00435CD1" w:rsidRDefault="00C649CA" w:rsidP="00C649CA">
      <w:pPr>
        <w:pStyle w:val="Sraopastraipa"/>
        <w:numPr>
          <w:ilvl w:val="0"/>
          <w:numId w:val="23"/>
        </w:numPr>
        <w:tabs>
          <w:tab w:val="left" w:pos="426"/>
        </w:tabs>
        <w:ind w:left="0" w:firstLine="0"/>
        <w:jc w:val="center"/>
        <w:rPr>
          <w:rFonts w:ascii="Tahoma" w:hAnsi="Tahoma" w:cs="Tahoma"/>
          <w:b/>
          <w:bCs/>
          <w:sz w:val="22"/>
          <w:szCs w:val="22"/>
        </w:rPr>
      </w:pPr>
      <w:r w:rsidRPr="00435CD1">
        <w:rPr>
          <w:rFonts w:ascii="Tahoma" w:hAnsi="Tahoma" w:cs="Tahoma"/>
          <w:b/>
          <w:bCs/>
          <w:sz w:val="22"/>
          <w:szCs w:val="22"/>
        </w:rPr>
        <w:t>SKYRIUS</w:t>
      </w:r>
    </w:p>
    <w:p w14:paraId="7BB787B7"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 xml:space="preserve">PASLAUGŲ IR DUOMENŲ NAUDOJIMO TVARKA </w:t>
      </w:r>
    </w:p>
    <w:p w14:paraId="4ADE676C" w14:textId="77777777" w:rsidR="00C649CA" w:rsidRPr="00435CD1" w:rsidRDefault="00C649CA" w:rsidP="00C649CA">
      <w:pPr>
        <w:tabs>
          <w:tab w:val="left" w:pos="993"/>
        </w:tabs>
        <w:jc w:val="both"/>
        <w:rPr>
          <w:rFonts w:ascii="Tahoma" w:hAnsi="Tahoma" w:cs="Tahoma"/>
          <w:sz w:val="22"/>
          <w:szCs w:val="22"/>
        </w:rPr>
      </w:pPr>
    </w:p>
    <w:p w14:paraId="51328275"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GAVĖJAS įsipareigoja:</w:t>
      </w:r>
    </w:p>
    <w:p w14:paraId="19C3B5BF"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napToGrid w:val="0"/>
          <w:sz w:val="22"/>
          <w:szCs w:val="22"/>
        </w:rPr>
        <w:t>turėti TEIKĖJO nurodytą techninę ir (ar) programinę įrangą;</w:t>
      </w:r>
    </w:p>
    <w:p w14:paraId="042021CE"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laikymasis Sutarties 1 priede ,,Nekilnojamojo turto registro </w:t>
      </w:r>
      <w:r w:rsidRPr="00435CD1">
        <w:rPr>
          <w:rFonts w:ascii="Tahoma" w:hAnsi="Tahoma" w:cs="Tahoma"/>
          <w:snapToGrid w:val="0"/>
          <w:sz w:val="22"/>
          <w:szCs w:val="22"/>
        </w:rPr>
        <w:t>posistemės „GeoMatininkas“</w:t>
      </w:r>
      <w:r w:rsidRPr="00435CD1">
        <w:rPr>
          <w:rFonts w:ascii="Tahoma" w:hAnsi="Tahoma" w:cs="Tahoma"/>
          <w:sz w:val="22"/>
          <w:szCs w:val="22"/>
        </w:rPr>
        <w:t xml:space="preserve"> naudojimo tvarka“ nurodytų sąlygų, </w:t>
      </w:r>
      <w:r w:rsidRPr="00435CD1">
        <w:rPr>
          <w:rFonts w:ascii="Tahoma" w:hAnsi="Tahoma" w:cs="Tahoma"/>
          <w:snapToGrid w:val="0"/>
          <w:sz w:val="22"/>
          <w:szCs w:val="22"/>
        </w:rPr>
        <w:t>posistemėje „GeoMatininkas“</w:t>
      </w:r>
      <w:r w:rsidRPr="00435CD1">
        <w:rPr>
          <w:rFonts w:ascii="Tahoma" w:hAnsi="Tahoma" w:cs="Tahoma"/>
          <w:sz w:val="22"/>
          <w:szCs w:val="22"/>
        </w:rPr>
        <w:t xml:space="preserve"> rengti elektroninius žemės sklypų kadastro duomenų bylų dokumentus, patvirtinant juos saugiu elektroniniu parašu;</w:t>
      </w:r>
    </w:p>
    <w:p w14:paraId="5FBD7EE7"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kreiptis iš vieno IP adreso, nekintančio prisijungimo sesijos metu;</w:t>
      </w:r>
    </w:p>
    <w:p w14:paraId="03BA3E10"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napToGrid w:val="0"/>
          <w:sz w:val="22"/>
          <w:szCs w:val="22"/>
        </w:rPr>
        <w:t xml:space="preserve">per posistemę „GeoMatininkas“ </w:t>
      </w:r>
      <w:r w:rsidRPr="00435CD1">
        <w:rPr>
          <w:rFonts w:ascii="Tahoma" w:hAnsi="Tahoma" w:cs="Tahoma"/>
          <w:sz w:val="22"/>
          <w:szCs w:val="22"/>
        </w:rPr>
        <w:t>gautus duomenis naudoti tik Sutarties 5 punkte numatytam duomenų naudojimo tikslui;</w:t>
      </w:r>
    </w:p>
    <w:p w14:paraId="1AEB8CA2"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TEIKĖJUS pareikalavus, įrodyti naudojamų duomenų ryšį su atliekamais nekilnojamųjų daiktų kadastro duomenų nustatymo darbais. Tokie įrodymai turi būti pateikti nedelsiant, bet ne vėliau kaip per 3 (tris) darbo dienas nuo reikalavimo raštu ar elektroniniu paštu Sutarties XIII skyriuje „Šalių rekvizitai“ nurodytais adresais gavimo dienos;</w:t>
      </w:r>
    </w:p>
    <w:p w14:paraId="597EEBC1"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lastRenderedPageBreak/>
        <w:t>rinkti duomenis tik esant Reglamento 6 straipsnio 1 dalies b ir c punktuose nustatytoms asmens duomenų tvarkymo sąlygoms, laikantis Reglamento 5 straipsnyje nustatytų su asmens duomenų tvarkymu susijusių principų;</w:t>
      </w:r>
    </w:p>
    <w:p w14:paraId="75274133"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7DFD258E"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nekaupti, neplatinti, neperduoti gaunamų duomenų ir nesuteikti kitokios galimybės bet kokia forma su jais susipažinti tretiesiems asmenims, išskyrus, kiek to reikia Sutarties 5 punkte nurodytam tikslui pasiekti;</w:t>
      </w:r>
    </w:p>
    <w:p w14:paraId="7396A54E"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nedelsdamas sunaikinti pagal Sutartį gautus duomenis, kai šie duomenys nebereikalingi jų tvarkymo tikslui, nurodytam Sutarties 5 punkte;</w:t>
      </w:r>
    </w:p>
    <w:p w14:paraId="755090C0"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už suteiktas paslaugas, duomenų paketus, pažymas apie gretimų žemės sklypų savininkus ir pateiktus vartotojo veiksmų protokolus sumokėti TEIKĖJUI atlyginimą Sutarties VI skyriuje „Apmokėjimas ir atsiskaitymo tvarka“ nustatyta tvarka ir sąlygomis;</w:t>
      </w:r>
    </w:p>
    <w:p w14:paraId="2ECE19D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prisiimti visišką atsakomybę už gautų duomenų konfidencialumą ir saugą nuo duomenų gavimo momento;</w:t>
      </w:r>
    </w:p>
    <w:p w14:paraId="33C27CA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nedelsdamas, tačiau ne vėliau kaip per 3 (tris) darbo dienas, pateikti TEIKĖJUI informaciją, nurodytą Sutarties 7.1 papunktyje;</w:t>
      </w:r>
    </w:p>
    <w:p w14:paraId="47354FA3"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netinkamai vykdant Sutartį, kompensuoti TEIKĖJO turėtas išlaidas, skolos išieškojimo atveju – skolos išieškojimo išlaidas;</w:t>
      </w:r>
    </w:p>
    <w:p w14:paraId="633CFDCC"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pasirašyti konfidencialumo pasižadėjimą, parengtą pagal Sutarties 2 priedą „Konfidencialumo pasižadėjimas“;</w:t>
      </w:r>
    </w:p>
    <w:p w14:paraId="35E1764B"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nedelsdamas informuoti TEIKĖJĄ;</w:t>
      </w:r>
    </w:p>
    <w:p w14:paraId="2583E667" w14:textId="77777777" w:rsidR="00C649CA" w:rsidRPr="00435CD1" w:rsidRDefault="00C649CA" w:rsidP="00C649CA">
      <w:pPr>
        <w:pStyle w:val="Sraopastraipa"/>
        <w:numPr>
          <w:ilvl w:val="2"/>
          <w:numId w:val="16"/>
        </w:numPr>
        <w:tabs>
          <w:tab w:val="left" w:pos="1134"/>
        </w:tabs>
        <w:ind w:left="0" w:firstLine="567"/>
        <w:jc w:val="both"/>
        <w:rPr>
          <w:rFonts w:ascii="Tahoma" w:hAnsi="Tahoma" w:cs="Tahoma"/>
          <w:sz w:val="22"/>
          <w:szCs w:val="22"/>
        </w:rPr>
      </w:pPr>
      <w:r w:rsidRPr="00435CD1">
        <w:rPr>
          <w:rFonts w:ascii="Tahoma" w:hAnsi="Tahoma" w:cs="Tahoma"/>
          <w:sz w:val="22"/>
          <w:szCs w:val="22"/>
        </w:rPr>
        <w:t>apie GAVĖJUI išduoto matininko kvalifikacinio pažymėjimo sustabdymą ar panaikinimą;</w:t>
      </w:r>
    </w:p>
    <w:p w14:paraId="502AB803" w14:textId="77777777" w:rsidR="00C649CA" w:rsidRPr="00435CD1" w:rsidRDefault="00C649CA" w:rsidP="00C649CA">
      <w:pPr>
        <w:pStyle w:val="Sraopastraipa"/>
        <w:numPr>
          <w:ilvl w:val="2"/>
          <w:numId w:val="16"/>
        </w:numPr>
        <w:tabs>
          <w:tab w:val="left" w:pos="1134"/>
        </w:tabs>
        <w:ind w:left="0" w:firstLine="567"/>
        <w:jc w:val="both"/>
        <w:rPr>
          <w:rFonts w:ascii="Tahoma" w:hAnsi="Tahoma" w:cs="Tahoma"/>
          <w:sz w:val="22"/>
          <w:szCs w:val="22"/>
        </w:rPr>
      </w:pPr>
      <w:r w:rsidRPr="00435CD1">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11E22695" w14:textId="77777777" w:rsidR="00C649CA" w:rsidRPr="00435CD1" w:rsidRDefault="00C649CA" w:rsidP="00C649CA">
      <w:pPr>
        <w:pStyle w:val="Sraopastraipa"/>
        <w:numPr>
          <w:ilvl w:val="2"/>
          <w:numId w:val="16"/>
        </w:numPr>
        <w:tabs>
          <w:tab w:val="left" w:pos="1134"/>
        </w:tabs>
        <w:ind w:left="0" w:firstLine="567"/>
        <w:jc w:val="both"/>
        <w:rPr>
          <w:rFonts w:ascii="Tahoma" w:hAnsi="Tahoma" w:cs="Tahoma"/>
          <w:sz w:val="22"/>
          <w:szCs w:val="22"/>
        </w:rPr>
      </w:pPr>
      <w:r w:rsidRPr="00435CD1">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2BEECD4A" w14:textId="77777777" w:rsidR="00C649CA" w:rsidRPr="00435CD1" w:rsidRDefault="00C649CA" w:rsidP="00C649CA">
      <w:pPr>
        <w:pStyle w:val="Sraopastraipa"/>
        <w:numPr>
          <w:ilvl w:val="2"/>
          <w:numId w:val="16"/>
        </w:numPr>
        <w:tabs>
          <w:tab w:val="left" w:pos="1134"/>
        </w:tabs>
        <w:ind w:left="0" w:firstLine="567"/>
        <w:jc w:val="both"/>
        <w:rPr>
          <w:rFonts w:ascii="Tahoma" w:hAnsi="Tahoma" w:cs="Tahoma"/>
          <w:sz w:val="22"/>
          <w:szCs w:val="22"/>
        </w:rPr>
      </w:pPr>
      <w:r w:rsidRPr="00435CD1">
        <w:rPr>
          <w:rFonts w:ascii="Tahoma" w:hAnsi="Tahoma" w:cs="Tahoma"/>
          <w:sz w:val="22"/>
          <w:szCs w:val="22"/>
        </w:rPr>
        <w:t>jei GAVĖJAS neatitinka teisės aktuose nustatytų išorinio informacinių sistemų naudotojo kvalifikacinių reikalavimų;</w:t>
      </w:r>
    </w:p>
    <w:p w14:paraId="03465B57" w14:textId="77777777" w:rsidR="00C649CA" w:rsidRPr="00435CD1" w:rsidRDefault="00C649CA" w:rsidP="00C649CA">
      <w:pPr>
        <w:pStyle w:val="Sraopastraipa"/>
        <w:numPr>
          <w:ilvl w:val="2"/>
          <w:numId w:val="16"/>
        </w:numPr>
        <w:tabs>
          <w:tab w:val="left" w:pos="1134"/>
        </w:tabs>
        <w:ind w:left="0" w:firstLine="567"/>
        <w:jc w:val="both"/>
        <w:rPr>
          <w:rFonts w:ascii="Tahoma" w:hAnsi="Tahoma" w:cs="Tahoma"/>
          <w:sz w:val="22"/>
          <w:szCs w:val="22"/>
        </w:rPr>
      </w:pPr>
      <w:r w:rsidRPr="00435CD1">
        <w:rPr>
          <w:rFonts w:ascii="Tahoma" w:hAnsi="Tahoma" w:cs="Tahoma"/>
          <w:sz w:val="22"/>
          <w:szCs w:val="22"/>
        </w:rPr>
        <w:t>apie pastebėtus klaidingus ar netikslius duomenis per 3 (tris) kalendorines dienas nuo dienos, kada buvo pastebėti tokie duomenys;</w:t>
      </w:r>
    </w:p>
    <w:p w14:paraId="3D2AC8B6"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neperduoti ir neatskleisti pagal Sutartį gautų duomenų tretiesiems asmenims, jei kitaip nenustatyta Sutartyje ar Lietuvos Respublikoje galiojančiuose teisės aktuose;</w:t>
      </w:r>
    </w:p>
    <w:p w14:paraId="2D62B920"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saugoti suteiktus prisijungimo duomenis  ir jų neatskleistų jų tretiesiems asmenims;</w:t>
      </w:r>
    </w:p>
    <w:p w14:paraId="3F64C449"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laikytis Sutartyje numatytų paslaugų ir duomenų naudojimo sąlygų ir tvarkos, tinkamai, kokybiškai ir laiku vykdyti įsipareigojimus, numatytus Sutartyje ir kituose Lietuvos Respublikoje galiojančiuose teisės aktuose.</w:t>
      </w:r>
    </w:p>
    <w:p w14:paraId="17CAFF2F"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61AC7FAB" w14:textId="77777777" w:rsidR="00C649CA" w:rsidRPr="00435CD1" w:rsidRDefault="00C649CA" w:rsidP="00C649CA">
      <w:pPr>
        <w:pStyle w:val="Pagrindiniotekstotrauka"/>
        <w:spacing w:line="254" w:lineRule="auto"/>
        <w:rPr>
          <w:rFonts w:ascii="Tahoma" w:hAnsi="Tahoma" w:cs="Tahoma"/>
          <w:szCs w:val="22"/>
        </w:rPr>
      </w:pPr>
    </w:p>
    <w:p w14:paraId="31AABBE8" w14:textId="77777777" w:rsidR="00C649CA" w:rsidRPr="00435CD1" w:rsidRDefault="00C649CA" w:rsidP="00C649CA">
      <w:pPr>
        <w:pStyle w:val="Sraopastraipa"/>
        <w:numPr>
          <w:ilvl w:val="0"/>
          <w:numId w:val="23"/>
        </w:numPr>
        <w:tabs>
          <w:tab w:val="left" w:pos="426"/>
        </w:tabs>
        <w:spacing w:line="254" w:lineRule="auto"/>
        <w:ind w:left="0" w:firstLine="0"/>
        <w:jc w:val="center"/>
        <w:rPr>
          <w:rFonts w:ascii="Tahoma" w:hAnsi="Tahoma" w:cs="Tahoma"/>
          <w:b/>
          <w:sz w:val="22"/>
          <w:szCs w:val="22"/>
        </w:rPr>
      </w:pPr>
      <w:r w:rsidRPr="00435CD1">
        <w:rPr>
          <w:rFonts w:ascii="Tahoma" w:hAnsi="Tahoma" w:cs="Tahoma"/>
          <w:b/>
          <w:sz w:val="22"/>
          <w:szCs w:val="22"/>
        </w:rPr>
        <w:t>SKYRIUS</w:t>
      </w:r>
    </w:p>
    <w:p w14:paraId="7DF785A0" w14:textId="67B10583" w:rsidR="00C649CA" w:rsidRPr="00435CD1" w:rsidRDefault="00C649CA" w:rsidP="00C649CA">
      <w:pPr>
        <w:spacing w:line="254" w:lineRule="auto"/>
        <w:jc w:val="center"/>
        <w:rPr>
          <w:rFonts w:ascii="Tahoma" w:hAnsi="Tahoma" w:cs="Tahoma"/>
          <w:b/>
          <w:sz w:val="22"/>
          <w:szCs w:val="22"/>
        </w:rPr>
      </w:pPr>
      <w:r w:rsidRPr="00435CD1">
        <w:rPr>
          <w:rFonts w:ascii="Tahoma" w:hAnsi="Tahoma" w:cs="Tahoma"/>
          <w:b/>
          <w:sz w:val="22"/>
          <w:szCs w:val="22"/>
        </w:rPr>
        <w:t>APMOKĖJIMAS IR ATSISKAITYMO TVARKA</w:t>
      </w:r>
    </w:p>
    <w:p w14:paraId="0D2D7365" w14:textId="77777777" w:rsidR="00435CD1" w:rsidRPr="00435CD1" w:rsidRDefault="00435CD1" w:rsidP="00C649CA">
      <w:pPr>
        <w:spacing w:line="254" w:lineRule="auto"/>
        <w:jc w:val="center"/>
        <w:rPr>
          <w:rFonts w:ascii="Tahoma" w:hAnsi="Tahoma" w:cs="Tahoma"/>
          <w:b/>
          <w:sz w:val="22"/>
          <w:szCs w:val="22"/>
        </w:rPr>
      </w:pPr>
    </w:p>
    <w:p w14:paraId="2765EE8D" w14:textId="77777777" w:rsidR="003F3DD8" w:rsidRPr="003F3DD8" w:rsidRDefault="003F3DD8" w:rsidP="003F3DD8">
      <w:pPr>
        <w:pStyle w:val="Sraopastraipa"/>
        <w:numPr>
          <w:ilvl w:val="0"/>
          <w:numId w:val="16"/>
        </w:numPr>
        <w:ind w:left="0" w:firstLine="567"/>
        <w:jc w:val="both"/>
        <w:rPr>
          <w:rFonts w:ascii="Tahoma" w:hAnsi="Tahoma" w:cs="Tahoma"/>
          <w:sz w:val="22"/>
          <w:szCs w:val="22"/>
        </w:rPr>
      </w:pPr>
      <w:r>
        <w:rPr>
          <w:rFonts w:ascii="Tahoma" w:hAnsi="Tahoma" w:cs="Tahoma"/>
          <w:sz w:val="22"/>
          <w:szCs w:val="22"/>
        </w:rPr>
        <w:t xml:space="preserve">Atlyginimo dydžiai už naudojimąsi TEIKĖJO teikiamais duomenimis bei už atliktų paieškų išklotinę (vartotojo veiksmų protokolą) yra nustatomi ir keičiami Lietuvos Respublikos </w:t>
      </w:r>
      <w:r>
        <w:rPr>
          <w:rFonts w:ascii="Tahoma" w:hAnsi="Tahoma" w:cs="Tahoma"/>
          <w:sz w:val="22"/>
          <w:szCs w:val="22"/>
        </w:rPr>
        <w:lastRenderedPageBreak/>
        <w:t xml:space="preserve">Vyriausybės nutarimu bei skelbiami Lietuvos Respublikos įstatymų nustatyta tvarka. Teisės aktais nustačius naujus įkainius, mokama vadovaujantis </w:t>
      </w:r>
      <w:r w:rsidRPr="003F3DD8">
        <w:rPr>
          <w:rFonts w:ascii="Tahoma" w:hAnsi="Tahoma" w:cs="Tahoma"/>
          <w:sz w:val="22"/>
          <w:szCs w:val="22"/>
        </w:rPr>
        <w:t>galiojančių teisės aktų nuostatomis.</w:t>
      </w:r>
    </w:p>
    <w:p w14:paraId="724EB0E3" w14:textId="2A1C46AC" w:rsidR="00C649CA" w:rsidRPr="003F3DD8" w:rsidRDefault="00C649CA" w:rsidP="00C649CA">
      <w:pPr>
        <w:pStyle w:val="Pagrindinistekstas"/>
        <w:numPr>
          <w:ilvl w:val="0"/>
          <w:numId w:val="16"/>
        </w:numPr>
        <w:tabs>
          <w:tab w:val="left" w:pos="993"/>
        </w:tabs>
        <w:spacing w:line="254" w:lineRule="auto"/>
        <w:ind w:left="0" w:firstLine="567"/>
        <w:jc w:val="both"/>
        <w:rPr>
          <w:rFonts w:ascii="Tahoma" w:hAnsi="Tahoma" w:cs="Tahoma"/>
          <w:color w:val="000000" w:themeColor="text1"/>
          <w:szCs w:val="22"/>
          <w:lang w:val="lt-LT" w:eastAsia="en-US"/>
        </w:rPr>
      </w:pPr>
      <w:r w:rsidRPr="003F3DD8">
        <w:rPr>
          <w:rFonts w:ascii="Tahoma" w:hAnsi="Tahoma" w:cs="Tahoma"/>
          <w:szCs w:val="22"/>
          <w:lang w:val="lt-LT"/>
        </w:rPr>
        <w:t>TEIKĖJAS kiekvieno mėnesio pradžioje Sutarties 3</w:t>
      </w:r>
      <w:r w:rsidR="003F3DD8" w:rsidRPr="003F3DD8">
        <w:rPr>
          <w:rFonts w:ascii="Tahoma" w:hAnsi="Tahoma" w:cs="Tahoma"/>
          <w:szCs w:val="22"/>
          <w:lang w:val="lt-LT"/>
        </w:rPr>
        <w:t>3</w:t>
      </w:r>
      <w:r w:rsidRPr="003F3DD8">
        <w:rPr>
          <w:rFonts w:ascii="Tahoma" w:hAnsi="Tahoma" w:cs="Tahoma"/>
          <w:szCs w:val="22"/>
          <w:lang w:val="lt-LT"/>
        </w:rPr>
        <w:t xml:space="preserve"> punkte nustatyta tvarka pateikia GAVĖJUI PVM sąskaitą faktūrą už praėjusį mėnesį suteiktas paslaugas ir duomenų paketus.</w:t>
      </w:r>
    </w:p>
    <w:p w14:paraId="4FE4DC77" w14:textId="77777777" w:rsidR="00C649CA" w:rsidRPr="003F3DD8" w:rsidRDefault="00C649CA" w:rsidP="00C649CA">
      <w:pPr>
        <w:pStyle w:val="Pagrindinistekstas"/>
        <w:numPr>
          <w:ilvl w:val="0"/>
          <w:numId w:val="16"/>
        </w:numPr>
        <w:tabs>
          <w:tab w:val="left" w:pos="993"/>
        </w:tabs>
        <w:spacing w:line="254" w:lineRule="auto"/>
        <w:ind w:left="0" w:firstLine="567"/>
        <w:jc w:val="both"/>
        <w:rPr>
          <w:rFonts w:ascii="Tahoma" w:hAnsi="Tahoma" w:cs="Tahoma"/>
          <w:color w:val="000000" w:themeColor="text1"/>
          <w:szCs w:val="22"/>
          <w:lang w:val="lt-LT" w:eastAsia="en-US"/>
        </w:rPr>
      </w:pPr>
      <w:r w:rsidRPr="003F3DD8">
        <w:rPr>
          <w:rFonts w:ascii="Tahoma" w:hAnsi="Tahoma" w:cs="Tahoma"/>
          <w:szCs w:val="22"/>
          <w:lang w:val="lt-LT"/>
        </w:rPr>
        <w:t>GAVĖJAS PVM sąskaitą faktūrą turi apmokėti per 10 (dešimt) darbo dienų nuo jos pateikimo GAVĖJUI dienos.</w:t>
      </w:r>
    </w:p>
    <w:p w14:paraId="19EA9F91" w14:textId="77777777" w:rsidR="00C649CA" w:rsidRPr="003F3DD8" w:rsidRDefault="00C649CA" w:rsidP="00C649CA">
      <w:pPr>
        <w:pStyle w:val="Pagrindinistekstas"/>
        <w:numPr>
          <w:ilvl w:val="0"/>
          <w:numId w:val="16"/>
        </w:numPr>
        <w:tabs>
          <w:tab w:val="left" w:pos="993"/>
        </w:tabs>
        <w:spacing w:line="254" w:lineRule="auto"/>
        <w:ind w:left="0" w:firstLine="567"/>
        <w:jc w:val="both"/>
        <w:rPr>
          <w:rFonts w:ascii="Tahoma" w:hAnsi="Tahoma" w:cs="Tahoma"/>
          <w:color w:val="000000" w:themeColor="text1"/>
          <w:szCs w:val="22"/>
          <w:lang w:val="lt-LT" w:eastAsia="en-US"/>
        </w:rPr>
      </w:pPr>
      <w:r w:rsidRPr="003F3DD8">
        <w:rPr>
          <w:rFonts w:ascii="Tahoma" w:hAnsi="Tahoma" w:cs="Tahoma"/>
          <w:szCs w:val="22"/>
          <w:lang w:val="lt-LT"/>
        </w:rPr>
        <w:t>Laiku neapmokėjęs pateiktos PVM sąskaitos faktūros, GAVĖJAS moka 0,04 procento dydžio delspinigius nuo neapmokėtos sumos už kiekvieną uždelstą dieną.</w:t>
      </w:r>
    </w:p>
    <w:p w14:paraId="58F84B73" w14:textId="77777777" w:rsidR="00C649CA" w:rsidRPr="00435CD1" w:rsidRDefault="00C649CA" w:rsidP="00C649CA">
      <w:pPr>
        <w:spacing w:line="254" w:lineRule="auto"/>
        <w:jc w:val="both"/>
        <w:rPr>
          <w:rFonts w:ascii="Tahoma" w:hAnsi="Tahoma" w:cs="Tahoma"/>
          <w:b/>
          <w:iCs/>
          <w:sz w:val="22"/>
          <w:szCs w:val="22"/>
        </w:rPr>
      </w:pPr>
      <w:r w:rsidRPr="00435CD1">
        <w:rPr>
          <w:rFonts w:ascii="Tahoma" w:hAnsi="Tahoma" w:cs="Tahoma"/>
          <w:b/>
          <w:iCs/>
          <w:sz w:val="22"/>
          <w:szCs w:val="22"/>
        </w:rPr>
        <w:tab/>
      </w:r>
    </w:p>
    <w:p w14:paraId="48736972" w14:textId="77777777" w:rsidR="00C649CA" w:rsidRPr="00435CD1" w:rsidRDefault="00C649CA" w:rsidP="00C649CA">
      <w:pPr>
        <w:pStyle w:val="Sraopastraipa"/>
        <w:numPr>
          <w:ilvl w:val="0"/>
          <w:numId w:val="23"/>
        </w:numPr>
        <w:tabs>
          <w:tab w:val="left" w:pos="567"/>
        </w:tabs>
        <w:ind w:left="0" w:firstLine="0"/>
        <w:jc w:val="center"/>
        <w:rPr>
          <w:rFonts w:ascii="Tahoma" w:hAnsi="Tahoma" w:cs="Tahoma"/>
          <w:b/>
          <w:bCs/>
          <w:sz w:val="22"/>
          <w:szCs w:val="22"/>
        </w:rPr>
      </w:pPr>
      <w:r w:rsidRPr="00435CD1">
        <w:rPr>
          <w:rFonts w:ascii="Tahoma" w:hAnsi="Tahoma" w:cs="Tahoma"/>
          <w:b/>
          <w:bCs/>
          <w:sz w:val="22"/>
          <w:szCs w:val="22"/>
        </w:rPr>
        <w:t>SKYRIUS</w:t>
      </w:r>
    </w:p>
    <w:p w14:paraId="0EA11F1F"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ATSAKOMYBĖ IR GINČŲ SPRENDIMO TVARKA</w:t>
      </w:r>
    </w:p>
    <w:p w14:paraId="5633A088" w14:textId="77777777" w:rsidR="00C649CA" w:rsidRPr="00435CD1" w:rsidRDefault="00C649CA" w:rsidP="00C649CA">
      <w:pPr>
        <w:ind w:firstLine="720"/>
        <w:jc w:val="both"/>
        <w:rPr>
          <w:rFonts w:ascii="Tahoma" w:hAnsi="Tahoma" w:cs="Tahoma"/>
          <w:b/>
          <w:bCs/>
          <w:sz w:val="22"/>
          <w:szCs w:val="22"/>
        </w:rPr>
      </w:pPr>
    </w:p>
    <w:p w14:paraId="15A26B0F"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bCs/>
          <w:sz w:val="22"/>
          <w:szCs w:val="22"/>
        </w:rPr>
      </w:pPr>
      <w:r w:rsidRPr="00435CD1">
        <w:rPr>
          <w:rFonts w:ascii="Tahoma" w:hAnsi="Tahoma" w:cs="Tahoma"/>
          <w:bCs/>
          <w:sz w:val="22"/>
          <w:szCs w:val="22"/>
        </w:rPr>
        <w:t>Nė viena Šalis neturi teisės pavesti Sutartį vykdyti tretiesiems asmenims.</w:t>
      </w:r>
    </w:p>
    <w:p w14:paraId="12F1D646"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bCs/>
          <w:sz w:val="22"/>
          <w:szCs w:val="22"/>
        </w:rPr>
      </w:pPr>
      <w:r w:rsidRPr="00435CD1">
        <w:rPr>
          <w:rFonts w:ascii="Tahoma" w:hAnsi="Tahoma" w:cs="Tahoma"/>
          <w:bCs/>
          <w:sz w:val="22"/>
          <w:szCs w:val="22"/>
        </w:rPr>
        <w:t>Už Sutarties įsipareigojimų nevykdymą arba netinkamą vykdymą Šalys atsako Lietuvos Respublikoje galiojančių teisės aktų nustatyta tvarka.</w:t>
      </w:r>
    </w:p>
    <w:p w14:paraId="62B5FB44"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bCs/>
          <w:sz w:val="22"/>
          <w:szCs w:val="22"/>
        </w:rPr>
      </w:pPr>
      <w:r w:rsidRPr="00435CD1">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A75569C" w14:textId="77777777" w:rsidR="00C649CA" w:rsidRPr="00435CD1" w:rsidRDefault="00C649CA" w:rsidP="00C649CA">
      <w:pPr>
        <w:jc w:val="center"/>
        <w:rPr>
          <w:rFonts w:ascii="Tahoma" w:hAnsi="Tahoma" w:cs="Tahoma"/>
          <w:b/>
          <w:bCs/>
          <w:sz w:val="22"/>
          <w:szCs w:val="22"/>
        </w:rPr>
      </w:pPr>
    </w:p>
    <w:p w14:paraId="0288A8FE" w14:textId="77777777" w:rsidR="00C649CA" w:rsidRPr="00435CD1" w:rsidRDefault="00C649CA" w:rsidP="00C649CA">
      <w:pPr>
        <w:pStyle w:val="Sraopastraipa"/>
        <w:numPr>
          <w:ilvl w:val="0"/>
          <w:numId w:val="23"/>
        </w:numPr>
        <w:tabs>
          <w:tab w:val="left" w:pos="567"/>
        </w:tabs>
        <w:ind w:left="0" w:firstLine="0"/>
        <w:jc w:val="center"/>
        <w:rPr>
          <w:rFonts w:ascii="Tahoma" w:hAnsi="Tahoma" w:cs="Tahoma"/>
          <w:b/>
          <w:bCs/>
          <w:sz w:val="22"/>
          <w:szCs w:val="22"/>
        </w:rPr>
      </w:pPr>
      <w:r w:rsidRPr="00435CD1">
        <w:rPr>
          <w:rFonts w:ascii="Tahoma" w:hAnsi="Tahoma" w:cs="Tahoma"/>
          <w:b/>
          <w:bCs/>
          <w:sz w:val="22"/>
          <w:szCs w:val="22"/>
        </w:rPr>
        <w:t xml:space="preserve"> SKYRIUS</w:t>
      </w:r>
    </w:p>
    <w:p w14:paraId="4FC7D7BD"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TAIKYTINA TEISĖ</w:t>
      </w:r>
    </w:p>
    <w:p w14:paraId="40AC41BB" w14:textId="77777777" w:rsidR="00C649CA" w:rsidRPr="00435CD1" w:rsidRDefault="00C649CA" w:rsidP="00C649CA">
      <w:pPr>
        <w:ind w:firstLine="720"/>
        <w:jc w:val="both"/>
        <w:rPr>
          <w:rFonts w:ascii="Tahoma" w:hAnsi="Tahoma" w:cs="Tahoma"/>
          <w:sz w:val="22"/>
          <w:szCs w:val="22"/>
        </w:rPr>
      </w:pPr>
    </w:p>
    <w:p w14:paraId="2B628C22" w14:textId="77777777" w:rsidR="00C649CA" w:rsidRPr="00435CD1" w:rsidRDefault="00C649CA" w:rsidP="00C649CA">
      <w:pPr>
        <w:pStyle w:val="Sraopastraipa"/>
        <w:numPr>
          <w:ilvl w:val="0"/>
          <w:numId w:val="16"/>
        </w:numPr>
        <w:tabs>
          <w:tab w:val="left" w:pos="1134"/>
        </w:tabs>
        <w:ind w:left="0" w:firstLine="709"/>
        <w:jc w:val="both"/>
        <w:rPr>
          <w:rFonts w:ascii="Tahoma" w:hAnsi="Tahoma" w:cs="Tahoma"/>
          <w:b/>
          <w:bCs/>
          <w:sz w:val="22"/>
          <w:szCs w:val="22"/>
        </w:rPr>
      </w:pPr>
      <w:r w:rsidRPr="00435CD1">
        <w:rPr>
          <w:rFonts w:ascii="Tahoma" w:hAnsi="Tahoma" w:cs="Tahoma"/>
          <w:sz w:val="22"/>
          <w:szCs w:val="22"/>
        </w:rPr>
        <w:t>Sutarčiai ir kitiems Šalių tarpusavio santykiams, neaptartiems Sutartyje, taikoma Lietuvos Respublikos teisė.</w:t>
      </w:r>
    </w:p>
    <w:p w14:paraId="7EA6CF16" w14:textId="77777777" w:rsidR="00C649CA" w:rsidRPr="00435CD1" w:rsidRDefault="00C649CA" w:rsidP="00C649CA">
      <w:pPr>
        <w:pStyle w:val="Antrat4"/>
        <w:spacing w:line="254" w:lineRule="auto"/>
        <w:ind w:firstLine="0"/>
        <w:jc w:val="center"/>
        <w:rPr>
          <w:rFonts w:ascii="Tahoma" w:hAnsi="Tahoma" w:cs="Tahoma"/>
          <w:b/>
          <w:bCs/>
          <w:szCs w:val="22"/>
          <w:u w:val="none"/>
          <w:lang w:val="lt-LT"/>
        </w:rPr>
      </w:pPr>
    </w:p>
    <w:p w14:paraId="60637DEB" w14:textId="77777777" w:rsidR="00C649CA" w:rsidRPr="00435CD1" w:rsidRDefault="00C649CA" w:rsidP="00C649CA">
      <w:pPr>
        <w:pStyle w:val="Antrat4"/>
        <w:numPr>
          <w:ilvl w:val="0"/>
          <w:numId w:val="23"/>
        </w:numPr>
        <w:tabs>
          <w:tab w:val="left" w:pos="426"/>
        </w:tabs>
        <w:spacing w:line="254" w:lineRule="auto"/>
        <w:ind w:left="0" w:firstLine="0"/>
        <w:jc w:val="center"/>
        <w:rPr>
          <w:rFonts w:ascii="Tahoma" w:hAnsi="Tahoma" w:cs="Tahoma"/>
          <w:b/>
          <w:bCs/>
          <w:szCs w:val="22"/>
          <w:u w:val="none"/>
          <w:lang w:val="lt-LT"/>
        </w:rPr>
      </w:pPr>
      <w:r w:rsidRPr="00435CD1">
        <w:rPr>
          <w:rFonts w:ascii="Tahoma" w:hAnsi="Tahoma" w:cs="Tahoma"/>
          <w:b/>
          <w:bCs/>
          <w:szCs w:val="22"/>
          <w:u w:val="none"/>
          <w:lang w:val="lt-LT"/>
        </w:rPr>
        <w:t xml:space="preserve"> SKYRIUS</w:t>
      </w:r>
    </w:p>
    <w:p w14:paraId="63E2952F"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SUTARTIES KEITIMO IR PAPILDYMO TVARKA</w:t>
      </w:r>
    </w:p>
    <w:p w14:paraId="06820CBC" w14:textId="77777777" w:rsidR="00C649CA" w:rsidRPr="00435CD1" w:rsidRDefault="00C649CA" w:rsidP="00C649CA">
      <w:pPr>
        <w:jc w:val="both"/>
        <w:rPr>
          <w:rFonts w:ascii="Tahoma" w:hAnsi="Tahoma" w:cs="Tahoma"/>
          <w:sz w:val="22"/>
          <w:szCs w:val="22"/>
          <w:lang w:eastAsia="lt-LT"/>
        </w:rPr>
      </w:pPr>
    </w:p>
    <w:p w14:paraId="462F47E9" w14:textId="10CD3016" w:rsidR="00C649CA" w:rsidRPr="00435CD1" w:rsidRDefault="00C649CA" w:rsidP="00C649CA">
      <w:pPr>
        <w:pStyle w:val="Sraopastraipa"/>
        <w:numPr>
          <w:ilvl w:val="0"/>
          <w:numId w:val="16"/>
        </w:numPr>
        <w:tabs>
          <w:tab w:val="left" w:pos="1134"/>
        </w:tabs>
        <w:ind w:left="0" w:firstLine="709"/>
        <w:jc w:val="both"/>
        <w:rPr>
          <w:rFonts w:ascii="Tahoma" w:hAnsi="Tahoma" w:cs="Tahoma"/>
          <w:sz w:val="22"/>
          <w:szCs w:val="22"/>
        </w:rPr>
      </w:pPr>
      <w:r w:rsidRPr="00435CD1">
        <w:rPr>
          <w:rFonts w:ascii="Tahoma" w:hAnsi="Tahoma" w:cs="Tahoma"/>
          <w:sz w:val="22"/>
          <w:szCs w:val="22"/>
        </w:rPr>
        <w:t>Visi Sutarties pakeitimai ir papildymai, išskyrus Sutarties 2</w:t>
      </w:r>
      <w:r w:rsidR="003F3DD8">
        <w:rPr>
          <w:rFonts w:ascii="Tahoma" w:hAnsi="Tahoma" w:cs="Tahoma"/>
          <w:sz w:val="22"/>
          <w:szCs w:val="22"/>
        </w:rPr>
        <w:t>0</w:t>
      </w:r>
      <w:r w:rsidRPr="00435CD1">
        <w:rPr>
          <w:rFonts w:ascii="Tahoma" w:hAnsi="Tahoma" w:cs="Tahoma"/>
          <w:sz w:val="22"/>
          <w:szCs w:val="22"/>
        </w:rPr>
        <w:t xml:space="preserve"> punkte numatytus atvejus, bus daromi tarp Šalių pasirašant papildomus susitarimus dėl Sutarties keitimo ar papildymo, kurie tampa neatskiriama Sutarties dalimis.</w:t>
      </w:r>
    </w:p>
    <w:p w14:paraId="1EE697A7" w14:textId="77C2C902" w:rsidR="00C649CA" w:rsidRPr="00435CD1" w:rsidRDefault="00C649CA" w:rsidP="00C649CA">
      <w:pPr>
        <w:pStyle w:val="Sraopastraipa"/>
        <w:numPr>
          <w:ilvl w:val="0"/>
          <w:numId w:val="16"/>
        </w:numPr>
        <w:tabs>
          <w:tab w:val="left" w:pos="1134"/>
        </w:tabs>
        <w:ind w:left="0" w:firstLine="709"/>
        <w:jc w:val="both"/>
        <w:rPr>
          <w:rFonts w:ascii="Tahoma" w:hAnsi="Tahoma" w:cs="Tahoma"/>
          <w:sz w:val="22"/>
          <w:szCs w:val="22"/>
        </w:rPr>
      </w:pPr>
      <w:r w:rsidRPr="00435CD1">
        <w:rPr>
          <w:rFonts w:ascii="Tahoma" w:hAnsi="Tahoma" w:cs="Tahoma"/>
          <w:sz w:val="22"/>
          <w:szCs w:val="22"/>
        </w:rPr>
        <w:t xml:space="preserve"> Pasikeitus Sutartyje nurodytų teisės aktų nuostatoms, taip pat Sutarties 7.4 papunktyje ir 1</w:t>
      </w:r>
      <w:r w:rsidR="003F3DD8">
        <w:rPr>
          <w:rFonts w:ascii="Tahoma" w:hAnsi="Tahoma" w:cs="Tahoma"/>
          <w:sz w:val="22"/>
          <w:szCs w:val="22"/>
        </w:rPr>
        <w:t>1</w:t>
      </w:r>
      <w:r w:rsidRPr="00435CD1">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7.4 papunktyje  nustatyta tvarka.</w:t>
      </w:r>
    </w:p>
    <w:p w14:paraId="0F54ABA0" w14:textId="77777777" w:rsidR="00C649CA" w:rsidRPr="00435CD1" w:rsidRDefault="00C649CA" w:rsidP="00C649CA">
      <w:pPr>
        <w:pStyle w:val="Sraopastraipa"/>
        <w:numPr>
          <w:ilvl w:val="0"/>
          <w:numId w:val="16"/>
        </w:numPr>
        <w:tabs>
          <w:tab w:val="left" w:pos="1134"/>
        </w:tabs>
        <w:ind w:left="0" w:firstLine="709"/>
        <w:jc w:val="both"/>
        <w:rPr>
          <w:rFonts w:ascii="Tahoma" w:hAnsi="Tahoma" w:cs="Tahoma"/>
          <w:sz w:val="22"/>
          <w:szCs w:val="22"/>
        </w:rPr>
      </w:pPr>
      <w:r w:rsidRPr="00435CD1">
        <w:rPr>
          <w:rFonts w:ascii="Tahoma" w:hAnsi="Tahoma" w:cs="Tahoma"/>
          <w:sz w:val="22"/>
          <w:szCs w:val="22"/>
        </w:rPr>
        <w:t>Visi Sutarties pakeitimai ir papildymai įsigalioja nuo jų pasirašymo dienos, jeigu juose nenumatyta vėlesnė įsigaliojimo data.</w:t>
      </w:r>
    </w:p>
    <w:p w14:paraId="3E48D751" w14:textId="77777777" w:rsidR="00C649CA" w:rsidRPr="00435CD1" w:rsidRDefault="00C649CA" w:rsidP="00C649CA">
      <w:pPr>
        <w:pStyle w:val="Sraopastraipa"/>
        <w:numPr>
          <w:ilvl w:val="0"/>
          <w:numId w:val="16"/>
        </w:numPr>
        <w:tabs>
          <w:tab w:val="left" w:pos="1134"/>
        </w:tabs>
        <w:ind w:left="0" w:firstLine="709"/>
        <w:jc w:val="both"/>
        <w:rPr>
          <w:rFonts w:ascii="Tahoma" w:hAnsi="Tahoma" w:cs="Tahoma"/>
          <w:sz w:val="22"/>
          <w:szCs w:val="22"/>
        </w:rPr>
      </w:pPr>
      <w:r w:rsidRPr="00435CD1">
        <w:rPr>
          <w:rFonts w:ascii="Tahoma" w:hAnsi="Tahoma" w:cs="Tahoma"/>
          <w:sz w:val="22"/>
          <w:szCs w:val="22"/>
        </w:rPr>
        <w:t>Visi Sutarties pakeitimai ir papildymai laikomi neatskiriama Sutarties dalimi.</w:t>
      </w:r>
    </w:p>
    <w:p w14:paraId="0B790F21" w14:textId="77777777" w:rsidR="00C649CA" w:rsidRPr="00435CD1" w:rsidRDefault="00C649CA" w:rsidP="00C649CA">
      <w:pPr>
        <w:jc w:val="center"/>
        <w:rPr>
          <w:rFonts w:ascii="Tahoma" w:hAnsi="Tahoma" w:cs="Tahoma"/>
          <w:b/>
          <w:sz w:val="22"/>
          <w:szCs w:val="22"/>
        </w:rPr>
      </w:pPr>
    </w:p>
    <w:p w14:paraId="482D9C31" w14:textId="77777777" w:rsidR="00C649CA" w:rsidRPr="00435CD1" w:rsidRDefault="00C649CA" w:rsidP="00C649CA">
      <w:pPr>
        <w:pStyle w:val="Sraopastraipa"/>
        <w:numPr>
          <w:ilvl w:val="0"/>
          <w:numId w:val="23"/>
        </w:numPr>
        <w:tabs>
          <w:tab w:val="left" w:pos="426"/>
        </w:tabs>
        <w:ind w:left="0" w:firstLine="0"/>
        <w:jc w:val="center"/>
        <w:rPr>
          <w:rFonts w:ascii="Tahoma" w:hAnsi="Tahoma" w:cs="Tahoma"/>
          <w:b/>
          <w:sz w:val="22"/>
          <w:szCs w:val="22"/>
        </w:rPr>
      </w:pPr>
      <w:r w:rsidRPr="00435CD1">
        <w:rPr>
          <w:rFonts w:ascii="Tahoma" w:hAnsi="Tahoma" w:cs="Tahoma"/>
          <w:b/>
          <w:sz w:val="22"/>
          <w:szCs w:val="22"/>
        </w:rPr>
        <w:t>SKYRIUS</w:t>
      </w:r>
    </w:p>
    <w:p w14:paraId="18CDD733" w14:textId="77777777" w:rsidR="00C649CA" w:rsidRPr="00435CD1" w:rsidRDefault="00C649CA" w:rsidP="00C649CA">
      <w:pPr>
        <w:jc w:val="center"/>
        <w:rPr>
          <w:rFonts w:ascii="Tahoma" w:hAnsi="Tahoma" w:cs="Tahoma"/>
          <w:b/>
          <w:sz w:val="22"/>
          <w:szCs w:val="22"/>
        </w:rPr>
      </w:pPr>
      <w:r w:rsidRPr="00435CD1">
        <w:rPr>
          <w:rFonts w:ascii="Tahoma" w:hAnsi="Tahoma" w:cs="Tahoma"/>
          <w:b/>
          <w:sz w:val="22"/>
          <w:szCs w:val="22"/>
        </w:rPr>
        <w:t>NENUGALIMOS JĖGOS (</w:t>
      </w:r>
      <w:r w:rsidRPr="00435CD1">
        <w:rPr>
          <w:rFonts w:ascii="Tahoma" w:hAnsi="Tahoma" w:cs="Tahoma"/>
          <w:b/>
          <w:i/>
          <w:iCs/>
          <w:sz w:val="22"/>
          <w:szCs w:val="22"/>
        </w:rPr>
        <w:t>FORCE MAJEURE</w:t>
      </w:r>
      <w:r w:rsidRPr="00435CD1">
        <w:rPr>
          <w:rFonts w:ascii="Tahoma" w:hAnsi="Tahoma" w:cs="Tahoma"/>
          <w:b/>
          <w:sz w:val="22"/>
          <w:szCs w:val="22"/>
        </w:rPr>
        <w:t>) APLINKYBĖS</w:t>
      </w:r>
    </w:p>
    <w:p w14:paraId="2BC57960" w14:textId="77777777" w:rsidR="00C649CA" w:rsidRPr="00435CD1" w:rsidRDefault="00C649CA" w:rsidP="00C649CA">
      <w:pPr>
        <w:rPr>
          <w:rFonts w:ascii="Tahoma" w:hAnsi="Tahoma" w:cs="Tahoma"/>
          <w:b/>
          <w:sz w:val="22"/>
          <w:szCs w:val="22"/>
        </w:rPr>
      </w:pPr>
    </w:p>
    <w:p w14:paraId="51CE140B"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9E3BE5D"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sz w:val="22"/>
          <w:szCs w:val="22"/>
        </w:rPr>
      </w:pPr>
      <w:r w:rsidRPr="00435CD1">
        <w:rPr>
          <w:rFonts w:ascii="Tahoma" w:hAnsi="Tahoma" w:cs="Tahoma"/>
          <w:sz w:val="22"/>
          <w:szCs w:val="22"/>
        </w:rPr>
        <w:t>Įvykus nenugalimos jėgos (</w:t>
      </w:r>
      <w:r w:rsidRPr="00435CD1">
        <w:rPr>
          <w:rFonts w:ascii="Tahoma" w:hAnsi="Tahoma" w:cs="Tahoma"/>
          <w:i/>
          <w:iCs/>
          <w:sz w:val="22"/>
          <w:szCs w:val="22"/>
        </w:rPr>
        <w:t>force majeure</w:t>
      </w:r>
      <w:r w:rsidRPr="00435CD1">
        <w:rPr>
          <w:rFonts w:ascii="Tahoma" w:hAnsi="Tahoma" w:cs="Tahoma"/>
          <w:sz w:val="22"/>
          <w:szCs w:val="22"/>
        </w:rPr>
        <w:t>) aplinkybėms, Sutarties Šalys vadovaujasi Lietuvos Respublikos civilinio kodekso 6.212 straipsniu ir Atleidimo nuo atsakomybės esant nenugalimos jėgos (</w:t>
      </w:r>
      <w:r w:rsidRPr="00435CD1">
        <w:rPr>
          <w:rFonts w:ascii="Tahoma" w:hAnsi="Tahoma" w:cs="Tahoma"/>
          <w:i/>
          <w:iCs/>
          <w:sz w:val="22"/>
          <w:szCs w:val="22"/>
        </w:rPr>
        <w:t>force majeure</w:t>
      </w:r>
      <w:r w:rsidRPr="00435CD1">
        <w:rPr>
          <w:rFonts w:ascii="Tahoma" w:hAnsi="Tahoma" w:cs="Tahoma"/>
          <w:sz w:val="22"/>
          <w:szCs w:val="22"/>
        </w:rPr>
        <w:t>) aplinkybėms taisyklėmis, patvirtintomis Lietuvos Respublikos Vyriausybės 1996 m. liepos 15 d. nutarimu Nr. 840 „Dėl Atleidimo nuo atsakomybės esant nenugalimos jėgos (</w:t>
      </w:r>
      <w:r w:rsidRPr="00435CD1">
        <w:rPr>
          <w:rFonts w:ascii="Tahoma" w:hAnsi="Tahoma" w:cs="Tahoma"/>
          <w:i/>
          <w:iCs/>
          <w:sz w:val="22"/>
          <w:szCs w:val="22"/>
        </w:rPr>
        <w:t>force majeure</w:t>
      </w:r>
      <w:r w:rsidRPr="00435CD1">
        <w:rPr>
          <w:rFonts w:ascii="Tahoma" w:hAnsi="Tahoma" w:cs="Tahoma"/>
          <w:sz w:val="22"/>
          <w:szCs w:val="22"/>
        </w:rPr>
        <w:t>) aplinkybėms taisyklių patvirtinimo“.</w:t>
      </w:r>
    </w:p>
    <w:p w14:paraId="610AE3DA"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w:t>
      </w:r>
      <w:r w:rsidRPr="00435CD1">
        <w:rPr>
          <w:rFonts w:ascii="Tahoma" w:hAnsi="Tahoma" w:cs="Tahoma"/>
          <w:sz w:val="22"/>
          <w:szCs w:val="22"/>
        </w:rPr>
        <w:lastRenderedPageBreak/>
        <w:t>aplinkybių atsiradimo ar paaiškėjimo, taip pat pranešti apie galimą Sutartyje numatytų įsipareigojimų įvykdymo terminą. Būtina pranešti ir tuomet, kai išnyksta pagrindas nevykdyti įsipareigojimų.</w:t>
      </w:r>
    </w:p>
    <w:p w14:paraId="79D41BE0" w14:textId="77777777" w:rsidR="00C649CA" w:rsidRPr="00435CD1" w:rsidRDefault="00C649CA" w:rsidP="00C649CA">
      <w:pPr>
        <w:pStyle w:val="Sraopastraipa"/>
        <w:numPr>
          <w:ilvl w:val="0"/>
          <w:numId w:val="16"/>
        </w:numPr>
        <w:tabs>
          <w:tab w:val="left" w:pos="1134"/>
        </w:tabs>
        <w:ind w:left="0" w:firstLine="567"/>
        <w:jc w:val="both"/>
        <w:rPr>
          <w:rFonts w:ascii="Tahoma" w:hAnsi="Tahoma" w:cs="Tahoma"/>
          <w:sz w:val="22"/>
          <w:szCs w:val="22"/>
        </w:rPr>
      </w:pPr>
      <w:r w:rsidRPr="00435CD1">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93E5FFA" w14:textId="77777777" w:rsidR="00C649CA" w:rsidRPr="00435CD1" w:rsidRDefault="00C649CA" w:rsidP="00C649CA">
      <w:pPr>
        <w:ind w:firstLine="720"/>
        <w:jc w:val="both"/>
        <w:rPr>
          <w:rFonts w:ascii="Tahoma" w:hAnsi="Tahoma" w:cs="Tahoma"/>
          <w:sz w:val="22"/>
          <w:szCs w:val="22"/>
        </w:rPr>
      </w:pPr>
      <w:r w:rsidRPr="00435CD1">
        <w:rPr>
          <w:rFonts w:ascii="Tahoma" w:hAnsi="Tahoma" w:cs="Tahoma"/>
          <w:sz w:val="22"/>
          <w:szCs w:val="22"/>
        </w:rPr>
        <w:t xml:space="preserve"> </w:t>
      </w:r>
    </w:p>
    <w:p w14:paraId="48F4E08C" w14:textId="77777777" w:rsidR="00C649CA" w:rsidRPr="00435CD1" w:rsidRDefault="00C649CA" w:rsidP="00C649CA">
      <w:pPr>
        <w:pStyle w:val="Sraopastraipa"/>
        <w:numPr>
          <w:ilvl w:val="0"/>
          <w:numId w:val="23"/>
        </w:numPr>
        <w:tabs>
          <w:tab w:val="left" w:pos="426"/>
        </w:tabs>
        <w:ind w:left="0" w:firstLine="0"/>
        <w:jc w:val="center"/>
        <w:rPr>
          <w:rFonts w:ascii="Tahoma" w:hAnsi="Tahoma" w:cs="Tahoma"/>
          <w:b/>
          <w:bCs/>
          <w:sz w:val="22"/>
          <w:szCs w:val="22"/>
        </w:rPr>
      </w:pPr>
      <w:r w:rsidRPr="00435CD1">
        <w:rPr>
          <w:rFonts w:ascii="Tahoma" w:hAnsi="Tahoma" w:cs="Tahoma"/>
          <w:b/>
          <w:bCs/>
          <w:sz w:val="22"/>
          <w:szCs w:val="22"/>
        </w:rPr>
        <w:t>SKYRIUS</w:t>
      </w:r>
    </w:p>
    <w:p w14:paraId="755735D2"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SUTARTIES GALIOJIMAS IR NUTRAUKIMAS</w:t>
      </w:r>
    </w:p>
    <w:p w14:paraId="2DB8A6C3" w14:textId="77777777" w:rsidR="00C649CA" w:rsidRPr="00435CD1" w:rsidRDefault="00C649CA" w:rsidP="00C649CA">
      <w:pPr>
        <w:ind w:firstLine="720"/>
        <w:jc w:val="both"/>
        <w:rPr>
          <w:rFonts w:ascii="Tahoma" w:hAnsi="Tahoma" w:cs="Tahoma"/>
          <w:sz w:val="22"/>
          <w:szCs w:val="22"/>
        </w:rPr>
      </w:pPr>
    </w:p>
    <w:p w14:paraId="1FE248DB"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4711AE02"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Sutartis pasibaigia, kai:</w:t>
      </w:r>
    </w:p>
    <w:p w14:paraId="0C4D6243"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Sutartis nutraukiama Šalių sutarimu;</w:t>
      </w:r>
    </w:p>
    <w:p w14:paraId="0FBF6E86" w14:textId="3EDDB39F"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Sutartis nutraukiama vienašališkai Sutarties </w:t>
      </w:r>
      <w:r w:rsidR="003F3DD8">
        <w:rPr>
          <w:rFonts w:ascii="Tahoma" w:hAnsi="Tahoma" w:cs="Tahoma"/>
          <w:sz w:val="22"/>
          <w:szCs w:val="22"/>
        </w:rPr>
        <w:t>29</w:t>
      </w:r>
      <w:r w:rsidRPr="00435CD1">
        <w:rPr>
          <w:rFonts w:ascii="Tahoma" w:hAnsi="Tahoma" w:cs="Tahoma"/>
          <w:sz w:val="22"/>
          <w:szCs w:val="22"/>
        </w:rPr>
        <w:t xml:space="preserve"> </w:t>
      </w:r>
      <w:bookmarkStart w:id="0" w:name="_GoBack"/>
      <w:r w:rsidRPr="00435CD1">
        <w:rPr>
          <w:rFonts w:ascii="Tahoma" w:hAnsi="Tahoma" w:cs="Tahoma"/>
          <w:sz w:val="22"/>
          <w:szCs w:val="22"/>
        </w:rPr>
        <w:t>punkt</w:t>
      </w:r>
      <w:bookmarkEnd w:id="0"/>
      <w:r w:rsidRPr="00435CD1">
        <w:rPr>
          <w:rFonts w:ascii="Tahoma" w:hAnsi="Tahoma" w:cs="Tahoma"/>
          <w:sz w:val="22"/>
          <w:szCs w:val="22"/>
        </w:rPr>
        <w:t>e nustatyta tvarka;</w:t>
      </w:r>
    </w:p>
    <w:p w14:paraId="3DFFB76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62C21D8"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Sutarties nutraukimo vienašališkai sąlygos ir tvarka:</w:t>
      </w:r>
    </w:p>
    <w:p w14:paraId="361B281F"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4ADF0022"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6814EE24"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Jei bet kuri Sutarties nuostata tampa ar pripažįstama visiškai ar iš dalies negaliojančia, tai neturi įtakos kitų Sutarties nuostatų galiojimui.</w:t>
      </w:r>
    </w:p>
    <w:p w14:paraId="0600DA76"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9C98C40" w14:textId="77777777" w:rsidR="00C649CA" w:rsidRPr="00435CD1" w:rsidRDefault="00C649CA" w:rsidP="00C649CA">
      <w:pPr>
        <w:ind w:firstLine="720"/>
        <w:jc w:val="both"/>
        <w:rPr>
          <w:rFonts w:ascii="Tahoma" w:hAnsi="Tahoma" w:cs="Tahoma"/>
          <w:bCs/>
          <w:sz w:val="22"/>
          <w:szCs w:val="22"/>
        </w:rPr>
      </w:pPr>
    </w:p>
    <w:p w14:paraId="7416539B" w14:textId="77777777" w:rsidR="00C649CA" w:rsidRPr="00435CD1" w:rsidRDefault="00C649CA" w:rsidP="00C649CA">
      <w:pPr>
        <w:pStyle w:val="Sraopastraipa"/>
        <w:numPr>
          <w:ilvl w:val="0"/>
          <w:numId w:val="23"/>
        </w:numPr>
        <w:tabs>
          <w:tab w:val="left" w:pos="567"/>
        </w:tabs>
        <w:ind w:left="0" w:firstLine="0"/>
        <w:jc w:val="center"/>
        <w:rPr>
          <w:rFonts w:ascii="Tahoma" w:hAnsi="Tahoma" w:cs="Tahoma"/>
          <w:b/>
          <w:bCs/>
          <w:sz w:val="22"/>
          <w:szCs w:val="22"/>
        </w:rPr>
      </w:pPr>
      <w:r w:rsidRPr="00435CD1">
        <w:rPr>
          <w:rFonts w:ascii="Tahoma" w:hAnsi="Tahoma" w:cs="Tahoma"/>
          <w:b/>
          <w:bCs/>
          <w:sz w:val="22"/>
          <w:szCs w:val="22"/>
        </w:rPr>
        <w:t>SKYRIUS</w:t>
      </w:r>
    </w:p>
    <w:p w14:paraId="179251C7" w14:textId="77777777" w:rsidR="00C649CA" w:rsidRPr="00435CD1" w:rsidRDefault="00C649CA" w:rsidP="00C649CA">
      <w:pPr>
        <w:jc w:val="center"/>
        <w:rPr>
          <w:rFonts w:ascii="Tahoma" w:hAnsi="Tahoma" w:cs="Tahoma"/>
          <w:b/>
          <w:bCs/>
          <w:sz w:val="22"/>
          <w:szCs w:val="22"/>
        </w:rPr>
      </w:pPr>
      <w:r w:rsidRPr="00435CD1">
        <w:rPr>
          <w:rFonts w:ascii="Tahoma" w:hAnsi="Tahoma" w:cs="Tahoma"/>
          <w:b/>
          <w:bCs/>
          <w:sz w:val="22"/>
          <w:szCs w:val="22"/>
        </w:rPr>
        <w:t>BAIGIAMOSIOS NUOSTATOS</w:t>
      </w:r>
    </w:p>
    <w:p w14:paraId="63580B7E" w14:textId="77777777" w:rsidR="00C649CA" w:rsidRPr="00435CD1" w:rsidRDefault="00C649CA" w:rsidP="00C649CA">
      <w:pPr>
        <w:ind w:firstLine="720"/>
        <w:jc w:val="center"/>
        <w:rPr>
          <w:rFonts w:ascii="Tahoma" w:hAnsi="Tahoma" w:cs="Tahoma"/>
          <w:b/>
          <w:bCs/>
          <w:sz w:val="22"/>
          <w:szCs w:val="22"/>
        </w:rPr>
      </w:pPr>
    </w:p>
    <w:p w14:paraId="43BDD690"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64DD1A77"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PVM Sąskaitos faktūros skelbiamos interneto puslapyje https://www.registrucentras.lt/usr/sf.php, paštu nesiunčiamos. Apie PVM sąskaitą faktūrą GAVĖJAS informuojamas elektroniniu paštu, nurodytu Sutarties XIII skyriuje ,,Šalių rekvizitai“.</w:t>
      </w:r>
    </w:p>
    <w:p w14:paraId="114D445D"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44644C"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46C8A082"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lastRenderedPageBreak/>
        <w:t>Sutartis sudaryta dviem egzemplioriais, turinčiais vienodą juridinę galią, po vieną egzempliorių kiekvienai Šaliai.</w:t>
      </w:r>
    </w:p>
    <w:p w14:paraId="19C28075" w14:textId="77777777" w:rsidR="00C649CA" w:rsidRPr="00435CD1" w:rsidRDefault="00C649CA" w:rsidP="00C649CA">
      <w:pPr>
        <w:pStyle w:val="Sraopastraipa"/>
        <w:numPr>
          <w:ilvl w:val="0"/>
          <w:numId w:val="16"/>
        </w:numPr>
        <w:tabs>
          <w:tab w:val="left" w:pos="993"/>
        </w:tabs>
        <w:ind w:left="0" w:firstLine="567"/>
        <w:jc w:val="both"/>
        <w:rPr>
          <w:rFonts w:ascii="Tahoma" w:hAnsi="Tahoma" w:cs="Tahoma"/>
          <w:sz w:val="22"/>
          <w:szCs w:val="22"/>
        </w:rPr>
      </w:pPr>
      <w:r w:rsidRPr="00435CD1">
        <w:rPr>
          <w:rFonts w:ascii="Tahoma" w:hAnsi="Tahoma" w:cs="Tahoma"/>
          <w:sz w:val="22"/>
          <w:szCs w:val="22"/>
        </w:rPr>
        <w:t>Neatskiriama Sutarties dalis yra priedai:</w:t>
      </w:r>
    </w:p>
    <w:p w14:paraId="55C6CB30"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1 priedas ,,Nekilnojamojo turto registro </w:t>
      </w:r>
      <w:r w:rsidRPr="00435CD1">
        <w:rPr>
          <w:rFonts w:ascii="Tahoma" w:hAnsi="Tahoma" w:cs="Tahoma"/>
          <w:bCs/>
          <w:iCs/>
          <w:sz w:val="22"/>
          <w:szCs w:val="22"/>
        </w:rPr>
        <w:t>posistemės ,,GeoMatininkas“ naudojimo tvarka“;</w:t>
      </w:r>
    </w:p>
    <w:p w14:paraId="466DE39A" w14:textId="77777777" w:rsidR="00C649CA" w:rsidRPr="00435CD1" w:rsidRDefault="00C649CA" w:rsidP="00C649CA">
      <w:pPr>
        <w:pStyle w:val="Sraopastraipa"/>
        <w:numPr>
          <w:ilvl w:val="1"/>
          <w:numId w:val="16"/>
        </w:numPr>
        <w:tabs>
          <w:tab w:val="left" w:pos="1134"/>
        </w:tabs>
        <w:ind w:left="0" w:firstLine="567"/>
        <w:jc w:val="both"/>
        <w:rPr>
          <w:rFonts w:ascii="Tahoma" w:hAnsi="Tahoma" w:cs="Tahoma"/>
          <w:sz w:val="22"/>
          <w:szCs w:val="22"/>
        </w:rPr>
      </w:pPr>
      <w:r w:rsidRPr="00435CD1">
        <w:rPr>
          <w:rFonts w:ascii="Tahoma" w:hAnsi="Tahoma" w:cs="Tahoma"/>
          <w:sz w:val="22"/>
          <w:szCs w:val="22"/>
        </w:rPr>
        <w:t>2 priedas ,,Konfidencialumo pasižadėjimas“.</w:t>
      </w:r>
    </w:p>
    <w:p w14:paraId="00C16BC2" w14:textId="77777777" w:rsidR="00C649CA" w:rsidRPr="00435CD1" w:rsidRDefault="00C649CA" w:rsidP="00C649CA">
      <w:pPr>
        <w:pStyle w:val="Sraopastraipa"/>
        <w:tabs>
          <w:tab w:val="left" w:pos="1276"/>
        </w:tabs>
        <w:ind w:left="709"/>
        <w:jc w:val="both"/>
        <w:rPr>
          <w:rFonts w:ascii="Tahoma" w:hAnsi="Tahoma" w:cs="Tahoma"/>
          <w:sz w:val="22"/>
          <w:szCs w:val="22"/>
        </w:rPr>
      </w:pPr>
    </w:p>
    <w:p w14:paraId="174F98AB" w14:textId="77777777" w:rsidR="00C649CA" w:rsidRPr="00435CD1" w:rsidRDefault="00C649CA" w:rsidP="00C649CA">
      <w:pPr>
        <w:pStyle w:val="Sraopastraipa"/>
        <w:numPr>
          <w:ilvl w:val="0"/>
          <w:numId w:val="23"/>
        </w:numPr>
        <w:tabs>
          <w:tab w:val="left" w:pos="1134"/>
        </w:tabs>
        <w:ind w:left="0" w:firstLine="567"/>
        <w:jc w:val="center"/>
        <w:rPr>
          <w:rFonts w:ascii="Tahoma" w:hAnsi="Tahoma" w:cs="Tahoma"/>
          <w:b/>
          <w:sz w:val="22"/>
          <w:szCs w:val="22"/>
        </w:rPr>
      </w:pPr>
      <w:r w:rsidRPr="00435CD1">
        <w:rPr>
          <w:rFonts w:ascii="Tahoma" w:hAnsi="Tahoma" w:cs="Tahoma"/>
          <w:b/>
          <w:sz w:val="22"/>
          <w:szCs w:val="22"/>
        </w:rPr>
        <w:t>SKYRIUS</w:t>
      </w:r>
    </w:p>
    <w:p w14:paraId="63A08B85" w14:textId="77777777" w:rsidR="00C649CA" w:rsidRPr="00435CD1" w:rsidRDefault="00C649CA" w:rsidP="00C649CA">
      <w:pPr>
        <w:jc w:val="center"/>
        <w:rPr>
          <w:rFonts w:ascii="Tahoma" w:hAnsi="Tahoma" w:cs="Tahoma"/>
          <w:b/>
          <w:sz w:val="22"/>
          <w:szCs w:val="22"/>
        </w:rPr>
      </w:pPr>
      <w:r w:rsidRPr="00435CD1">
        <w:rPr>
          <w:rFonts w:ascii="Tahoma" w:hAnsi="Tahoma" w:cs="Tahoma"/>
          <w:b/>
          <w:sz w:val="22"/>
          <w:szCs w:val="22"/>
        </w:rPr>
        <w:t>ŠALIŲ REKVIZITAI</w:t>
      </w:r>
    </w:p>
    <w:p w14:paraId="35CDA39D" w14:textId="77777777" w:rsidR="001064C0" w:rsidRPr="00435CD1" w:rsidRDefault="001064C0"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435CD1" w14:paraId="3459FD31" w14:textId="77777777" w:rsidTr="00E446C8">
        <w:trPr>
          <w:cantSplit/>
        </w:trPr>
        <w:tc>
          <w:tcPr>
            <w:tcW w:w="4817" w:type="dxa"/>
          </w:tcPr>
          <w:p w14:paraId="023AD89E" w14:textId="77777777" w:rsidR="00C26033" w:rsidRPr="00435CD1" w:rsidRDefault="00C26033" w:rsidP="00C26033">
            <w:pPr>
              <w:tabs>
                <w:tab w:val="left" w:pos="0"/>
              </w:tabs>
              <w:spacing w:line="247" w:lineRule="auto"/>
              <w:ind w:left="-105"/>
              <w:jc w:val="center"/>
              <w:rPr>
                <w:rFonts w:ascii="Tahoma" w:hAnsi="Tahoma" w:cs="Tahoma"/>
                <w:b/>
                <w:bCs/>
                <w:spacing w:val="-4"/>
                <w:sz w:val="22"/>
                <w:szCs w:val="22"/>
              </w:rPr>
            </w:pPr>
            <w:r w:rsidRPr="00435CD1">
              <w:rPr>
                <w:rFonts w:ascii="Tahoma" w:hAnsi="Tahoma" w:cs="Tahoma"/>
                <w:b/>
                <w:sz w:val="22"/>
                <w:szCs w:val="22"/>
              </w:rPr>
              <w:t>TEIKĖJAS</w:t>
            </w:r>
          </w:p>
        </w:tc>
        <w:tc>
          <w:tcPr>
            <w:tcW w:w="4817" w:type="dxa"/>
          </w:tcPr>
          <w:p w14:paraId="2694C518" w14:textId="77777777" w:rsidR="00C26033" w:rsidRPr="00435CD1" w:rsidRDefault="00C26033" w:rsidP="00C26033">
            <w:pPr>
              <w:jc w:val="center"/>
              <w:rPr>
                <w:rFonts w:ascii="Tahoma" w:hAnsi="Tahoma" w:cs="Tahoma"/>
                <w:sz w:val="22"/>
                <w:szCs w:val="22"/>
                <w:lang w:eastAsia="x-none"/>
              </w:rPr>
            </w:pPr>
            <w:r w:rsidRPr="00435CD1">
              <w:rPr>
                <w:rFonts w:ascii="Tahoma" w:hAnsi="Tahoma" w:cs="Tahoma"/>
                <w:b/>
                <w:sz w:val="22"/>
                <w:szCs w:val="22"/>
                <w:lang w:eastAsia="x-none"/>
              </w:rPr>
              <w:t>GAVĖJAS</w:t>
            </w:r>
          </w:p>
        </w:tc>
      </w:tr>
      <w:tr w:rsidR="00C26033" w:rsidRPr="00435CD1" w14:paraId="77AE60AA" w14:textId="77777777" w:rsidTr="00E446C8">
        <w:trPr>
          <w:cantSplit/>
          <w:trHeight w:val="183"/>
        </w:trPr>
        <w:tc>
          <w:tcPr>
            <w:tcW w:w="4817" w:type="dxa"/>
          </w:tcPr>
          <w:p w14:paraId="7B53189D" w14:textId="77777777" w:rsidR="00C26033" w:rsidRPr="00435CD1" w:rsidRDefault="00C26033" w:rsidP="00C26033">
            <w:pPr>
              <w:tabs>
                <w:tab w:val="left" w:pos="0"/>
              </w:tabs>
              <w:spacing w:line="247" w:lineRule="auto"/>
              <w:ind w:left="-105"/>
              <w:jc w:val="center"/>
              <w:rPr>
                <w:rFonts w:ascii="Tahoma" w:hAnsi="Tahoma" w:cs="Tahoma"/>
                <w:b/>
                <w:sz w:val="22"/>
                <w:szCs w:val="22"/>
              </w:rPr>
            </w:pPr>
          </w:p>
        </w:tc>
        <w:tc>
          <w:tcPr>
            <w:tcW w:w="4817" w:type="dxa"/>
          </w:tcPr>
          <w:p w14:paraId="3DE43ABE" w14:textId="77777777" w:rsidR="00C26033" w:rsidRPr="00435CD1" w:rsidRDefault="00C26033" w:rsidP="00C26033">
            <w:pPr>
              <w:jc w:val="center"/>
              <w:rPr>
                <w:rFonts w:ascii="Tahoma" w:hAnsi="Tahoma" w:cs="Tahoma"/>
                <w:b/>
                <w:sz w:val="22"/>
                <w:szCs w:val="22"/>
                <w:lang w:eastAsia="x-none"/>
              </w:rPr>
            </w:pPr>
          </w:p>
        </w:tc>
      </w:tr>
      <w:tr w:rsidR="00C26033" w:rsidRPr="00435CD1" w14:paraId="30DD1061" w14:textId="77777777" w:rsidTr="00E446C8">
        <w:trPr>
          <w:cantSplit/>
        </w:trPr>
        <w:tc>
          <w:tcPr>
            <w:tcW w:w="4817" w:type="dxa"/>
          </w:tcPr>
          <w:p w14:paraId="77BF4B32" w14:textId="77777777" w:rsidR="00C26033" w:rsidRPr="00435CD1" w:rsidRDefault="00C26033" w:rsidP="00C26033">
            <w:pPr>
              <w:tabs>
                <w:tab w:val="left" w:pos="0"/>
              </w:tabs>
              <w:spacing w:line="247" w:lineRule="auto"/>
              <w:ind w:left="-105"/>
              <w:jc w:val="both"/>
              <w:rPr>
                <w:rFonts w:ascii="Tahoma" w:hAnsi="Tahoma" w:cs="Tahoma"/>
                <w:b/>
                <w:spacing w:val="-4"/>
                <w:sz w:val="22"/>
                <w:szCs w:val="22"/>
              </w:rPr>
            </w:pPr>
            <w:r w:rsidRPr="00435CD1">
              <w:rPr>
                <w:rFonts w:ascii="Tahoma" w:hAnsi="Tahoma" w:cs="Tahoma"/>
                <w:b/>
                <w:bCs/>
                <w:spacing w:val="-4"/>
                <w:sz w:val="22"/>
                <w:szCs w:val="22"/>
              </w:rPr>
              <w:t>Valstybės įmonė Registrų centras</w:t>
            </w:r>
          </w:p>
        </w:tc>
        <w:tc>
          <w:tcPr>
            <w:tcW w:w="4817" w:type="dxa"/>
          </w:tcPr>
          <w:p w14:paraId="00B4BDAC" w14:textId="50749C3D" w:rsidR="00C26033" w:rsidRPr="00435CD1" w:rsidRDefault="00E86FDA" w:rsidP="00C649CA">
            <w:pPr>
              <w:rPr>
                <w:rFonts w:ascii="Tahoma" w:hAnsi="Tahoma" w:cs="Tahoma"/>
                <w:sz w:val="22"/>
                <w:szCs w:val="22"/>
                <w:lang w:eastAsia="x-none"/>
              </w:rPr>
            </w:pPr>
            <w:sdt>
              <w:sdtPr>
                <w:rPr>
                  <w:rStyle w:val="Parykintasmaosios"/>
                  <w:rFonts w:ascii="Tahoma" w:hAnsi="Tahoma" w:cs="Tahoma"/>
                  <w:sz w:val="22"/>
                  <w:szCs w:val="22"/>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435CD1">
                  <w:rPr>
                    <w:rStyle w:val="Vietosrezervavimoenklotekstas"/>
                    <w:rFonts w:ascii="Tahoma" w:hAnsi="Tahoma" w:cs="Tahoma"/>
                    <w:color w:val="FF0000"/>
                    <w:sz w:val="22"/>
                    <w:szCs w:val="22"/>
                  </w:rPr>
                  <w:t>[įveskite GAVĖJO vardą, pavardę]</w:t>
                </w:r>
              </w:sdtContent>
            </w:sdt>
          </w:p>
        </w:tc>
      </w:tr>
      <w:tr w:rsidR="00C26033" w:rsidRPr="00435CD1" w14:paraId="365CA445" w14:textId="77777777" w:rsidTr="00E446C8">
        <w:trPr>
          <w:cantSplit/>
        </w:trPr>
        <w:tc>
          <w:tcPr>
            <w:tcW w:w="4817" w:type="dxa"/>
          </w:tcPr>
          <w:p w14:paraId="2BCA291D" w14:textId="77777777" w:rsidR="00C26033" w:rsidRPr="00435CD1" w:rsidRDefault="00C26033" w:rsidP="00C26033">
            <w:pPr>
              <w:tabs>
                <w:tab w:val="left" w:pos="0"/>
              </w:tabs>
              <w:spacing w:line="247" w:lineRule="auto"/>
              <w:ind w:left="-105"/>
              <w:jc w:val="both"/>
              <w:rPr>
                <w:rFonts w:ascii="Tahoma" w:hAnsi="Tahoma" w:cs="Tahoma"/>
                <w:b/>
                <w:bCs/>
                <w:spacing w:val="-4"/>
                <w:sz w:val="22"/>
                <w:szCs w:val="22"/>
              </w:rPr>
            </w:pPr>
            <w:r w:rsidRPr="00435CD1">
              <w:rPr>
                <w:rFonts w:ascii="Tahoma" w:hAnsi="Tahoma" w:cs="Tahoma"/>
                <w:spacing w:val="-4"/>
                <w:sz w:val="22"/>
                <w:szCs w:val="22"/>
              </w:rPr>
              <w:t>Juridinio asmens kodas 124110246</w:t>
            </w:r>
          </w:p>
        </w:tc>
        <w:tc>
          <w:tcPr>
            <w:tcW w:w="4817" w:type="dxa"/>
          </w:tcPr>
          <w:p w14:paraId="059814A5" w14:textId="4AD4BA07" w:rsidR="00C26033" w:rsidRPr="00435CD1" w:rsidRDefault="00266ABC" w:rsidP="00994716">
            <w:pPr>
              <w:rPr>
                <w:rFonts w:ascii="Tahoma" w:hAnsi="Tahoma" w:cs="Tahoma"/>
                <w:sz w:val="22"/>
                <w:szCs w:val="22"/>
                <w:lang w:eastAsia="x-none"/>
              </w:rPr>
            </w:pPr>
            <w:r w:rsidRPr="00435CD1">
              <w:rPr>
                <w:rFonts w:ascii="Tahoma" w:hAnsi="Tahoma" w:cs="Tahoma"/>
                <w:sz w:val="22"/>
                <w:szCs w:val="22"/>
                <w:lang w:eastAsia="x-none"/>
              </w:rPr>
              <w:t>A</w:t>
            </w:r>
            <w:r w:rsidR="00C26033" w:rsidRPr="00435CD1">
              <w:rPr>
                <w:rFonts w:ascii="Tahoma" w:hAnsi="Tahoma" w:cs="Tahoma"/>
                <w:sz w:val="22"/>
                <w:szCs w:val="22"/>
                <w:lang w:eastAsia="x-none"/>
              </w:rPr>
              <w:t xml:space="preserve">smens kodas </w:t>
            </w:r>
            <w:sdt>
              <w:sdtPr>
                <w:rPr>
                  <w:rStyle w:val="Beparykinimomaosios"/>
                  <w:rFonts w:ascii="Tahoma" w:hAnsi="Tahoma" w:cs="Tahoma"/>
                  <w:sz w:val="22"/>
                  <w:szCs w:val="22"/>
                </w:rPr>
                <w:alias w:val="asmens kodas (skaičiai)"/>
                <w:tag w:val="J.A. kodas"/>
                <w:id w:val="126514243"/>
                <w:lock w:val="sdtLocked"/>
                <w:placeholder>
                  <w:docPart w:val="C03A12207D124081A2CBCABBD5BA6C37"/>
                </w:placeholder>
                <w:showingPlcHdr/>
                <w:text/>
              </w:sdtPr>
              <w:sdtEndPr>
                <w:rPr>
                  <w:rStyle w:val="Numatytasispastraiposriftas"/>
                  <w:lang w:eastAsia="x-none"/>
                </w:rPr>
              </w:sdtEndPr>
              <w:sdtContent>
                <w:r w:rsidR="00994716" w:rsidRPr="00435CD1">
                  <w:rPr>
                    <w:rFonts w:ascii="Tahoma" w:hAnsi="Tahoma" w:cs="Tahoma"/>
                    <w:color w:val="FF0000"/>
                    <w:sz w:val="22"/>
                    <w:szCs w:val="22"/>
                    <w:lang w:val="en-US" w:eastAsia="x-none"/>
                  </w:rPr>
                  <w:t>[į</w:t>
                </w:r>
                <w:r w:rsidR="00C26033" w:rsidRPr="00435CD1">
                  <w:rPr>
                    <w:rFonts w:ascii="Tahoma" w:hAnsi="Tahoma" w:cs="Tahoma"/>
                    <w:color w:val="FF0000"/>
                    <w:sz w:val="22"/>
                    <w:szCs w:val="22"/>
                    <w:lang w:val="en-US" w:eastAsia="x-none"/>
                  </w:rPr>
                  <w:t xml:space="preserve">veskite GAVĖJO </w:t>
                </w:r>
                <w:r w:rsidRPr="00435CD1">
                  <w:rPr>
                    <w:rFonts w:ascii="Tahoma" w:hAnsi="Tahoma" w:cs="Tahoma"/>
                    <w:color w:val="FF0000"/>
                    <w:sz w:val="22"/>
                    <w:szCs w:val="22"/>
                    <w:lang w:val="en-US" w:eastAsia="x-none"/>
                  </w:rPr>
                  <w:t xml:space="preserve">asmens </w:t>
                </w:r>
                <w:r w:rsidR="00C26033" w:rsidRPr="00435CD1">
                  <w:rPr>
                    <w:rFonts w:ascii="Tahoma" w:hAnsi="Tahoma" w:cs="Tahoma"/>
                    <w:color w:val="FF0000"/>
                    <w:sz w:val="22"/>
                    <w:szCs w:val="22"/>
                    <w:lang w:val="en-US" w:eastAsia="x-none"/>
                  </w:rPr>
                  <w:t>kodą</w:t>
                </w:r>
                <w:r w:rsidR="00994716" w:rsidRPr="00435CD1">
                  <w:rPr>
                    <w:rFonts w:ascii="Tahoma" w:hAnsi="Tahoma" w:cs="Tahoma"/>
                    <w:color w:val="FF0000"/>
                    <w:sz w:val="22"/>
                    <w:szCs w:val="22"/>
                    <w:lang w:val="en-US" w:eastAsia="x-none"/>
                  </w:rPr>
                  <w:t>]</w:t>
                </w:r>
              </w:sdtContent>
            </w:sdt>
          </w:p>
        </w:tc>
      </w:tr>
      <w:tr w:rsidR="00C26033" w:rsidRPr="00435CD1" w14:paraId="0CF9BF0B" w14:textId="77777777" w:rsidTr="00E446C8">
        <w:trPr>
          <w:cantSplit/>
        </w:trPr>
        <w:tc>
          <w:tcPr>
            <w:tcW w:w="4817" w:type="dxa"/>
          </w:tcPr>
          <w:p w14:paraId="1B16AE3E" w14:textId="77777777" w:rsidR="00C26033" w:rsidRPr="00435CD1" w:rsidRDefault="00C26033" w:rsidP="00C26033">
            <w:pPr>
              <w:tabs>
                <w:tab w:val="left" w:pos="0"/>
              </w:tabs>
              <w:spacing w:line="247" w:lineRule="auto"/>
              <w:ind w:left="-105"/>
              <w:jc w:val="both"/>
              <w:rPr>
                <w:rFonts w:ascii="Tahoma" w:hAnsi="Tahoma" w:cs="Tahoma"/>
                <w:spacing w:val="-4"/>
                <w:sz w:val="22"/>
                <w:szCs w:val="22"/>
              </w:rPr>
            </w:pPr>
            <w:r w:rsidRPr="00435CD1">
              <w:rPr>
                <w:rFonts w:ascii="Tahoma" w:hAnsi="Tahoma" w:cs="Tahoma"/>
                <w:spacing w:val="-4"/>
                <w:sz w:val="22"/>
                <w:szCs w:val="22"/>
              </w:rPr>
              <w:t>PVM mokėtojo kodas LT241102419</w:t>
            </w:r>
          </w:p>
        </w:tc>
        <w:tc>
          <w:tcPr>
            <w:tcW w:w="4817" w:type="dxa"/>
          </w:tcPr>
          <w:p w14:paraId="5027411C" w14:textId="01B5AA7A" w:rsidR="00C26033" w:rsidRPr="00435CD1" w:rsidRDefault="00E446C8" w:rsidP="00266ABC">
            <w:pPr>
              <w:rPr>
                <w:rFonts w:ascii="Tahoma" w:hAnsi="Tahoma" w:cs="Tahoma"/>
                <w:sz w:val="22"/>
                <w:szCs w:val="22"/>
                <w:lang w:eastAsia="x-none"/>
              </w:rPr>
            </w:pPr>
            <w:r w:rsidRPr="00435CD1">
              <w:rPr>
                <w:rFonts w:ascii="Tahoma" w:hAnsi="Tahoma" w:cs="Tahoma"/>
                <w:sz w:val="22"/>
                <w:szCs w:val="22"/>
                <w:lang w:eastAsia="x-none"/>
              </w:rPr>
              <w:t xml:space="preserve">Matininko kvalifikacijos pažymėjimo Nr. </w:t>
            </w:r>
            <w:sdt>
              <w:sdtPr>
                <w:rPr>
                  <w:rStyle w:val="Beparykinimomaosios"/>
                  <w:rFonts w:ascii="Tahoma" w:hAnsi="Tahoma" w:cs="Tahoma"/>
                  <w:sz w:val="22"/>
                  <w:szCs w:val="22"/>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435CD1">
                  <w:rPr>
                    <w:rStyle w:val="Vietosrezervavimoenklotekstas"/>
                    <w:rFonts w:ascii="Tahoma" w:hAnsi="Tahoma" w:cs="Tahoma"/>
                    <w:color w:val="FF0000"/>
                    <w:sz w:val="22"/>
                    <w:szCs w:val="22"/>
                  </w:rPr>
                  <w:t>[įveskite matininko kvalifikacijos pažymėjimo numerį]</w:t>
                </w:r>
              </w:sdtContent>
            </w:sdt>
          </w:p>
        </w:tc>
      </w:tr>
      <w:tr w:rsidR="00C26033" w:rsidRPr="00435CD1" w14:paraId="5E34FC45" w14:textId="77777777" w:rsidTr="00E446C8">
        <w:trPr>
          <w:cantSplit/>
        </w:trPr>
        <w:tc>
          <w:tcPr>
            <w:tcW w:w="4817" w:type="dxa"/>
          </w:tcPr>
          <w:p w14:paraId="6422C3BD" w14:textId="77777777" w:rsidR="00C26033" w:rsidRPr="00435CD1" w:rsidRDefault="00C26033" w:rsidP="00C26033">
            <w:pPr>
              <w:tabs>
                <w:tab w:val="left" w:pos="0"/>
              </w:tabs>
              <w:spacing w:line="247" w:lineRule="auto"/>
              <w:ind w:left="-105"/>
              <w:jc w:val="both"/>
              <w:rPr>
                <w:rFonts w:ascii="Tahoma" w:hAnsi="Tahoma" w:cs="Tahoma"/>
                <w:spacing w:val="-4"/>
                <w:sz w:val="22"/>
                <w:szCs w:val="22"/>
              </w:rPr>
            </w:pPr>
            <w:r w:rsidRPr="00435CD1">
              <w:rPr>
                <w:rFonts w:ascii="Tahoma" w:hAnsi="Tahoma" w:cs="Tahoma"/>
                <w:spacing w:val="-4"/>
                <w:sz w:val="22"/>
                <w:szCs w:val="22"/>
              </w:rPr>
              <w:t xml:space="preserve">Buveinė </w:t>
            </w:r>
            <w:r w:rsidRPr="00435CD1">
              <w:rPr>
                <w:rFonts w:ascii="Tahoma" w:hAnsi="Tahoma" w:cs="Tahoma"/>
                <w:sz w:val="22"/>
                <w:szCs w:val="22"/>
              </w:rPr>
              <w:t>Lvovo g. 25-101, 09320 Vilnius</w:t>
            </w:r>
          </w:p>
        </w:tc>
        <w:tc>
          <w:tcPr>
            <w:tcW w:w="4817" w:type="dxa"/>
          </w:tcPr>
          <w:p w14:paraId="24BC1316" w14:textId="65150D5F" w:rsidR="00C26033" w:rsidRPr="00435CD1" w:rsidRDefault="00E446C8" w:rsidP="00C26033">
            <w:pPr>
              <w:rPr>
                <w:rFonts w:ascii="Tahoma" w:hAnsi="Tahoma" w:cs="Tahoma"/>
                <w:sz w:val="22"/>
                <w:szCs w:val="22"/>
                <w:lang w:eastAsia="x-none"/>
              </w:rPr>
            </w:pPr>
            <w:r w:rsidRPr="00435CD1">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lang w:eastAsia="x-none"/>
                </w:rPr>
              </w:sdtEndPr>
              <w:sdtContent>
                <w:r w:rsidR="00994716" w:rsidRPr="00435CD1">
                  <w:rPr>
                    <w:rFonts w:ascii="Tahoma" w:hAnsi="Tahoma" w:cs="Tahoma"/>
                    <w:color w:val="FF0000"/>
                    <w:sz w:val="22"/>
                    <w:szCs w:val="22"/>
                    <w:lang w:eastAsia="x-none"/>
                  </w:rPr>
                  <w:t>[į</w:t>
                </w:r>
                <w:r w:rsidRPr="00435CD1">
                  <w:rPr>
                    <w:rFonts w:ascii="Tahoma" w:hAnsi="Tahoma" w:cs="Tahoma"/>
                    <w:color w:val="FF0000"/>
                    <w:sz w:val="22"/>
                    <w:szCs w:val="22"/>
                    <w:lang w:eastAsia="x-none"/>
                  </w:rPr>
                  <w:t>veskite GAVĖJO adresą</w:t>
                </w:r>
                <w:r w:rsidR="00994716" w:rsidRPr="00435CD1">
                  <w:rPr>
                    <w:rFonts w:ascii="Tahoma" w:hAnsi="Tahoma" w:cs="Tahoma"/>
                    <w:color w:val="FF0000"/>
                    <w:sz w:val="22"/>
                    <w:szCs w:val="22"/>
                    <w:lang w:eastAsia="x-none"/>
                  </w:rPr>
                  <w:t>]</w:t>
                </w:r>
                <w:r w:rsidRPr="00435CD1">
                  <w:rPr>
                    <w:rFonts w:ascii="Tahoma" w:hAnsi="Tahoma" w:cs="Tahoma"/>
                    <w:color w:val="FF0000"/>
                    <w:sz w:val="22"/>
                    <w:szCs w:val="22"/>
                    <w:lang w:eastAsia="x-none"/>
                  </w:rPr>
                  <w:t xml:space="preserve"> </w:t>
                </w:r>
              </w:sdtContent>
            </w:sdt>
          </w:p>
        </w:tc>
      </w:tr>
      <w:tr w:rsidR="00E446C8" w:rsidRPr="00435CD1" w14:paraId="55EAA6F3" w14:textId="77777777" w:rsidTr="00E446C8">
        <w:trPr>
          <w:cantSplit/>
        </w:trPr>
        <w:tc>
          <w:tcPr>
            <w:tcW w:w="4817" w:type="dxa"/>
          </w:tcPr>
          <w:p w14:paraId="31BED5A2" w14:textId="77777777" w:rsidR="00E446C8" w:rsidRPr="00435CD1" w:rsidRDefault="00E446C8" w:rsidP="00E446C8">
            <w:pPr>
              <w:tabs>
                <w:tab w:val="left" w:pos="0"/>
              </w:tabs>
              <w:spacing w:line="247" w:lineRule="auto"/>
              <w:ind w:left="-105"/>
              <w:jc w:val="both"/>
              <w:rPr>
                <w:rFonts w:ascii="Tahoma" w:hAnsi="Tahoma" w:cs="Tahoma"/>
                <w:b/>
                <w:spacing w:val="-4"/>
                <w:sz w:val="22"/>
                <w:szCs w:val="22"/>
              </w:rPr>
            </w:pPr>
            <w:r w:rsidRPr="00435CD1">
              <w:rPr>
                <w:rFonts w:ascii="Tahoma" w:hAnsi="Tahoma" w:cs="Tahoma"/>
                <w:color w:val="000000"/>
                <w:spacing w:val="-4"/>
                <w:sz w:val="22"/>
                <w:szCs w:val="22"/>
              </w:rPr>
              <w:t xml:space="preserve">El. p. </w:t>
            </w:r>
            <w:hyperlink r:id="rId9" w:history="1">
              <w:r w:rsidRPr="00435CD1">
                <w:rPr>
                  <w:rFonts w:ascii="Tahoma" w:hAnsi="Tahoma" w:cs="Tahoma"/>
                  <w:color w:val="0000FF"/>
                  <w:spacing w:val="-4"/>
                  <w:sz w:val="22"/>
                  <w:szCs w:val="22"/>
                  <w:u w:val="single"/>
                </w:rPr>
                <w:t>info@registrucentras.lt</w:t>
              </w:r>
            </w:hyperlink>
          </w:p>
        </w:tc>
        <w:tc>
          <w:tcPr>
            <w:tcW w:w="4817" w:type="dxa"/>
          </w:tcPr>
          <w:p w14:paraId="01167748" w14:textId="56010FCE" w:rsidR="00E446C8" w:rsidRPr="00435CD1" w:rsidRDefault="00E446C8" w:rsidP="00E446C8">
            <w:pPr>
              <w:rPr>
                <w:rFonts w:ascii="Tahoma" w:hAnsi="Tahoma" w:cs="Tahoma"/>
                <w:sz w:val="22"/>
                <w:szCs w:val="22"/>
                <w:lang w:eastAsia="x-none"/>
              </w:rPr>
            </w:pPr>
            <w:r w:rsidRPr="00435CD1">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lock w:val="sdtLocked"/>
                <w:placeholder>
                  <w:docPart w:val="71CDBD9D6CCA4FB1BCC13ED57C908DA3"/>
                </w:placeholder>
                <w:showingPlcHdr/>
                <w:text/>
              </w:sdtPr>
              <w:sdtEndPr>
                <w:rPr>
                  <w:rStyle w:val="Numatytasispastraiposriftas"/>
                  <w:lang w:eastAsia="x-none"/>
                </w:rPr>
              </w:sdtEndPr>
              <w:sdtContent>
                <w:r w:rsidR="00994716" w:rsidRPr="00435CD1">
                  <w:rPr>
                    <w:rFonts w:ascii="Tahoma" w:hAnsi="Tahoma" w:cs="Tahoma"/>
                    <w:color w:val="FF0000"/>
                    <w:sz w:val="22"/>
                    <w:szCs w:val="22"/>
                    <w:lang w:eastAsia="x-none"/>
                  </w:rPr>
                  <w:t>[įveskite el. pašto adresą]</w:t>
                </w:r>
              </w:sdtContent>
            </w:sdt>
          </w:p>
        </w:tc>
      </w:tr>
      <w:tr w:rsidR="00E446C8" w:rsidRPr="00435CD1" w14:paraId="20E54320" w14:textId="77777777" w:rsidTr="00E446C8">
        <w:trPr>
          <w:cantSplit/>
        </w:trPr>
        <w:tc>
          <w:tcPr>
            <w:tcW w:w="4817" w:type="dxa"/>
          </w:tcPr>
          <w:p w14:paraId="26138F0C" w14:textId="77777777" w:rsidR="00E446C8" w:rsidRPr="00435CD1" w:rsidRDefault="00E446C8" w:rsidP="00E446C8">
            <w:pPr>
              <w:tabs>
                <w:tab w:val="left" w:pos="0"/>
              </w:tabs>
              <w:spacing w:line="247" w:lineRule="auto"/>
              <w:ind w:left="-105"/>
              <w:jc w:val="both"/>
              <w:rPr>
                <w:rFonts w:ascii="Tahoma" w:hAnsi="Tahoma" w:cs="Tahoma"/>
                <w:b/>
                <w:spacing w:val="-4"/>
                <w:sz w:val="22"/>
                <w:szCs w:val="22"/>
              </w:rPr>
            </w:pPr>
            <w:r w:rsidRPr="00435CD1">
              <w:rPr>
                <w:rFonts w:ascii="Tahoma" w:hAnsi="Tahoma" w:cs="Tahoma"/>
                <w:color w:val="000000"/>
                <w:spacing w:val="-4"/>
                <w:sz w:val="22"/>
                <w:szCs w:val="22"/>
              </w:rPr>
              <w:t>Tel. (8 5) 268 8262</w:t>
            </w:r>
          </w:p>
        </w:tc>
        <w:tc>
          <w:tcPr>
            <w:tcW w:w="4817" w:type="dxa"/>
          </w:tcPr>
          <w:p w14:paraId="57638B56" w14:textId="4C4793F7" w:rsidR="00E446C8" w:rsidRPr="00435CD1" w:rsidRDefault="00E446C8" w:rsidP="00994716">
            <w:pPr>
              <w:rPr>
                <w:rFonts w:ascii="Tahoma" w:hAnsi="Tahoma" w:cs="Tahoma"/>
                <w:sz w:val="22"/>
                <w:szCs w:val="22"/>
                <w:lang w:eastAsia="x-none"/>
              </w:rPr>
            </w:pPr>
            <w:r w:rsidRPr="00435CD1">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lock w:val="sdtLocked"/>
                <w:placeholder>
                  <w:docPart w:val="196DCDDC653445B19EE52544EAC86775"/>
                </w:placeholder>
                <w:showingPlcHdr/>
                <w:text/>
              </w:sdtPr>
              <w:sdtEndPr>
                <w:rPr>
                  <w:rStyle w:val="Numatytasispastraiposriftas"/>
                  <w:lang w:eastAsia="x-none"/>
                </w:rPr>
              </w:sdtEndPr>
              <w:sdtContent>
                <w:r w:rsidR="00994716" w:rsidRPr="00435CD1">
                  <w:rPr>
                    <w:rFonts w:ascii="Tahoma" w:hAnsi="Tahoma" w:cs="Tahoma"/>
                    <w:color w:val="FF0000"/>
                    <w:sz w:val="22"/>
                    <w:szCs w:val="22"/>
                    <w:lang w:eastAsia="x-none"/>
                  </w:rPr>
                  <w:t>[į</w:t>
                </w:r>
                <w:r w:rsidRPr="00435CD1">
                  <w:rPr>
                    <w:rFonts w:ascii="Tahoma" w:hAnsi="Tahoma" w:cs="Tahoma"/>
                    <w:color w:val="FF0000"/>
                    <w:sz w:val="22"/>
                    <w:szCs w:val="22"/>
                    <w:lang w:eastAsia="x-none"/>
                  </w:rPr>
                  <w:t>veskite telefono numerį</w:t>
                </w:r>
                <w:r w:rsidR="00994716" w:rsidRPr="00435CD1">
                  <w:rPr>
                    <w:rFonts w:ascii="Tahoma" w:hAnsi="Tahoma" w:cs="Tahoma"/>
                    <w:color w:val="FF0000"/>
                    <w:sz w:val="22"/>
                    <w:szCs w:val="22"/>
                    <w:lang w:eastAsia="x-none"/>
                  </w:rPr>
                  <w:t>]</w:t>
                </w:r>
              </w:sdtContent>
            </w:sdt>
          </w:p>
        </w:tc>
      </w:tr>
      <w:tr w:rsidR="00E446C8" w:rsidRPr="00435CD1" w14:paraId="48EC4312" w14:textId="77777777" w:rsidTr="00E446C8">
        <w:trPr>
          <w:cantSplit/>
        </w:trPr>
        <w:tc>
          <w:tcPr>
            <w:tcW w:w="4817" w:type="dxa"/>
          </w:tcPr>
          <w:p w14:paraId="164CF726" w14:textId="77777777" w:rsidR="00E446C8" w:rsidRPr="00435CD1" w:rsidRDefault="00E446C8" w:rsidP="00E446C8">
            <w:pPr>
              <w:tabs>
                <w:tab w:val="left" w:pos="0"/>
              </w:tabs>
              <w:spacing w:line="247" w:lineRule="auto"/>
              <w:ind w:left="-105"/>
              <w:jc w:val="both"/>
              <w:rPr>
                <w:rFonts w:ascii="Tahoma" w:hAnsi="Tahoma" w:cs="Tahoma"/>
                <w:spacing w:val="-4"/>
                <w:sz w:val="22"/>
                <w:szCs w:val="22"/>
              </w:rPr>
            </w:pPr>
            <w:r w:rsidRPr="00435CD1">
              <w:rPr>
                <w:rFonts w:ascii="Tahoma" w:hAnsi="Tahoma" w:cs="Tahoma"/>
                <w:spacing w:val="-4"/>
                <w:sz w:val="22"/>
                <w:szCs w:val="22"/>
              </w:rPr>
              <w:t>Faks. (8 5) 268 8311</w:t>
            </w:r>
          </w:p>
        </w:tc>
        <w:tc>
          <w:tcPr>
            <w:tcW w:w="4817" w:type="dxa"/>
          </w:tcPr>
          <w:p w14:paraId="21B21C16" w14:textId="77777777" w:rsidR="00E446C8" w:rsidRPr="00435CD1" w:rsidRDefault="00E446C8" w:rsidP="00E446C8">
            <w:pPr>
              <w:rPr>
                <w:rFonts w:ascii="Tahoma" w:hAnsi="Tahoma" w:cs="Tahoma"/>
                <w:sz w:val="22"/>
                <w:szCs w:val="22"/>
                <w:lang w:eastAsia="x-none"/>
              </w:rPr>
            </w:pPr>
          </w:p>
        </w:tc>
      </w:tr>
      <w:tr w:rsidR="00E446C8" w:rsidRPr="00435CD1" w14:paraId="2E461D36" w14:textId="77777777" w:rsidTr="00E446C8">
        <w:trPr>
          <w:cantSplit/>
          <w:trHeight w:val="409"/>
        </w:trPr>
        <w:tc>
          <w:tcPr>
            <w:tcW w:w="4817" w:type="dxa"/>
            <w:vMerge w:val="restart"/>
          </w:tcPr>
          <w:p w14:paraId="2AD5E388" w14:textId="77777777" w:rsidR="00E446C8" w:rsidRPr="00435CD1" w:rsidRDefault="00E446C8" w:rsidP="00E446C8">
            <w:pPr>
              <w:tabs>
                <w:tab w:val="left" w:pos="0"/>
              </w:tabs>
              <w:spacing w:line="247" w:lineRule="auto"/>
              <w:ind w:left="-105"/>
              <w:jc w:val="both"/>
              <w:rPr>
                <w:rFonts w:ascii="Tahoma" w:hAnsi="Tahoma" w:cs="Tahoma"/>
                <w:spacing w:val="-4"/>
                <w:sz w:val="22"/>
                <w:szCs w:val="22"/>
              </w:rPr>
            </w:pPr>
            <w:r w:rsidRPr="00435CD1">
              <w:rPr>
                <w:rFonts w:ascii="Tahoma" w:hAnsi="Tahoma" w:cs="Tahoma"/>
                <w:spacing w:val="-4"/>
                <w:sz w:val="22"/>
                <w:szCs w:val="22"/>
              </w:rPr>
              <w:t>A. s. LT477044060005572969</w:t>
            </w:r>
          </w:p>
          <w:p w14:paraId="6A8691A6" w14:textId="77777777" w:rsidR="00E446C8" w:rsidRPr="00435CD1" w:rsidRDefault="00E446C8" w:rsidP="00E446C8">
            <w:pPr>
              <w:tabs>
                <w:tab w:val="left" w:pos="738"/>
              </w:tabs>
              <w:spacing w:line="247" w:lineRule="auto"/>
              <w:ind w:left="-113"/>
              <w:jc w:val="both"/>
              <w:rPr>
                <w:rFonts w:ascii="Tahoma" w:hAnsi="Tahoma" w:cs="Tahoma"/>
                <w:spacing w:val="-4"/>
                <w:sz w:val="22"/>
                <w:szCs w:val="22"/>
              </w:rPr>
            </w:pPr>
            <w:r w:rsidRPr="00435CD1">
              <w:rPr>
                <w:rFonts w:ascii="Tahoma" w:hAnsi="Tahoma" w:cs="Tahoma"/>
                <w:spacing w:val="-4"/>
                <w:sz w:val="22"/>
                <w:szCs w:val="22"/>
              </w:rPr>
              <w:t>AB SEB bankas, banko kodas 70440</w:t>
            </w:r>
            <w:r w:rsidRPr="00435CD1" w:rsidDel="00011212">
              <w:rPr>
                <w:rFonts w:ascii="Tahoma" w:hAnsi="Tahoma" w:cs="Tahoma"/>
                <w:spacing w:val="-4"/>
                <w:sz w:val="22"/>
                <w:szCs w:val="22"/>
              </w:rPr>
              <w:t xml:space="preserve"> </w:t>
            </w:r>
          </w:p>
          <w:p w14:paraId="478E84D1" w14:textId="77777777" w:rsidR="00E446C8" w:rsidRPr="00435CD1" w:rsidRDefault="00E446C8" w:rsidP="00E446C8">
            <w:pPr>
              <w:tabs>
                <w:tab w:val="left" w:pos="738"/>
              </w:tabs>
              <w:spacing w:line="247" w:lineRule="auto"/>
              <w:ind w:left="-113"/>
              <w:jc w:val="both"/>
              <w:rPr>
                <w:rFonts w:ascii="Tahoma" w:hAnsi="Tahoma" w:cs="Tahoma"/>
                <w:spacing w:val="-4"/>
                <w:sz w:val="22"/>
                <w:szCs w:val="22"/>
              </w:rPr>
            </w:pPr>
            <w:r w:rsidRPr="00435CD1">
              <w:rPr>
                <w:rFonts w:ascii="Tahoma" w:hAnsi="Tahoma" w:cs="Tahoma"/>
                <w:spacing w:val="-4"/>
                <w:sz w:val="22"/>
                <w:szCs w:val="22"/>
              </w:rPr>
              <w:t>A. s. LT944010042400050387</w:t>
            </w:r>
          </w:p>
          <w:p w14:paraId="418A14E7" w14:textId="77777777" w:rsidR="00E446C8" w:rsidRPr="00435CD1" w:rsidRDefault="00E446C8" w:rsidP="00E446C8">
            <w:pPr>
              <w:tabs>
                <w:tab w:val="left" w:pos="738"/>
              </w:tabs>
              <w:spacing w:line="247" w:lineRule="auto"/>
              <w:ind w:left="-113"/>
              <w:jc w:val="both"/>
              <w:rPr>
                <w:rFonts w:ascii="Tahoma" w:hAnsi="Tahoma" w:cs="Tahoma"/>
                <w:spacing w:val="-4"/>
                <w:sz w:val="22"/>
                <w:szCs w:val="22"/>
              </w:rPr>
            </w:pPr>
            <w:r w:rsidRPr="00435CD1">
              <w:rPr>
                <w:rFonts w:ascii="Tahoma" w:hAnsi="Tahoma" w:cs="Tahoma"/>
                <w:spacing w:val="-4"/>
                <w:sz w:val="22"/>
                <w:szCs w:val="22"/>
              </w:rPr>
              <w:t>Luminor Bank AB, banko kodas 40100</w:t>
            </w:r>
          </w:p>
          <w:p w14:paraId="6950A6A0" w14:textId="77777777" w:rsidR="00E446C8" w:rsidRPr="00435CD1" w:rsidRDefault="00E446C8" w:rsidP="00E446C8">
            <w:pPr>
              <w:tabs>
                <w:tab w:val="left" w:pos="738"/>
              </w:tabs>
              <w:spacing w:line="247" w:lineRule="auto"/>
              <w:ind w:left="-113"/>
              <w:jc w:val="both"/>
              <w:rPr>
                <w:rFonts w:ascii="Tahoma" w:hAnsi="Tahoma" w:cs="Tahoma"/>
                <w:spacing w:val="-4"/>
                <w:sz w:val="22"/>
                <w:szCs w:val="22"/>
              </w:rPr>
            </w:pPr>
            <w:r w:rsidRPr="00435CD1">
              <w:rPr>
                <w:rFonts w:ascii="Tahoma" w:hAnsi="Tahoma" w:cs="Tahoma"/>
                <w:spacing w:val="-4"/>
                <w:sz w:val="22"/>
                <w:szCs w:val="22"/>
              </w:rPr>
              <w:t>A. s. LT677300010095519600</w:t>
            </w:r>
          </w:p>
          <w:p w14:paraId="5615379E" w14:textId="77777777" w:rsidR="00E446C8" w:rsidRPr="00435CD1" w:rsidRDefault="00E446C8" w:rsidP="00E446C8">
            <w:pPr>
              <w:tabs>
                <w:tab w:val="left" w:pos="738"/>
              </w:tabs>
              <w:spacing w:line="247" w:lineRule="auto"/>
              <w:ind w:left="-113"/>
              <w:jc w:val="both"/>
              <w:rPr>
                <w:rFonts w:ascii="Tahoma" w:hAnsi="Tahoma" w:cs="Tahoma"/>
                <w:spacing w:val="-4"/>
                <w:sz w:val="22"/>
                <w:szCs w:val="22"/>
              </w:rPr>
            </w:pPr>
            <w:r w:rsidRPr="00435CD1">
              <w:rPr>
                <w:rFonts w:ascii="Tahoma" w:hAnsi="Tahoma" w:cs="Tahoma"/>
                <w:spacing w:val="-4"/>
                <w:sz w:val="22"/>
                <w:szCs w:val="22"/>
              </w:rPr>
              <w:t>„Swedbank“, AB, banko kodas 73000</w:t>
            </w:r>
            <w:r w:rsidRPr="00435CD1" w:rsidDel="00011212">
              <w:rPr>
                <w:rFonts w:ascii="Tahoma" w:hAnsi="Tahoma" w:cs="Tahoma"/>
                <w:spacing w:val="-4"/>
                <w:sz w:val="22"/>
                <w:szCs w:val="22"/>
              </w:rPr>
              <w:t xml:space="preserve"> </w:t>
            </w:r>
          </w:p>
        </w:tc>
        <w:tc>
          <w:tcPr>
            <w:tcW w:w="4817" w:type="dxa"/>
          </w:tcPr>
          <w:p w14:paraId="07038D08" w14:textId="740BEC1C" w:rsidR="00E446C8" w:rsidRPr="00435CD1" w:rsidRDefault="00E446C8" w:rsidP="00994716">
            <w:pPr>
              <w:rPr>
                <w:rFonts w:ascii="Tahoma" w:hAnsi="Tahoma" w:cs="Tahoma"/>
                <w:sz w:val="22"/>
                <w:szCs w:val="22"/>
                <w:lang w:eastAsia="x-none"/>
              </w:rPr>
            </w:pPr>
            <w:r w:rsidRPr="00435CD1">
              <w:rPr>
                <w:rFonts w:ascii="Tahoma" w:hAnsi="Tahoma" w:cs="Tahoma"/>
                <w:sz w:val="22"/>
                <w:szCs w:val="22"/>
                <w:lang w:eastAsia="x-none"/>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lang w:eastAsia="x-none"/>
                </w:rPr>
              </w:sdtEndPr>
              <w:sdtContent>
                <w:r w:rsidR="00994716" w:rsidRPr="00435CD1">
                  <w:rPr>
                    <w:rFonts w:ascii="Tahoma" w:hAnsi="Tahoma" w:cs="Tahoma"/>
                    <w:color w:val="FF0000"/>
                    <w:sz w:val="22"/>
                    <w:szCs w:val="22"/>
                    <w:lang w:eastAsia="x-none"/>
                  </w:rPr>
                  <w:t>[į</w:t>
                </w:r>
                <w:r w:rsidRPr="00435CD1">
                  <w:rPr>
                    <w:rFonts w:ascii="Tahoma" w:hAnsi="Tahoma" w:cs="Tahoma"/>
                    <w:color w:val="FF0000"/>
                    <w:sz w:val="22"/>
                    <w:szCs w:val="22"/>
                    <w:lang w:eastAsia="x-none"/>
                  </w:rPr>
                  <w:t>veskite atsiskaitomosios banko sąskaitos numerį</w:t>
                </w:r>
                <w:r w:rsidR="00994716" w:rsidRPr="00435CD1">
                  <w:rPr>
                    <w:rFonts w:ascii="Tahoma" w:hAnsi="Tahoma" w:cs="Tahoma"/>
                    <w:color w:val="FF0000"/>
                    <w:sz w:val="22"/>
                    <w:szCs w:val="22"/>
                    <w:lang w:eastAsia="x-none"/>
                  </w:rPr>
                  <w:t>]</w:t>
                </w:r>
              </w:sdtContent>
            </w:sdt>
          </w:p>
        </w:tc>
      </w:tr>
      <w:tr w:rsidR="00E446C8" w:rsidRPr="00435CD1" w14:paraId="1C3152A3" w14:textId="77777777" w:rsidTr="00E446C8">
        <w:trPr>
          <w:cantSplit/>
          <w:trHeight w:val="408"/>
        </w:trPr>
        <w:tc>
          <w:tcPr>
            <w:tcW w:w="4817" w:type="dxa"/>
            <w:vMerge/>
          </w:tcPr>
          <w:p w14:paraId="52DB6806" w14:textId="77777777" w:rsidR="00E446C8" w:rsidRPr="00435CD1"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435CD1" w:rsidRDefault="00E446C8" w:rsidP="00994716">
            <w:pPr>
              <w:rPr>
                <w:rFonts w:ascii="Tahoma" w:hAnsi="Tahoma" w:cs="Tahoma"/>
                <w:sz w:val="22"/>
                <w:szCs w:val="22"/>
                <w:lang w:eastAsia="x-none"/>
              </w:rPr>
            </w:pPr>
            <w:r w:rsidRPr="00435CD1">
              <w:rPr>
                <w:rFonts w:ascii="Tahoma" w:hAnsi="Tahoma" w:cs="Tahoma"/>
                <w:sz w:val="22"/>
                <w:szCs w:val="22"/>
                <w:lang w:eastAsia="x-none"/>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E93D7BEC14A94C709F425BBD272BF718"/>
                </w:placeholder>
                <w:showingPlcHdr/>
                <w:text/>
              </w:sdtPr>
              <w:sdtEndPr>
                <w:rPr>
                  <w:rStyle w:val="Numatytasispastraiposriftas"/>
                  <w:lang w:eastAsia="x-none"/>
                </w:rPr>
              </w:sdtEndPr>
              <w:sdtContent>
                <w:r w:rsidR="00994716" w:rsidRPr="00435CD1">
                  <w:rPr>
                    <w:rFonts w:ascii="Tahoma" w:hAnsi="Tahoma" w:cs="Tahoma"/>
                    <w:color w:val="FF0000"/>
                    <w:sz w:val="22"/>
                    <w:szCs w:val="22"/>
                    <w:lang w:eastAsia="x-none"/>
                  </w:rPr>
                  <w:t>[į</w:t>
                </w:r>
                <w:r w:rsidRPr="00435CD1">
                  <w:rPr>
                    <w:rFonts w:ascii="Tahoma" w:hAnsi="Tahoma" w:cs="Tahoma"/>
                    <w:color w:val="FF0000"/>
                    <w:sz w:val="22"/>
                    <w:szCs w:val="22"/>
                    <w:lang w:eastAsia="x-none"/>
                  </w:rPr>
                  <w:t>veskite banko pavadinimą</w:t>
                </w:r>
                <w:r w:rsidR="00994716" w:rsidRPr="00435CD1">
                  <w:rPr>
                    <w:rFonts w:ascii="Tahoma" w:hAnsi="Tahoma" w:cs="Tahoma"/>
                    <w:color w:val="FF0000"/>
                    <w:sz w:val="22"/>
                    <w:szCs w:val="22"/>
                    <w:lang w:eastAsia="x-none"/>
                  </w:rPr>
                  <w:t>]</w:t>
                </w:r>
              </w:sdtContent>
            </w:sdt>
          </w:p>
        </w:tc>
      </w:tr>
      <w:tr w:rsidR="00E446C8" w:rsidRPr="00435CD1" w14:paraId="1EBBF457" w14:textId="77777777" w:rsidTr="00E446C8">
        <w:trPr>
          <w:cantSplit/>
          <w:trHeight w:val="408"/>
        </w:trPr>
        <w:tc>
          <w:tcPr>
            <w:tcW w:w="4817" w:type="dxa"/>
            <w:vMerge/>
          </w:tcPr>
          <w:p w14:paraId="2B3BF602" w14:textId="77777777" w:rsidR="00E446C8" w:rsidRPr="00435CD1"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435CD1" w:rsidRDefault="00E446C8" w:rsidP="00994716">
            <w:pPr>
              <w:rPr>
                <w:rFonts w:ascii="Tahoma" w:hAnsi="Tahoma" w:cs="Tahoma"/>
                <w:sz w:val="22"/>
                <w:szCs w:val="22"/>
                <w:lang w:eastAsia="x-none"/>
              </w:rPr>
            </w:pPr>
            <w:r w:rsidRPr="00435CD1">
              <w:rPr>
                <w:rFonts w:ascii="Tahoma" w:hAnsi="Tahoma" w:cs="Tahoma"/>
                <w:sz w:val="22"/>
                <w:szCs w:val="22"/>
                <w:lang w:eastAsia="x-none"/>
              </w:rPr>
              <w:t xml:space="preserve">Banko kodas </w:t>
            </w:r>
            <w:sdt>
              <w:sdtPr>
                <w:rPr>
                  <w:rStyle w:val="Beparykinimomaosios"/>
                  <w:rFonts w:ascii="Tahoma" w:hAnsi="Tahoma" w:cs="Tahoma"/>
                  <w:sz w:val="22"/>
                  <w:szCs w:val="22"/>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sidRPr="00435CD1">
                  <w:rPr>
                    <w:rFonts w:ascii="Tahoma" w:hAnsi="Tahoma" w:cs="Tahoma"/>
                    <w:color w:val="FF0000"/>
                    <w:sz w:val="22"/>
                    <w:szCs w:val="22"/>
                    <w:lang w:eastAsia="x-none"/>
                  </w:rPr>
                  <w:t>[į</w:t>
                </w:r>
                <w:r w:rsidRPr="00435CD1">
                  <w:rPr>
                    <w:rFonts w:ascii="Tahoma" w:hAnsi="Tahoma" w:cs="Tahoma"/>
                    <w:color w:val="FF0000"/>
                    <w:sz w:val="22"/>
                    <w:szCs w:val="22"/>
                    <w:lang w:eastAsia="x-none"/>
                  </w:rPr>
                  <w:t>veskite banko kodą</w:t>
                </w:r>
                <w:r w:rsidR="00994716" w:rsidRPr="00435CD1">
                  <w:rPr>
                    <w:rFonts w:ascii="Tahoma" w:hAnsi="Tahoma" w:cs="Tahoma"/>
                    <w:color w:val="FF0000"/>
                    <w:sz w:val="22"/>
                    <w:szCs w:val="22"/>
                    <w:lang w:eastAsia="x-none"/>
                  </w:rPr>
                  <w:t>]</w:t>
                </w:r>
              </w:sdtContent>
            </w:sdt>
          </w:p>
        </w:tc>
      </w:tr>
      <w:tr w:rsidR="00E446C8" w:rsidRPr="00435CD1" w14:paraId="0DCDADBE" w14:textId="77777777" w:rsidTr="00E446C8">
        <w:trPr>
          <w:cantSplit/>
        </w:trPr>
        <w:tc>
          <w:tcPr>
            <w:tcW w:w="4817" w:type="dxa"/>
          </w:tcPr>
          <w:p w14:paraId="2B9967AD" w14:textId="77777777" w:rsidR="00E446C8" w:rsidRPr="00435CD1"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435CD1" w:rsidRDefault="00E446C8" w:rsidP="00E446C8">
            <w:pPr>
              <w:rPr>
                <w:rFonts w:ascii="Tahoma" w:hAnsi="Tahoma" w:cs="Tahoma"/>
                <w:sz w:val="22"/>
                <w:szCs w:val="22"/>
                <w:lang w:eastAsia="x-none"/>
              </w:rPr>
            </w:pPr>
          </w:p>
        </w:tc>
      </w:tr>
      <w:tr w:rsidR="00E446C8" w:rsidRPr="00435CD1" w14:paraId="07B9A0E4" w14:textId="77777777" w:rsidTr="00E446C8">
        <w:trPr>
          <w:cantSplit/>
          <w:trHeight w:val="790"/>
        </w:trPr>
        <w:tc>
          <w:tcPr>
            <w:tcW w:w="4817" w:type="dxa"/>
          </w:tcPr>
          <w:sdt>
            <w:sdtPr>
              <w:rPr>
                <w:rFonts w:ascii="Tahoma" w:hAnsi="Tahoma" w:cs="Tahoma"/>
                <w:sz w:val="22"/>
                <w:szCs w:val="22"/>
              </w:r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1B289EBF" w:rsidR="00E446C8" w:rsidRPr="00435CD1" w:rsidRDefault="00435CD1" w:rsidP="00E446C8">
                <w:pPr>
                  <w:jc w:val="center"/>
                  <w:rPr>
                    <w:rFonts w:ascii="Tahoma" w:hAnsi="Tahoma" w:cs="Tahoma"/>
                    <w:sz w:val="22"/>
                    <w:szCs w:val="22"/>
                  </w:rPr>
                </w:pPr>
                <w:r>
                  <w:rPr>
                    <w:rFonts w:ascii="Tahoma" w:hAnsi="Tahoma" w:cs="Tahoma"/>
                    <w:sz w:val="22"/>
                    <w:szCs w:val="22"/>
                  </w:rPr>
                  <w:t>Sutarčių kontrolės ir administravimo skyriaus vadovas Rolandas Knyza</w:t>
                </w:r>
              </w:p>
            </w:sdtContent>
          </w:sdt>
        </w:tc>
        <w:tc>
          <w:tcPr>
            <w:tcW w:w="4817" w:type="dxa"/>
          </w:tcPr>
          <w:p w14:paraId="5B060C50" w14:textId="19767AF4" w:rsidR="00E446C8" w:rsidRPr="00435CD1" w:rsidRDefault="00E86FDA" w:rsidP="00E446C8">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C649CA" w:rsidRPr="00435CD1">
                  <w:rPr>
                    <w:rStyle w:val="Vietosrezervavimoenklotekstas"/>
                    <w:rFonts w:ascii="Tahoma" w:hAnsi="Tahoma" w:cs="Tahoma"/>
                    <w:color w:val="FF0000"/>
                    <w:sz w:val="22"/>
                    <w:szCs w:val="22"/>
                  </w:rPr>
                  <w:t>[įveskite GAVĖJO vardą, pavardę]</w:t>
                </w:r>
              </w:sdtContent>
            </w:sdt>
          </w:p>
          <w:p w14:paraId="12134137" w14:textId="77777777" w:rsidR="00E446C8" w:rsidRPr="00435CD1" w:rsidRDefault="00E446C8" w:rsidP="00E446C8">
            <w:pPr>
              <w:rPr>
                <w:rFonts w:ascii="Tahoma" w:hAnsi="Tahoma" w:cs="Tahoma"/>
                <w:sz w:val="22"/>
                <w:szCs w:val="22"/>
              </w:rPr>
            </w:pPr>
          </w:p>
        </w:tc>
      </w:tr>
      <w:tr w:rsidR="00E446C8" w:rsidRPr="00435CD1" w14:paraId="612D6B26" w14:textId="77777777" w:rsidTr="00E446C8">
        <w:trPr>
          <w:cantSplit/>
          <w:trHeight w:val="790"/>
        </w:trPr>
        <w:tc>
          <w:tcPr>
            <w:tcW w:w="4817" w:type="dxa"/>
          </w:tcPr>
          <w:p w14:paraId="775E105C" w14:textId="77777777" w:rsidR="00E446C8" w:rsidRPr="00435CD1" w:rsidRDefault="00E446C8" w:rsidP="00E446C8">
            <w:pPr>
              <w:jc w:val="center"/>
              <w:rPr>
                <w:rFonts w:ascii="Tahoma" w:hAnsi="Tahoma" w:cs="Tahoma"/>
                <w:sz w:val="22"/>
                <w:szCs w:val="22"/>
              </w:rPr>
            </w:pPr>
          </w:p>
          <w:p w14:paraId="6EA688D6" w14:textId="77777777" w:rsidR="00E446C8" w:rsidRPr="00435CD1" w:rsidRDefault="00E446C8" w:rsidP="00E446C8">
            <w:pPr>
              <w:jc w:val="center"/>
              <w:rPr>
                <w:rFonts w:ascii="Tahoma" w:hAnsi="Tahoma" w:cs="Tahoma"/>
                <w:sz w:val="22"/>
                <w:szCs w:val="22"/>
              </w:rPr>
            </w:pPr>
            <w:r w:rsidRPr="00435CD1">
              <w:rPr>
                <w:rFonts w:ascii="Tahoma" w:hAnsi="Tahoma" w:cs="Tahoma"/>
                <w:sz w:val="22"/>
                <w:szCs w:val="22"/>
              </w:rPr>
              <w:t>_____________________________</w:t>
            </w:r>
          </w:p>
          <w:p w14:paraId="05DC7DD8" w14:textId="77777777" w:rsidR="00E446C8" w:rsidRPr="00435CD1" w:rsidRDefault="00E446C8" w:rsidP="00E446C8">
            <w:pPr>
              <w:jc w:val="center"/>
              <w:rPr>
                <w:rFonts w:ascii="Tahoma" w:hAnsi="Tahoma" w:cs="Tahoma"/>
                <w:sz w:val="22"/>
                <w:szCs w:val="22"/>
              </w:rPr>
            </w:pPr>
            <w:r w:rsidRPr="00435CD1">
              <w:rPr>
                <w:rFonts w:ascii="Tahoma" w:hAnsi="Tahoma" w:cs="Tahoma"/>
                <w:sz w:val="22"/>
                <w:szCs w:val="22"/>
              </w:rPr>
              <w:t>(Parašas)</w:t>
            </w:r>
          </w:p>
          <w:p w14:paraId="76D483EF" w14:textId="77777777" w:rsidR="00E446C8" w:rsidRPr="00435CD1" w:rsidRDefault="00E446C8" w:rsidP="00E446C8">
            <w:pPr>
              <w:jc w:val="right"/>
              <w:rPr>
                <w:rFonts w:ascii="Tahoma" w:hAnsi="Tahoma" w:cs="Tahoma"/>
                <w:sz w:val="22"/>
                <w:szCs w:val="22"/>
              </w:rPr>
            </w:pPr>
            <w:r w:rsidRPr="00435CD1">
              <w:rPr>
                <w:rFonts w:ascii="Tahoma" w:hAnsi="Tahoma" w:cs="Tahoma"/>
                <w:sz w:val="22"/>
                <w:szCs w:val="22"/>
              </w:rPr>
              <w:t>A.V.</w:t>
            </w:r>
          </w:p>
        </w:tc>
        <w:tc>
          <w:tcPr>
            <w:tcW w:w="4817" w:type="dxa"/>
          </w:tcPr>
          <w:p w14:paraId="51D65811" w14:textId="77777777" w:rsidR="00E446C8" w:rsidRPr="00435CD1" w:rsidRDefault="00E446C8" w:rsidP="00E446C8">
            <w:pPr>
              <w:jc w:val="center"/>
              <w:rPr>
                <w:rFonts w:ascii="Tahoma" w:hAnsi="Tahoma" w:cs="Tahoma"/>
                <w:sz w:val="22"/>
                <w:szCs w:val="22"/>
              </w:rPr>
            </w:pPr>
          </w:p>
          <w:p w14:paraId="26FD61EA" w14:textId="77777777" w:rsidR="00E446C8" w:rsidRPr="00435CD1" w:rsidRDefault="00E446C8" w:rsidP="00E446C8">
            <w:pPr>
              <w:jc w:val="center"/>
              <w:rPr>
                <w:rFonts w:ascii="Tahoma" w:hAnsi="Tahoma" w:cs="Tahoma"/>
                <w:sz w:val="22"/>
                <w:szCs w:val="22"/>
              </w:rPr>
            </w:pPr>
            <w:r w:rsidRPr="00435CD1">
              <w:rPr>
                <w:rFonts w:ascii="Tahoma" w:hAnsi="Tahoma" w:cs="Tahoma"/>
                <w:sz w:val="22"/>
                <w:szCs w:val="22"/>
              </w:rPr>
              <w:t>____________________________</w:t>
            </w:r>
          </w:p>
          <w:p w14:paraId="61A20A66" w14:textId="77777777" w:rsidR="00E446C8" w:rsidRPr="00435CD1" w:rsidRDefault="00E446C8" w:rsidP="00E446C8">
            <w:pPr>
              <w:jc w:val="center"/>
              <w:rPr>
                <w:rFonts w:ascii="Tahoma" w:hAnsi="Tahoma" w:cs="Tahoma"/>
                <w:sz w:val="22"/>
                <w:szCs w:val="22"/>
              </w:rPr>
            </w:pPr>
            <w:r w:rsidRPr="00435CD1">
              <w:rPr>
                <w:rFonts w:ascii="Tahoma" w:hAnsi="Tahoma" w:cs="Tahoma"/>
                <w:sz w:val="22"/>
                <w:szCs w:val="22"/>
              </w:rPr>
              <w:t>(Parašas)</w:t>
            </w:r>
          </w:p>
          <w:p w14:paraId="635F7C38" w14:textId="77777777" w:rsidR="00E446C8" w:rsidRPr="00435CD1" w:rsidRDefault="00E446C8" w:rsidP="00E446C8">
            <w:pPr>
              <w:ind w:firstLine="3996"/>
              <w:rPr>
                <w:rFonts w:ascii="Tahoma" w:hAnsi="Tahoma" w:cs="Tahoma"/>
                <w:sz w:val="22"/>
                <w:szCs w:val="22"/>
              </w:rPr>
            </w:pPr>
          </w:p>
        </w:tc>
      </w:tr>
      <w:tr w:rsidR="00E446C8" w:rsidRPr="00435CD1" w14:paraId="6DFCFA6D" w14:textId="77777777" w:rsidTr="00E446C8">
        <w:trPr>
          <w:cantSplit/>
          <w:trHeight w:val="180"/>
        </w:trPr>
        <w:tc>
          <w:tcPr>
            <w:tcW w:w="4817" w:type="dxa"/>
          </w:tcPr>
          <w:p w14:paraId="61792559" w14:textId="77777777" w:rsidR="00E446C8" w:rsidRPr="00435CD1" w:rsidRDefault="00E446C8" w:rsidP="00E446C8">
            <w:pPr>
              <w:jc w:val="both"/>
              <w:rPr>
                <w:rFonts w:ascii="Tahoma" w:hAnsi="Tahoma" w:cs="Tahoma"/>
                <w:sz w:val="22"/>
                <w:szCs w:val="22"/>
              </w:rPr>
            </w:pPr>
            <w:r w:rsidRPr="00435CD1">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435CD1" w:rsidRDefault="00994716" w:rsidP="00E446C8">
                <w:pPr>
                  <w:jc w:val="center"/>
                  <w:rPr>
                    <w:rFonts w:ascii="Tahoma" w:hAnsi="Tahoma" w:cs="Tahoma"/>
                    <w:sz w:val="22"/>
                    <w:szCs w:val="22"/>
                  </w:rPr>
                </w:pPr>
                <w:r w:rsidRPr="00435CD1">
                  <w:rPr>
                    <w:rFonts w:ascii="Tahoma" w:hAnsi="Tahoma" w:cs="Tahoma"/>
                    <w:color w:val="FF0000"/>
                    <w:sz w:val="22"/>
                    <w:szCs w:val="22"/>
                  </w:rPr>
                  <w:t>[p</w:t>
                </w:r>
                <w:r w:rsidR="00E446C8" w:rsidRPr="00435CD1">
                  <w:rPr>
                    <w:rFonts w:ascii="Tahoma" w:hAnsi="Tahoma" w:cs="Tahoma"/>
                    <w:color w:val="FF0000"/>
                    <w:sz w:val="22"/>
                    <w:szCs w:val="22"/>
                  </w:rPr>
                  <w:t>asirinkite sutarties pasirašymo datą iš kalendoriaus</w:t>
                </w:r>
                <w:r w:rsidRPr="00435CD1">
                  <w:rPr>
                    <w:rFonts w:ascii="Tahoma" w:hAnsi="Tahoma" w:cs="Tahoma"/>
                    <w:color w:val="FF0000"/>
                    <w:sz w:val="22"/>
                    <w:szCs w:val="22"/>
                  </w:rPr>
                  <w:t>]</w:t>
                </w:r>
              </w:p>
            </w:sdtContent>
          </w:sdt>
        </w:tc>
      </w:tr>
    </w:tbl>
    <w:p w14:paraId="61AE340D" w14:textId="77777777" w:rsidR="00C26033" w:rsidRPr="00435CD1" w:rsidRDefault="00C26033" w:rsidP="001064C0">
      <w:pPr>
        <w:rPr>
          <w:rFonts w:ascii="Tahoma" w:hAnsi="Tahoma" w:cs="Tahoma"/>
          <w:sz w:val="22"/>
          <w:szCs w:val="22"/>
        </w:rPr>
      </w:pPr>
    </w:p>
    <w:p w14:paraId="0AE15902" w14:textId="77777777" w:rsidR="001064C0" w:rsidRPr="00435CD1" w:rsidRDefault="001064C0" w:rsidP="001064C0">
      <w:pPr>
        <w:rPr>
          <w:rFonts w:ascii="Tahoma" w:hAnsi="Tahoma" w:cs="Tahoma"/>
          <w:sz w:val="22"/>
          <w:szCs w:val="22"/>
        </w:rPr>
      </w:pPr>
    </w:p>
    <w:p w14:paraId="02204D7D" w14:textId="77777777" w:rsidR="001064C0" w:rsidRPr="00435CD1" w:rsidRDefault="001064C0" w:rsidP="001064C0">
      <w:pPr>
        <w:rPr>
          <w:rFonts w:ascii="Tahoma" w:hAnsi="Tahoma" w:cs="Tahoma"/>
          <w:sz w:val="22"/>
          <w:szCs w:val="22"/>
        </w:rPr>
        <w:sectPr w:rsidR="001064C0" w:rsidRPr="00435CD1" w:rsidSect="00435CD1">
          <w:headerReference w:type="even" r:id="rId10"/>
          <w:headerReference w:type="default" r:id="rId11"/>
          <w:footerReference w:type="even" r:id="rId12"/>
          <w:footerReference w:type="default" r:id="rId13"/>
          <w:pgSz w:w="11906" w:h="16838" w:code="9"/>
          <w:pgMar w:top="1276" w:right="567" w:bottom="426" w:left="1701" w:header="567" w:footer="567" w:gutter="0"/>
          <w:cols w:space="1296"/>
          <w:titlePg/>
          <w:docGrid w:linePitch="326"/>
        </w:sectPr>
      </w:pPr>
    </w:p>
    <w:p w14:paraId="270A59E5" w14:textId="77777777" w:rsidR="00C649CA" w:rsidRPr="00435CD1" w:rsidRDefault="00C649CA" w:rsidP="00C649CA">
      <w:pPr>
        <w:ind w:left="5103"/>
        <w:rPr>
          <w:rFonts w:ascii="Tahoma" w:hAnsi="Tahoma" w:cs="Tahoma"/>
          <w:sz w:val="22"/>
          <w:szCs w:val="22"/>
        </w:rPr>
      </w:pPr>
      <w:r w:rsidRPr="00435CD1">
        <w:rPr>
          <w:rFonts w:ascii="Tahoma" w:hAnsi="Tahoma" w:cs="Tahoma"/>
          <w:sz w:val="22"/>
          <w:szCs w:val="22"/>
        </w:rPr>
        <w:lastRenderedPageBreak/>
        <w:t>Nekilnojamojo turto registro posistemės ,,GeoMatininkas“ naudojimo sutarties Nr.</w:t>
      </w:r>
    </w:p>
    <w:p w14:paraId="5327783D" w14:textId="77777777" w:rsidR="00C649CA" w:rsidRPr="00435CD1" w:rsidRDefault="00C649CA" w:rsidP="00C649CA">
      <w:pPr>
        <w:ind w:left="5103"/>
        <w:rPr>
          <w:rFonts w:ascii="Tahoma" w:hAnsi="Tahoma" w:cs="Tahoma"/>
          <w:sz w:val="22"/>
          <w:szCs w:val="22"/>
        </w:rPr>
      </w:pPr>
      <w:r w:rsidRPr="00435CD1">
        <w:rPr>
          <w:rFonts w:ascii="Tahoma" w:hAnsi="Tahoma" w:cs="Tahoma"/>
          <w:sz w:val="22"/>
          <w:szCs w:val="22"/>
        </w:rPr>
        <w:t xml:space="preserve">1 priedas </w:t>
      </w:r>
    </w:p>
    <w:p w14:paraId="2C3C9208" w14:textId="77777777" w:rsidR="00C649CA" w:rsidRPr="00435CD1" w:rsidRDefault="00C649CA" w:rsidP="00C649CA">
      <w:pPr>
        <w:rPr>
          <w:rFonts w:ascii="Tahoma" w:hAnsi="Tahoma" w:cs="Tahoma"/>
          <w:sz w:val="22"/>
          <w:szCs w:val="22"/>
        </w:rPr>
      </w:pPr>
    </w:p>
    <w:p w14:paraId="2ABAF687" w14:textId="77777777" w:rsidR="00C649CA" w:rsidRPr="00435CD1" w:rsidRDefault="00C649CA" w:rsidP="00C649CA">
      <w:pPr>
        <w:pStyle w:val="Antrat1"/>
        <w:spacing w:line="240" w:lineRule="auto"/>
        <w:jc w:val="center"/>
        <w:rPr>
          <w:rFonts w:ascii="Tahoma" w:hAnsi="Tahoma" w:cs="Tahoma"/>
          <w:sz w:val="22"/>
          <w:szCs w:val="22"/>
        </w:rPr>
      </w:pPr>
      <w:r w:rsidRPr="00435CD1">
        <w:rPr>
          <w:rFonts w:ascii="Tahoma" w:hAnsi="Tahoma" w:cs="Tahoma"/>
          <w:sz w:val="22"/>
          <w:szCs w:val="22"/>
        </w:rPr>
        <w:t xml:space="preserve">NEKILNOJAMOJO TURTO REGISTRO POSISTEMĖS „GEOMATININKAS“ </w:t>
      </w:r>
    </w:p>
    <w:p w14:paraId="619066AB" w14:textId="77777777" w:rsidR="00C649CA" w:rsidRPr="00435CD1" w:rsidRDefault="00C649CA" w:rsidP="00C649CA">
      <w:pPr>
        <w:pStyle w:val="Antrat1"/>
        <w:spacing w:line="240" w:lineRule="auto"/>
        <w:jc w:val="center"/>
        <w:rPr>
          <w:rFonts w:ascii="Tahoma" w:hAnsi="Tahoma" w:cs="Tahoma"/>
          <w:sz w:val="22"/>
          <w:szCs w:val="22"/>
        </w:rPr>
      </w:pPr>
      <w:r w:rsidRPr="00435CD1">
        <w:rPr>
          <w:rFonts w:ascii="Tahoma" w:hAnsi="Tahoma" w:cs="Tahoma"/>
          <w:sz w:val="22"/>
          <w:szCs w:val="22"/>
        </w:rPr>
        <w:t>NAUDOJIMO TVARKA</w:t>
      </w:r>
    </w:p>
    <w:p w14:paraId="7BBF8EDA" w14:textId="77777777" w:rsidR="00C649CA" w:rsidRPr="00435CD1" w:rsidRDefault="00C649CA" w:rsidP="00C649CA">
      <w:pPr>
        <w:jc w:val="both"/>
        <w:rPr>
          <w:rFonts w:ascii="Tahoma" w:hAnsi="Tahoma" w:cs="Tahoma"/>
          <w:sz w:val="22"/>
          <w:szCs w:val="22"/>
        </w:rPr>
      </w:pPr>
      <w:r w:rsidRPr="00435CD1">
        <w:rPr>
          <w:rFonts w:ascii="Tahoma" w:hAnsi="Tahoma" w:cs="Tahoma"/>
          <w:sz w:val="22"/>
          <w:szCs w:val="22"/>
        </w:rPr>
        <w:tab/>
      </w:r>
    </w:p>
    <w:p w14:paraId="7ED82E23" w14:textId="77777777" w:rsidR="00C649CA" w:rsidRPr="00435CD1" w:rsidRDefault="00C649CA" w:rsidP="00C649CA">
      <w:pPr>
        <w:pStyle w:val="Sraopastraipa"/>
        <w:numPr>
          <w:ilvl w:val="0"/>
          <w:numId w:val="24"/>
        </w:numPr>
        <w:tabs>
          <w:tab w:val="left" w:pos="993"/>
        </w:tabs>
        <w:ind w:left="0" w:firstLine="567"/>
        <w:jc w:val="both"/>
        <w:rPr>
          <w:rFonts w:ascii="Tahoma" w:hAnsi="Tahoma" w:cs="Tahoma"/>
          <w:sz w:val="22"/>
          <w:szCs w:val="22"/>
        </w:rPr>
      </w:pPr>
      <w:r w:rsidRPr="00435CD1">
        <w:rPr>
          <w:rFonts w:ascii="Tahoma" w:hAnsi="Tahoma" w:cs="Tahoma"/>
          <w:bCs/>
          <w:sz w:val="22"/>
          <w:szCs w:val="22"/>
        </w:rPr>
        <w:t xml:space="preserve">GAVĖJO programinė įranga turi būti pritaikyta darbui su </w:t>
      </w:r>
      <w:r w:rsidRPr="00435CD1">
        <w:rPr>
          <w:rFonts w:ascii="Tahoma" w:hAnsi="Tahoma" w:cs="Tahoma"/>
          <w:sz w:val="22"/>
          <w:szCs w:val="22"/>
        </w:rPr>
        <w:t>interneto naršyklėmis</w:t>
      </w:r>
      <w:r w:rsidRPr="00435CD1">
        <w:rPr>
          <w:rFonts w:ascii="Tahoma" w:hAnsi="Tahoma" w:cs="Tahoma"/>
          <w:bCs/>
          <w:sz w:val="22"/>
          <w:szCs w:val="22"/>
        </w:rPr>
        <w:t>: „</w:t>
      </w:r>
      <w:r w:rsidRPr="00435CD1">
        <w:rPr>
          <w:rFonts w:ascii="Tahoma" w:hAnsi="Tahoma" w:cs="Tahoma"/>
          <w:sz w:val="22"/>
          <w:szCs w:val="22"/>
        </w:rPr>
        <w:t>Internet Explorer“, „Google Chrome“, „Mozilla Firefox“. Kadastro formų peržiūrai naudojama programa „Acrobat Reader“.</w:t>
      </w:r>
    </w:p>
    <w:p w14:paraId="466EF91D" w14:textId="77777777" w:rsidR="00C649CA" w:rsidRPr="00435CD1" w:rsidRDefault="00C649CA" w:rsidP="00C649CA">
      <w:pPr>
        <w:pStyle w:val="Sraopastraipa"/>
        <w:numPr>
          <w:ilvl w:val="0"/>
          <w:numId w:val="24"/>
        </w:numPr>
        <w:tabs>
          <w:tab w:val="left" w:pos="993"/>
        </w:tabs>
        <w:ind w:left="0" w:firstLine="567"/>
        <w:jc w:val="both"/>
        <w:rPr>
          <w:rFonts w:ascii="Tahoma" w:hAnsi="Tahoma" w:cs="Tahoma"/>
          <w:sz w:val="22"/>
          <w:szCs w:val="22"/>
        </w:rPr>
      </w:pPr>
      <w:r w:rsidRPr="00435CD1">
        <w:rPr>
          <w:rFonts w:ascii="Tahoma" w:hAnsi="Tahoma" w:cs="Tahoma"/>
          <w:bCs/>
          <w:sz w:val="22"/>
          <w:szCs w:val="22"/>
        </w:rPr>
        <w:t>Prisijungimo tvarka:</w:t>
      </w:r>
    </w:p>
    <w:p w14:paraId="2A57A5E1" w14:textId="77777777" w:rsidR="00C649CA" w:rsidRPr="00435CD1" w:rsidRDefault="00C649CA" w:rsidP="00C649CA">
      <w:pPr>
        <w:pStyle w:val="Sraopastraipa"/>
        <w:numPr>
          <w:ilvl w:val="1"/>
          <w:numId w:val="24"/>
        </w:numPr>
        <w:tabs>
          <w:tab w:val="left" w:pos="1134"/>
        </w:tabs>
        <w:ind w:left="0" w:firstLine="567"/>
        <w:jc w:val="both"/>
        <w:rPr>
          <w:rFonts w:ascii="Tahoma" w:hAnsi="Tahoma" w:cs="Tahoma"/>
          <w:sz w:val="22"/>
          <w:szCs w:val="22"/>
        </w:rPr>
      </w:pPr>
      <w:r w:rsidRPr="00435CD1">
        <w:rPr>
          <w:rFonts w:ascii="Tahoma" w:hAnsi="Tahoma" w:cs="Tahoma"/>
          <w:sz w:val="22"/>
          <w:szCs w:val="22"/>
        </w:rPr>
        <w:t>GAVĖJAS,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7F836221" w14:textId="77777777" w:rsidR="00C649CA" w:rsidRPr="00435CD1" w:rsidRDefault="00C649CA" w:rsidP="00C649CA">
      <w:pPr>
        <w:pStyle w:val="Sraopastraipa"/>
        <w:numPr>
          <w:ilvl w:val="1"/>
          <w:numId w:val="24"/>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TEIKĖJAS Sutarties XIII skyriuje ,,Šalių rekvizitai“  nurodyto elektroninio pašto adresu išsiunčia GAVĖJUI vartotojo registracijos anketą; </w:t>
      </w:r>
    </w:p>
    <w:p w14:paraId="6E58916F" w14:textId="77777777" w:rsidR="00C649CA" w:rsidRPr="00435CD1" w:rsidRDefault="00C649CA" w:rsidP="00C649CA">
      <w:pPr>
        <w:pStyle w:val="Sraopastraipa"/>
        <w:numPr>
          <w:ilvl w:val="1"/>
          <w:numId w:val="24"/>
        </w:numPr>
        <w:tabs>
          <w:tab w:val="left" w:pos="1134"/>
        </w:tabs>
        <w:ind w:left="0" w:firstLine="567"/>
        <w:jc w:val="both"/>
        <w:rPr>
          <w:rFonts w:ascii="Tahoma" w:hAnsi="Tahoma" w:cs="Tahoma"/>
          <w:sz w:val="22"/>
          <w:szCs w:val="22"/>
        </w:rPr>
      </w:pPr>
      <w:r w:rsidRPr="00435CD1">
        <w:rPr>
          <w:rFonts w:ascii="Tahoma" w:hAnsi="Tahoma" w:cs="Tahoma"/>
          <w:sz w:val="22"/>
          <w:szCs w:val="22"/>
        </w:rPr>
        <w:t>vartotojo registracijos anketoje GAVĖJAS būtinai nurodo vardą, pavardę, asmens kodą, telefoną, el. paštą ir sugalvoja slaptažodį. Slaptažodžiu posistemės „GeoMatininkas“ GAVĖJAS galės naudotis, tik gavęs el. paštu TEIKĖJO pranešimą apie jam suteiktą vartotojo vardą;</w:t>
      </w:r>
    </w:p>
    <w:p w14:paraId="56D03C7E" w14:textId="77777777" w:rsidR="00C649CA" w:rsidRPr="00435CD1" w:rsidRDefault="00C649CA" w:rsidP="00C649CA">
      <w:pPr>
        <w:pStyle w:val="Sraopastraipa"/>
        <w:numPr>
          <w:ilvl w:val="1"/>
          <w:numId w:val="24"/>
        </w:numPr>
        <w:tabs>
          <w:tab w:val="left" w:pos="1134"/>
        </w:tabs>
        <w:ind w:left="0" w:firstLine="567"/>
        <w:jc w:val="both"/>
        <w:rPr>
          <w:rFonts w:ascii="Tahoma" w:hAnsi="Tahoma" w:cs="Tahoma"/>
          <w:sz w:val="22"/>
          <w:szCs w:val="22"/>
        </w:rPr>
      </w:pPr>
      <w:r w:rsidRPr="00435CD1">
        <w:rPr>
          <w:rFonts w:ascii="Tahoma" w:hAnsi="Tahoma" w:cs="Tahoma"/>
          <w:sz w:val="22"/>
          <w:szCs w:val="22"/>
        </w:rPr>
        <w:t>atlikęs sėkmingą vartotojo registraciją ir pasirinkęs vartotojo nuorodą TEIKĖJO interneto puslapyje https://www.registrucentras.lt/vart/Login-form.do programinės įrangos GAVĖJAS privalo pakeisti vartotojo slaptažodį;</w:t>
      </w:r>
    </w:p>
    <w:p w14:paraId="0DADA0A4" w14:textId="77777777" w:rsidR="00C649CA" w:rsidRPr="00435CD1" w:rsidRDefault="00C649CA" w:rsidP="00C649CA">
      <w:pPr>
        <w:pStyle w:val="Sraopastraipa"/>
        <w:numPr>
          <w:ilvl w:val="1"/>
          <w:numId w:val="24"/>
        </w:numPr>
        <w:tabs>
          <w:tab w:val="left" w:pos="1134"/>
        </w:tabs>
        <w:ind w:left="0" w:firstLine="567"/>
        <w:jc w:val="both"/>
        <w:rPr>
          <w:rFonts w:ascii="Tahoma" w:hAnsi="Tahoma" w:cs="Tahoma"/>
          <w:sz w:val="22"/>
          <w:szCs w:val="22"/>
        </w:rPr>
      </w:pPr>
      <w:r w:rsidRPr="00435CD1">
        <w:rPr>
          <w:rFonts w:ascii="Tahoma" w:hAnsi="Tahoma" w:cs="Tahoma"/>
          <w:sz w:val="22"/>
          <w:szCs w:val="22"/>
        </w:rPr>
        <w:t>pamiršęs slaptažodį, GAVĖJAS interneto puslapyje https://www.registrucentras.lt/ntr/reg.php gali pasikeisti slaptažodį;</w:t>
      </w:r>
    </w:p>
    <w:p w14:paraId="58F87883" w14:textId="77777777" w:rsidR="00C649CA" w:rsidRPr="00435CD1" w:rsidRDefault="00C649CA" w:rsidP="00C649CA">
      <w:pPr>
        <w:pStyle w:val="Sraopastraipa"/>
        <w:numPr>
          <w:ilvl w:val="1"/>
          <w:numId w:val="24"/>
        </w:numPr>
        <w:tabs>
          <w:tab w:val="left" w:pos="1134"/>
        </w:tabs>
        <w:ind w:left="0" w:firstLine="567"/>
        <w:jc w:val="both"/>
        <w:rPr>
          <w:rFonts w:ascii="Tahoma" w:hAnsi="Tahoma" w:cs="Tahoma"/>
          <w:sz w:val="22"/>
          <w:szCs w:val="22"/>
        </w:rPr>
      </w:pPr>
      <w:r w:rsidRPr="00435CD1">
        <w:rPr>
          <w:rFonts w:ascii="Tahoma" w:hAnsi="Tahoma" w:cs="Tahoma"/>
          <w:sz w:val="22"/>
          <w:szCs w:val="22"/>
        </w:rPr>
        <w:t xml:space="preserve">posistemės „GeoMatininkas“ nuoroda pasiekiama Registrų centro interneto svetainėje https://www.registrucentras.lt/p/528 pasirinkus nuorodą </w:t>
      </w:r>
      <w:r w:rsidRPr="00435CD1">
        <w:rPr>
          <w:rFonts w:ascii="Tahoma" w:hAnsi="Tahoma" w:cs="Tahoma"/>
          <w:bCs/>
          <w:sz w:val="22"/>
          <w:szCs w:val="22"/>
        </w:rPr>
        <w:t xml:space="preserve">„prisijungti prie Registrų centro informacinės sistemos „GeoMatininkas“ </w:t>
      </w:r>
      <w:r w:rsidRPr="00435CD1">
        <w:rPr>
          <w:rFonts w:ascii="Tahoma" w:hAnsi="Tahoma" w:cs="Tahoma"/>
          <w:sz w:val="22"/>
          <w:szCs w:val="22"/>
        </w:rPr>
        <w:t xml:space="preserve"> po sėkmingos vartotojo registracijos.</w:t>
      </w:r>
    </w:p>
    <w:p w14:paraId="4F3417A0" w14:textId="77777777" w:rsidR="00C649CA" w:rsidRPr="00435CD1" w:rsidRDefault="00C649CA" w:rsidP="00C649CA">
      <w:pPr>
        <w:pStyle w:val="Sraopastraipa"/>
        <w:numPr>
          <w:ilvl w:val="0"/>
          <w:numId w:val="24"/>
        </w:numPr>
        <w:tabs>
          <w:tab w:val="left" w:pos="993"/>
        </w:tabs>
        <w:ind w:left="0" w:firstLine="567"/>
        <w:jc w:val="both"/>
        <w:rPr>
          <w:rFonts w:ascii="Tahoma" w:hAnsi="Tahoma" w:cs="Tahoma"/>
          <w:sz w:val="22"/>
          <w:szCs w:val="22"/>
        </w:rPr>
      </w:pPr>
      <w:r w:rsidRPr="00435CD1">
        <w:rPr>
          <w:rFonts w:ascii="Tahoma" w:hAnsi="Tahoma" w:cs="Tahoma"/>
          <w:sz w:val="22"/>
          <w:szCs w:val="22"/>
        </w:rPr>
        <w:t>TEIKĖJAS garantuoja, kad duomenys apie GAVĖJĄ TEIKĖJĄ pasieks saugiu kanalu.</w:t>
      </w:r>
    </w:p>
    <w:p w14:paraId="1C7B2D65" w14:textId="77777777" w:rsidR="00C649CA" w:rsidRPr="00435CD1" w:rsidRDefault="00C649CA" w:rsidP="00C649CA">
      <w:pPr>
        <w:pStyle w:val="Sraopastraipa"/>
        <w:numPr>
          <w:ilvl w:val="0"/>
          <w:numId w:val="24"/>
        </w:numPr>
        <w:tabs>
          <w:tab w:val="left" w:pos="993"/>
        </w:tabs>
        <w:ind w:left="0" w:firstLine="567"/>
        <w:jc w:val="both"/>
        <w:rPr>
          <w:rFonts w:ascii="Tahoma" w:hAnsi="Tahoma" w:cs="Tahoma"/>
          <w:sz w:val="22"/>
          <w:szCs w:val="22"/>
        </w:rPr>
      </w:pPr>
      <w:r w:rsidRPr="00435CD1">
        <w:rPr>
          <w:rFonts w:ascii="Tahoma" w:hAnsi="Tahoma" w:cs="Tahoma"/>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4" w:history="1">
        <w:r w:rsidRPr="00435CD1">
          <w:rPr>
            <w:rStyle w:val="Hipersaitas"/>
            <w:rFonts w:ascii="Tahoma" w:hAnsi="Tahoma" w:cs="Tahoma"/>
            <w:sz w:val="22"/>
            <w:szCs w:val="22"/>
          </w:rPr>
          <w:t>info@elektroninis.lt</w:t>
        </w:r>
      </w:hyperlink>
    </w:p>
    <w:tbl>
      <w:tblPr>
        <w:tblW w:w="9537" w:type="dxa"/>
        <w:jc w:val="center"/>
        <w:tblLook w:val="01E0" w:firstRow="1" w:lastRow="1" w:firstColumn="1" w:lastColumn="1" w:noHBand="0" w:noVBand="0"/>
      </w:tblPr>
      <w:tblGrid>
        <w:gridCol w:w="4713"/>
        <w:gridCol w:w="4824"/>
      </w:tblGrid>
      <w:tr w:rsidR="00C26033" w:rsidRPr="00435CD1" w14:paraId="612A7CA4" w14:textId="77777777" w:rsidTr="0003091B">
        <w:trPr>
          <w:trHeight w:val="360"/>
          <w:jc w:val="center"/>
        </w:trPr>
        <w:tc>
          <w:tcPr>
            <w:tcW w:w="4713" w:type="dxa"/>
            <w:vAlign w:val="bottom"/>
          </w:tcPr>
          <w:p w14:paraId="2D1E7343" w14:textId="77777777" w:rsidR="00C26033" w:rsidRPr="00435CD1" w:rsidRDefault="00C26033" w:rsidP="0003091B">
            <w:pPr>
              <w:jc w:val="center"/>
              <w:rPr>
                <w:rFonts w:ascii="Tahoma" w:hAnsi="Tahoma" w:cs="Tahoma"/>
                <w:b/>
                <w:bCs/>
                <w:sz w:val="22"/>
                <w:szCs w:val="22"/>
              </w:rPr>
            </w:pPr>
          </w:p>
          <w:p w14:paraId="0438A124" w14:textId="77777777" w:rsidR="00C26033" w:rsidRPr="00435CD1" w:rsidRDefault="00C26033" w:rsidP="0003091B">
            <w:pPr>
              <w:jc w:val="center"/>
              <w:rPr>
                <w:rFonts w:ascii="Tahoma" w:hAnsi="Tahoma" w:cs="Tahoma"/>
                <w:b/>
                <w:bCs/>
                <w:sz w:val="22"/>
                <w:szCs w:val="22"/>
              </w:rPr>
            </w:pPr>
            <w:r w:rsidRPr="00435CD1">
              <w:rPr>
                <w:rFonts w:ascii="Tahoma" w:hAnsi="Tahoma" w:cs="Tahoma"/>
                <w:b/>
                <w:bCs/>
                <w:sz w:val="22"/>
                <w:szCs w:val="22"/>
              </w:rPr>
              <w:t>TEIKĖJAS</w:t>
            </w:r>
          </w:p>
        </w:tc>
        <w:tc>
          <w:tcPr>
            <w:tcW w:w="4824" w:type="dxa"/>
            <w:vAlign w:val="bottom"/>
            <w:hideMark/>
          </w:tcPr>
          <w:p w14:paraId="0B8AA6B7" w14:textId="77777777" w:rsidR="00C26033" w:rsidRPr="00435CD1" w:rsidRDefault="00C26033" w:rsidP="0003091B">
            <w:pPr>
              <w:jc w:val="center"/>
              <w:rPr>
                <w:rFonts w:ascii="Tahoma" w:hAnsi="Tahoma" w:cs="Tahoma"/>
                <w:b/>
                <w:bCs/>
                <w:sz w:val="22"/>
                <w:szCs w:val="22"/>
              </w:rPr>
            </w:pPr>
            <w:r w:rsidRPr="00435CD1">
              <w:rPr>
                <w:rFonts w:ascii="Tahoma" w:hAnsi="Tahoma" w:cs="Tahoma"/>
                <w:b/>
                <w:bCs/>
                <w:sz w:val="22"/>
                <w:szCs w:val="22"/>
              </w:rPr>
              <w:t>GAVĖJAS</w:t>
            </w:r>
          </w:p>
        </w:tc>
      </w:tr>
      <w:tr w:rsidR="00C26033" w:rsidRPr="00435CD1" w14:paraId="4A7A8B0A" w14:textId="77777777" w:rsidTr="0003091B">
        <w:trPr>
          <w:trHeight w:val="360"/>
          <w:jc w:val="center"/>
        </w:trPr>
        <w:tc>
          <w:tcPr>
            <w:tcW w:w="4713" w:type="dxa"/>
            <w:hideMark/>
          </w:tcPr>
          <w:p w14:paraId="35FC8854" w14:textId="77777777" w:rsidR="00C26033" w:rsidRPr="00435CD1" w:rsidRDefault="00C26033" w:rsidP="0003091B">
            <w:pPr>
              <w:jc w:val="center"/>
              <w:rPr>
                <w:rFonts w:ascii="Tahoma" w:hAnsi="Tahoma" w:cs="Tahoma"/>
                <w:sz w:val="22"/>
                <w:szCs w:val="22"/>
              </w:rPr>
            </w:pPr>
          </w:p>
          <w:p w14:paraId="3406D5CF" w14:textId="77777777" w:rsidR="00C26033" w:rsidRPr="00435CD1" w:rsidRDefault="00C26033" w:rsidP="0003091B">
            <w:pPr>
              <w:jc w:val="center"/>
              <w:rPr>
                <w:rFonts w:ascii="Tahoma" w:hAnsi="Tahoma" w:cs="Tahoma"/>
                <w:b/>
                <w:bCs/>
                <w:sz w:val="22"/>
                <w:szCs w:val="22"/>
              </w:rPr>
            </w:pPr>
            <w:r w:rsidRPr="00435CD1">
              <w:rPr>
                <w:rFonts w:ascii="Tahoma" w:hAnsi="Tahoma" w:cs="Tahoma"/>
                <w:b/>
                <w:bCs/>
                <w:sz w:val="22"/>
                <w:szCs w:val="22"/>
              </w:rPr>
              <w:t>Valstybės įmonė Registrų centras</w:t>
            </w:r>
          </w:p>
        </w:tc>
        <w:tc>
          <w:tcPr>
            <w:tcW w:w="4824" w:type="dxa"/>
            <w:vAlign w:val="bottom"/>
          </w:tcPr>
          <w:p w14:paraId="05453122" w14:textId="56B8D6C8" w:rsidR="00C26033" w:rsidRPr="00435CD1" w:rsidRDefault="00E86FDA" w:rsidP="00C26033">
            <w:pPr>
              <w:jc w:val="center"/>
              <w:rPr>
                <w:rFonts w:ascii="Tahoma" w:hAnsi="Tahoma" w:cs="Tahoma"/>
                <w:sz w:val="22"/>
                <w:szCs w:val="22"/>
              </w:rPr>
            </w:pPr>
            <w:sdt>
              <w:sdtPr>
                <w:rPr>
                  <w:rStyle w:val="Parykintasmaosios"/>
                  <w:rFonts w:ascii="Tahoma" w:hAnsi="Tahoma" w:cs="Tahoma"/>
                  <w:sz w:val="22"/>
                  <w:szCs w:val="22"/>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435CD1">
                  <w:rPr>
                    <w:rStyle w:val="Vietosrezervavimoenklotekstas"/>
                    <w:rFonts w:ascii="Tahoma" w:hAnsi="Tahoma" w:cs="Tahoma"/>
                    <w:color w:val="FF0000"/>
                    <w:sz w:val="22"/>
                    <w:szCs w:val="22"/>
                  </w:rPr>
                  <w:t>[įveskite GAVĖJO vardą, pavardę]</w:t>
                </w:r>
              </w:sdtContent>
            </w:sdt>
          </w:p>
        </w:tc>
      </w:tr>
      <w:tr w:rsidR="00C26033" w:rsidRPr="00435CD1" w14:paraId="62CD93E1" w14:textId="77777777" w:rsidTr="0003091B">
        <w:trPr>
          <w:trHeight w:val="360"/>
          <w:jc w:val="center"/>
        </w:trPr>
        <w:tc>
          <w:tcPr>
            <w:tcW w:w="4713" w:type="dxa"/>
            <w:vAlign w:val="center"/>
          </w:tcPr>
          <w:sdt>
            <w:sdtPr>
              <w:rPr>
                <w:rStyle w:val="Beparykinimomaosios"/>
                <w:rFonts w:ascii="Tahoma" w:hAnsi="Tahoma" w:cs="Tahoma"/>
                <w:sz w:val="22"/>
                <w:szCs w:val="22"/>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553810B3" w:rsidR="00C26033" w:rsidRPr="00435CD1" w:rsidRDefault="00435CD1" w:rsidP="0003091B">
                <w:pPr>
                  <w:jc w:val="center"/>
                  <w:rPr>
                    <w:rFonts w:ascii="Tahoma" w:hAnsi="Tahoma" w:cs="Tahoma"/>
                    <w:sz w:val="22"/>
                    <w:szCs w:val="22"/>
                  </w:rPr>
                </w:pPr>
                <w:r>
                  <w:rPr>
                    <w:rStyle w:val="Beparykinimomaosios"/>
                    <w:rFonts w:ascii="Tahoma" w:hAnsi="Tahoma" w:cs="Tahoma"/>
                    <w:sz w:val="22"/>
                    <w:szCs w:val="22"/>
                  </w:rPr>
                  <w:t>Sutarčių kontrolės ir administravimo skyriaus vadovas Rolandas Knyza</w:t>
                </w:r>
              </w:p>
            </w:sdtContent>
          </w:sdt>
          <w:p w14:paraId="3A7AF372" w14:textId="77777777" w:rsidR="00C26033" w:rsidRPr="00435CD1" w:rsidRDefault="00C26033" w:rsidP="0003091B">
            <w:pPr>
              <w:jc w:val="center"/>
              <w:rPr>
                <w:rFonts w:ascii="Tahoma" w:hAnsi="Tahoma" w:cs="Tahoma"/>
                <w:sz w:val="22"/>
                <w:szCs w:val="22"/>
              </w:rPr>
            </w:pPr>
          </w:p>
        </w:tc>
        <w:tc>
          <w:tcPr>
            <w:tcW w:w="4824" w:type="dxa"/>
            <w:vAlign w:val="center"/>
          </w:tcPr>
          <w:p w14:paraId="19DA326F" w14:textId="757F983B" w:rsidR="00C26033" w:rsidRPr="00435CD1" w:rsidRDefault="00C26033" w:rsidP="00C26033">
            <w:pPr>
              <w:jc w:val="center"/>
              <w:rPr>
                <w:rFonts w:ascii="Tahoma" w:hAnsi="Tahoma" w:cs="Tahoma"/>
                <w:sz w:val="22"/>
                <w:szCs w:val="22"/>
              </w:rPr>
            </w:pPr>
          </w:p>
        </w:tc>
      </w:tr>
      <w:tr w:rsidR="00C26033" w:rsidRPr="00435CD1" w14:paraId="758E3A33" w14:textId="77777777" w:rsidTr="0003091B">
        <w:trPr>
          <w:trHeight w:val="347"/>
          <w:jc w:val="center"/>
        </w:trPr>
        <w:tc>
          <w:tcPr>
            <w:tcW w:w="4713" w:type="dxa"/>
          </w:tcPr>
          <w:p w14:paraId="03AF0A7D" w14:textId="77777777" w:rsidR="00C26033" w:rsidRPr="00435CD1" w:rsidRDefault="00C26033" w:rsidP="0003091B">
            <w:pPr>
              <w:jc w:val="center"/>
              <w:rPr>
                <w:rFonts w:ascii="Tahoma" w:hAnsi="Tahoma" w:cs="Tahoma"/>
                <w:sz w:val="22"/>
                <w:szCs w:val="22"/>
              </w:rPr>
            </w:pPr>
          </w:p>
          <w:p w14:paraId="6D321887" w14:textId="77777777" w:rsidR="00C26033" w:rsidRPr="00435CD1" w:rsidRDefault="00C26033" w:rsidP="0003091B">
            <w:pPr>
              <w:jc w:val="center"/>
              <w:rPr>
                <w:rFonts w:ascii="Tahoma" w:hAnsi="Tahoma" w:cs="Tahoma"/>
                <w:sz w:val="22"/>
                <w:szCs w:val="22"/>
              </w:rPr>
            </w:pPr>
          </w:p>
          <w:p w14:paraId="35E3D8F2" w14:textId="77777777" w:rsidR="00C26033" w:rsidRPr="00435CD1" w:rsidRDefault="00C26033" w:rsidP="0003091B">
            <w:pPr>
              <w:jc w:val="center"/>
              <w:rPr>
                <w:rFonts w:ascii="Tahoma" w:hAnsi="Tahoma" w:cs="Tahoma"/>
                <w:sz w:val="22"/>
                <w:szCs w:val="22"/>
              </w:rPr>
            </w:pPr>
            <w:r w:rsidRPr="00435CD1">
              <w:rPr>
                <w:rFonts w:ascii="Tahoma" w:hAnsi="Tahoma" w:cs="Tahoma"/>
                <w:sz w:val="22"/>
                <w:szCs w:val="22"/>
              </w:rPr>
              <w:t>_____________________________</w:t>
            </w:r>
          </w:p>
          <w:p w14:paraId="010696F5" w14:textId="77777777" w:rsidR="00C26033" w:rsidRPr="00435CD1" w:rsidRDefault="00C26033" w:rsidP="0003091B">
            <w:pPr>
              <w:jc w:val="center"/>
              <w:rPr>
                <w:rFonts w:ascii="Tahoma" w:hAnsi="Tahoma" w:cs="Tahoma"/>
                <w:sz w:val="22"/>
                <w:szCs w:val="22"/>
              </w:rPr>
            </w:pPr>
            <w:r w:rsidRPr="00435CD1">
              <w:rPr>
                <w:rFonts w:ascii="Tahoma" w:hAnsi="Tahoma" w:cs="Tahoma"/>
                <w:sz w:val="22"/>
                <w:szCs w:val="22"/>
              </w:rPr>
              <w:t>(Parašas)</w:t>
            </w:r>
          </w:p>
          <w:p w14:paraId="74D9DCB7" w14:textId="77777777" w:rsidR="00C26033" w:rsidRPr="00435CD1" w:rsidRDefault="00C26033" w:rsidP="0003091B">
            <w:pPr>
              <w:jc w:val="right"/>
              <w:rPr>
                <w:rFonts w:ascii="Tahoma" w:hAnsi="Tahoma" w:cs="Tahoma"/>
                <w:sz w:val="22"/>
                <w:szCs w:val="22"/>
              </w:rPr>
            </w:pPr>
            <w:r w:rsidRPr="00435CD1">
              <w:rPr>
                <w:rFonts w:ascii="Tahoma" w:hAnsi="Tahoma" w:cs="Tahoma"/>
                <w:sz w:val="22"/>
                <w:szCs w:val="22"/>
              </w:rPr>
              <w:t>A.V.</w:t>
            </w:r>
          </w:p>
        </w:tc>
        <w:tc>
          <w:tcPr>
            <w:tcW w:w="4824" w:type="dxa"/>
          </w:tcPr>
          <w:p w14:paraId="64F53CA9" w14:textId="77777777" w:rsidR="00C26033" w:rsidRPr="00435CD1" w:rsidRDefault="00C26033" w:rsidP="0003091B">
            <w:pPr>
              <w:jc w:val="center"/>
              <w:rPr>
                <w:rFonts w:ascii="Tahoma" w:hAnsi="Tahoma" w:cs="Tahoma"/>
                <w:sz w:val="22"/>
                <w:szCs w:val="22"/>
              </w:rPr>
            </w:pPr>
          </w:p>
          <w:p w14:paraId="2F24FF3B" w14:textId="77777777" w:rsidR="00C26033" w:rsidRPr="00435CD1" w:rsidRDefault="00C26033" w:rsidP="0003091B">
            <w:pPr>
              <w:jc w:val="center"/>
              <w:rPr>
                <w:rFonts w:ascii="Tahoma" w:hAnsi="Tahoma" w:cs="Tahoma"/>
                <w:sz w:val="22"/>
                <w:szCs w:val="22"/>
              </w:rPr>
            </w:pPr>
          </w:p>
          <w:p w14:paraId="39603A20" w14:textId="77777777" w:rsidR="00C26033" w:rsidRPr="00435CD1" w:rsidRDefault="00C26033" w:rsidP="0003091B">
            <w:pPr>
              <w:jc w:val="center"/>
              <w:rPr>
                <w:rFonts w:ascii="Tahoma" w:hAnsi="Tahoma" w:cs="Tahoma"/>
                <w:sz w:val="22"/>
                <w:szCs w:val="22"/>
              </w:rPr>
            </w:pPr>
            <w:r w:rsidRPr="00435CD1">
              <w:rPr>
                <w:rFonts w:ascii="Tahoma" w:hAnsi="Tahoma" w:cs="Tahoma"/>
                <w:sz w:val="22"/>
                <w:szCs w:val="22"/>
              </w:rPr>
              <w:t>_____________________________</w:t>
            </w:r>
          </w:p>
          <w:p w14:paraId="3BA2A03D" w14:textId="77777777" w:rsidR="00C26033" w:rsidRPr="00435CD1" w:rsidRDefault="00C26033" w:rsidP="0003091B">
            <w:pPr>
              <w:jc w:val="center"/>
              <w:rPr>
                <w:rFonts w:ascii="Tahoma" w:hAnsi="Tahoma" w:cs="Tahoma"/>
                <w:sz w:val="22"/>
                <w:szCs w:val="22"/>
              </w:rPr>
            </w:pPr>
            <w:r w:rsidRPr="00435CD1">
              <w:rPr>
                <w:rFonts w:ascii="Tahoma" w:hAnsi="Tahoma" w:cs="Tahoma"/>
                <w:sz w:val="22"/>
                <w:szCs w:val="22"/>
              </w:rPr>
              <w:t>(Parašas)</w:t>
            </w:r>
          </w:p>
          <w:p w14:paraId="68EA09FE" w14:textId="3A0E4CED" w:rsidR="00C26033" w:rsidRPr="00435CD1" w:rsidRDefault="00C26033" w:rsidP="0003091B">
            <w:pPr>
              <w:ind w:firstLine="3854"/>
              <w:jc w:val="center"/>
              <w:rPr>
                <w:rFonts w:ascii="Tahoma" w:hAnsi="Tahoma" w:cs="Tahoma"/>
                <w:sz w:val="22"/>
                <w:szCs w:val="22"/>
              </w:rPr>
            </w:pPr>
          </w:p>
        </w:tc>
      </w:tr>
    </w:tbl>
    <w:p w14:paraId="4B5EC6F1" w14:textId="77777777" w:rsidR="006F53A6" w:rsidRPr="00435CD1" w:rsidRDefault="006F53A6" w:rsidP="006F53A6">
      <w:pPr>
        <w:tabs>
          <w:tab w:val="left" w:pos="993"/>
        </w:tabs>
        <w:jc w:val="both"/>
        <w:rPr>
          <w:rFonts w:ascii="Tahoma" w:hAnsi="Tahoma" w:cs="Tahoma"/>
          <w:sz w:val="22"/>
          <w:szCs w:val="22"/>
        </w:rPr>
      </w:pPr>
    </w:p>
    <w:p w14:paraId="71ED54FD" w14:textId="77777777" w:rsidR="00476441" w:rsidRPr="00435CD1" w:rsidRDefault="00476441" w:rsidP="00476441">
      <w:pPr>
        <w:jc w:val="both"/>
        <w:rPr>
          <w:rFonts w:ascii="Tahoma" w:hAnsi="Tahoma" w:cs="Tahoma"/>
          <w:sz w:val="22"/>
          <w:szCs w:val="22"/>
        </w:rPr>
      </w:pPr>
    </w:p>
    <w:p w14:paraId="4EB49EDB" w14:textId="77777777" w:rsidR="00CE6376" w:rsidRPr="00435CD1" w:rsidRDefault="00CE6376" w:rsidP="006F53A6">
      <w:pPr>
        <w:rPr>
          <w:rFonts w:ascii="Tahoma" w:hAnsi="Tahoma" w:cs="Tahoma"/>
          <w:sz w:val="22"/>
          <w:szCs w:val="22"/>
        </w:rPr>
        <w:sectPr w:rsidR="00CE6376" w:rsidRPr="00435CD1" w:rsidSect="0091344A">
          <w:pgSz w:w="11906" w:h="16838" w:code="9"/>
          <w:pgMar w:top="568" w:right="567" w:bottom="426" w:left="1701" w:header="567" w:footer="567" w:gutter="0"/>
          <w:cols w:space="1296"/>
          <w:titlePg/>
          <w:docGrid w:linePitch="326"/>
        </w:sectPr>
      </w:pPr>
    </w:p>
    <w:p w14:paraId="4B48A82C" w14:textId="77777777" w:rsidR="00CE6376" w:rsidRPr="00435CD1" w:rsidRDefault="00CE6376" w:rsidP="00EC2F86">
      <w:pPr>
        <w:ind w:left="5103"/>
        <w:rPr>
          <w:rFonts w:ascii="Tahoma" w:hAnsi="Tahoma" w:cs="Tahoma"/>
          <w:sz w:val="22"/>
          <w:szCs w:val="22"/>
        </w:rPr>
      </w:pPr>
    </w:p>
    <w:p w14:paraId="37457DFD" w14:textId="77777777" w:rsidR="00A32285" w:rsidRPr="00435CD1" w:rsidRDefault="00A32285" w:rsidP="00A32285">
      <w:pPr>
        <w:ind w:left="5103"/>
        <w:rPr>
          <w:rFonts w:ascii="Tahoma" w:hAnsi="Tahoma" w:cs="Tahoma"/>
          <w:sz w:val="22"/>
          <w:szCs w:val="22"/>
        </w:rPr>
      </w:pPr>
      <w:r w:rsidRPr="00435CD1">
        <w:rPr>
          <w:rFonts w:ascii="Tahoma" w:hAnsi="Tahoma" w:cs="Tahoma"/>
          <w:sz w:val="22"/>
          <w:szCs w:val="22"/>
        </w:rPr>
        <w:t>Nekilnojamojo turto registro posistemės ,,GeoMatininkas“ naudojimo sutarties Nr.</w:t>
      </w:r>
    </w:p>
    <w:p w14:paraId="7FFF32F7" w14:textId="77777777" w:rsidR="00A32285" w:rsidRPr="00435CD1" w:rsidRDefault="00A32285" w:rsidP="00A32285">
      <w:pPr>
        <w:ind w:left="720" w:firstLine="720"/>
        <w:jc w:val="center"/>
        <w:rPr>
          <w:rFonts w:ascii="Tahoma" w:hAnsi="Tahoma" w:cs="Tahoma"/>
          <w:b/>
          <w:sz w:val="22"/>
          <w:szCs w:val="22"/>
        </w:rPr>
      </w:pPr>
      <w:r w:rsidRPr="00435CD1">
        <w:rPr>
          <w:rFonts w:ascii="Tahoma" w:hAnsi="Tahoma" w:cs="Tahoma"/>
          <w:sz w:val="22"/>
          <w:szCs w:val="22"/>
        </w:rPr>
        <w:t>2 priedas</w:t>
      </w:r>
    </w:p>
    <w:p w14:paraId="7C5328AF" w14:textId="77777777" w:rsidR="00A32285" w:rsidRPr="00435CD1" w:rsidRDefault="00A32285" w:rsidP="00A32285">
      <w:pPr>
        <w:jc w:val="center"/>
        <w:rPr>
          <w:rFonts w:ascii="Tahoma" w:hAnsi="Tahoma" w:cs="Tahoma"/>
          <w:b/>
          <w:sz w:val="22"/>
          <w:szCs w:val="22"/>
        </w:rPr>
      </w:pPr>
    </w:p>
    <w:p w14:paraId="1D4CC4A0" w14:textId="77777777" w:rsidR="00A32285" w:rsidRPr="00435CD1" w:rsidRDefault="00A32285" w:rsidP="00A32285">
      <w:pPr>
        <w:jc w:val="center"/>
        <w:rPr>
          <w:rFonts w:ascii="Tahoma" w:hAnsi="Tahoma" w:cs="Tahoma"/>
          <w:b/>
          <w:sz w:val="22"/>
          <w:szCs w:val="22"/>
        </w:rPr>
      </w:pPr>
      <w:r w:rsidRPr="00435CD1">
        <w:rPr>
          <w:rFonts w:ascii="Tahoma" w:hAnsi="Tahoma" w:cs="Tahoma"/>
          <w:b/>
          <w:sz w:val="22"/>
          <w:szCs w:val="22"/>
        </w:rPr>
        <w:t>(Konfidencialumo pasižadėjimo forma)</w:t>
      </w:r>
    </w:p>
    <w:p w14:paraId="251FFC21" w14:textId="77777777" w:rsidR="00A32285" w:rsidRPr="00435CD1" w:rsidRDefault="00A32285" w:rsidP="00A32285">
      <w:pPr>
        <w:jc w:val="center"/>
        <w:rPr>
          <w:rFonts w:ascii="Tahoma" w:hAnsi="Tahoma" w:cs="Tahoma"/>
          <w:b/>
          <w:sz w:val="22"/>
          <w:szCs w:val="22"/>
        </w:rPr>
      </w:pPr>
    </w:p>
    <w:p w14:paraId="571834D6" w14:textId="77777777" w:rsidR="00A32285" w:rsidRPr="00435CD1" w:rsidRDefault="00A32285" w:rsidP="00A32285">
      <w:pPr>
        <w:jc w:val="center"/>
        <w:rPr>
          <w:rFonts w:ascii="Tahoma" w:hAnsi="Tahoma" w:cs="Tahoma"/>
          <w:b/>
          <w:sz w:val="22"/>
          <w:szCs w:val="22"/>
        </w:rPr>
      </w:pPr>
      <w:r w:rsidRPr="00435CD1">
        <w:rPr>
          <w:rFonts w:ascii="Tahoma" w:hAnsi="Tahoma" w:cs="Tahoma"/>
          <w:b/>
          <w:sz w:val="22"/>
          <w:szCs w:val="22"/>
        </w:rPr>
        <w:t>KONFIDENCIALUMO PASIŽADĖJIMAS</w:t>
      </w:r>
    </w:p>
    <w:p w14:paraId="56AFCE15" w14:textId="77777777" w:rsidR="00A32285" w:rsidRPr="00435CD1" w:rsidRDefault="00A32285" w:rsidP="00A32285">
      <w:pPr>
        <w:jc w:val="both"/>
        <w:rPr>
          <w:rFonts w:ascii="Tahoma" w:hAnsi="Tahoma" w:cs="Tahoma"/>
          <w:b/>
          <w:sz w:val="22"/>
          <w:szCs w:val="22"/>
        </w:rPr>
      </w:pPr>
    </w:p>
    <w:p w14:paraId="3181DB63" w14:textId="77777777" w:rsidR="00A32285" w:rsidRPr="00435CD1" w:rsidRDefault="00A32285" w:rsidP="00A32285">
      <w:pPr>
        <w:ind w:firstLine="720"/>
        <w:jc w:val="both"/>
        <w:rPr>
          <w:rFonts w:ascii="Tahoma" w:hAnsi="Tahoma" w:cs="Tahoma"/>
          <w:sz w:val="22"/>
          <w:szCs w:val="22"/>
        </w:rPr>
      </w:pPr>
      <w:r w:rsidRPr="00435CD1">
        <w:rPr>
          <w:rFonts w:ascii="Tahoma" w:hAnsi="Tahoma" w:cs="Tahoma"/>
          <w:sz w:val="22"/>
          <w:szCs w:val="22"/>
        </w:rPr>
        <w:t>Aš, ________________________________________________________________________________</w:t>
      </w:r>
    </w:p>
    <w:p w14:paraId="5DCA440C" w14:textId="77777777" w:rsidR="00A32285" w:rsidRPr="00435CD1" w:rsidRDefault="00A32285" w:rsidP="00A32285">
      <w:pPr>
        <w:jc w:val="center"/>
        <w:rPr>
          <w:rFonts w:ascii="Tahoma" w:hAnsi="Tahoma" w:cs="Tahoma"/>
          <w:sz w:val="22"/>
          <w:szCs w:val="22"/>
        </w:rPr>
      </w:pPr>
      <w:r w:rsidRPr="00435CD1">
        <w:rPr>
          <w:rFonts w:ascii="Tahoma" w:hAnsi="Tahoma" w:cs="Tahoma"/>
          <w:sz w:val="22"/>
          <w:szCs w:val="22"/>
        </w:rPr>
        <w:t>(GAVĖJO vardas, pavardė)</w:t>
      </w:r>
    </w:p>
    <w:p w14:paraId="33A16D75" w14:textId="77777777" w:rsidR="00A32285" w:rsidRPr="00435CD1" w:rsidRDefault="00A32285" w:rsidP="00A32285">
      <w:pPr>
        <w:jc w:val="both"/>
        <w:rPr>
          <w:rFonts w:ascii="Tahoma" w:hAnsi="Tahoma" w:cs="Tahoma"/>
          <w:sz w:val="22"/>
          <w:szCs w:val="22"/>
        </w:rPr>
      </w:pPr>
    </w:p>
    <w:p w14:paraId="52F0E6F6" w14:textId="77777777" w:rsidR="00A32285" w:rsidRPr="00435CD1" w:rsidRDefault="00A32285" w:rsidP="00A32285">
      <w:pPr>
        <w:ind w:firstLine="709"/>
        <w:jc w:val="both"/>
        <w:rPr>
          <w:rFonts w:ascii="Tahoma" w:hAnsi="Tahoma" w:cs="Tahoma"/>
          <w:sz w:val="22"/>
          <w:szCs w:val="22"/>
        </w:rPr>
      </w:pPr>
      <w:r w:rsidRPr="00435CD1">
        <w:rPr>
          <w:rFonts w:ascii="Tahoma" w:hAnsi="Tahoma" w:cs="Tahoma"/>
          <w:b/>
          <w:sz w:val="22"/>
          <w:szCs w:val="22"/>
        </w:rPr>
        <w:t>Pasižadu:</w:t>
      </w:r>
    </w:p>
    <w:p w14:paraId="7ED953D0" w14:textId="4C0CC115"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 xml:space="preserve">tvarkyti ir naudoti asmens ir kitus duomenis vadovaudamasis (-asi) 20__ m. ________ d. </w:t>
      </w:r>
    </w:p>
    <w:p w14:paraId="72715AB4" w14:textId="3E2F5AE4" w:rsidR="00A32285" w:rsidRPr="00435CD1" w:rsidRDefault="00435CD1" w:rsidP="00435CD1">
      <w:pPr>
        <w:tabs>
          <w:tab w:val="left" w:pos="993"/>
        </w:tabs>
        <w:jc w:val="both"/>
        <w:rPr>
          <w:rFonts w:ascii="Tahoma" w:hAnsi="Tahoma" w:cs="Tahoma"/>
          <w:sz w:val="22"/>
          <w:szCs w:val="22"/>
        </w:rPr>
      </w:pPr>
      <w:r>
        <w:rPr>
          <w:rFonts w:ascii="Tahoma" w:hAnsi="Tahoma" w:cs="Tahoma"/>
          <w:sz w:val="22"/>
          <w:szCs w:val="22"/>
        </w:rPr>
        <w:t xml:space="preserve">sutartyje </w:t>
      </w:r>
      <w:r w:rsidR="00A32285" w:rsidRPr="00435CD1">
        <w:rPr>
          <w:rFonts w:ascii="Tahoma" w:hAnsi="Tahoma" w:cs="Tahoma"/>
          <w:sz w:val="22"/>
          <w:szCs w:val="22"/>
        </w:rPr>
        <w:t>Nr. _____________________________________________________________________</w:t>
      </w:r>
    </w:p>
    <w:p w14:paraId="01B1AD3F" w14:textId="77777777" w:rsidR="00A32285" w:rsidRPr="00435CD1" w:rsidRDefault="00A32285" w:rsidP="00435CD1">
      <w:pPr>
        <w:tabs>
          <w:tab w:val="left" w:pos="993"/>
        </w:tabs>
        <w:ind w:firstLine="567"/>
        <w:jc w:val="center"/>
        <w:rPr>
          <w:rFonts w:ascii="Tahoma" w:hAnsi="Tahoma" w:cs="Tahoma"/>
          <w:sz w:val="22"/>
          <w:szCs w:val="22"/>
        </w:rPr>
      </w:pPr>
      <w:r w:rsidRPr="00435CD1">
        <w:rPr>
          <w:rFonts w:ascii="Tahoma" w:hAnsi="Tahoma" w:cs="Tahoma"/>
          <w:sz w:val="22"/>
          <w:szCs w:val="22"/>
        </w:rPr>
        <w:t>(Sutarties pavadinimas)</w:t>
      </w:r>
    </w:p>
    <w:p w14:paraId="184FF520" w14:textId="361AF163" w:rsidR="00A32285" w:rsidRPr="00435CD1" w:rsidRDefault="00435CD1" w:rsidP="00435CD1">
      <w:pPr>
        <w:tabs>
          <w:tab w:val="left" w:pos="993"/>
        </w:tabs>
        <w:ind w:firstLine="567"/>
        <w:jc w:val="both"/>
        <w:rPr>
          <w:rFonts w:ascii="Tahoma" w:hAnsi="Tahoma" w:cs="Tahoma"/>
          <w:sz w:val="22"/>
          <w:szCs w:val="22"/>
        </w:rPr>
      </w:pPr>
      <w:r>
        <w:rPr>
          <w:rFonts w:ascii="Tahoma" w:hAnsi="Tahoma" w:cs="Tahoma"/>
          <w:sz w:val="22"/>
          <w:szCs w:val="22"/>
        </w:rPr>
        <w:t>nustatytu tikslu;</w:t>
      </w:r>
    </w:p>
    <w:p w14:paraId="4E7B78AF" w14:textId="77777777"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saugoti asmens duomenų paslaptį;</w:t>
      </w:r>
    </w:p>
    <w:p w14:paraId="71D1BAEC" w14:textId="77777777"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 xml:space="preserve">neatskleisti ir neperduoti tvarkomos informacijos nė vienam asmeniui, kuris nėra įgaliotas naudotis šia informacija; </w:t>
      </w:r>
    </w:p>
    <w:p w14:paraId="15FCD869" w14:textId="77777777"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neperduoti tretiesiems asmenimis slaptažodžių ir kitų duomenų, leidžiančių programinėmis ir techninėmis priemonėmis sužinoti asmens arba kitus duomenis;</w:t>
      </w:r>
    </w:p>
    <w:p w14:paraId="2007048B" w14:textId="77777777"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48461E83" w14:textId="77777777"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450D7582" w14:textId="77777777" w:rsidR="00A32285" w:rsidRPr="00435CD1" w:rsidRDefault="00A32285" w:rsidP="00435CD1">
      <w:pPr>
        <w:numPr>
          <w:ilvl w:val="0"/>
          <w:numId w:val="27"/>
        </w:numPr>
        <w:tabs>
          <w:tab w:val="left" w:pos="993"/>
        </w:tabs>
        <w:ind w:left="0" w:firstLine="567"/>
        <w:jc w:val="both"/>
        <w:rPr>
          <w:rFonts w:ascii="Tahoma" w:hAnsi="Tahoma" w:cs="Tahoma"/>
          <w:sz w:val="22"/>
          <w:szCs w:val="22"/>
        </w:rPr>
      </w:pPr>
      <w:r w:rsidRPr="00435CD1">
        <w:rPr>
          <w:rFonts w:ascii="Tahoma" w:hAnsi="Tahoma" w:cs="Tahoma"/>
          <w:sz w:val="22"/>
          <w:szCs w:val="22"/>
        </w:rPr>
        <w:t>laikytis Sutarties 10 punkte nurodytų teisės aktų reikalavimų.</w:t>
      </w:r>
    </w:p>
    <w:p w14:paraId="3061E7FA" w14:textId="77777777" w:rsidR="00A32285" w:rsidRPr="00435CD1" w:rsidRDefault="00A32285" w:rsidP="00435CD1">
      <w:pPr>
        <w:tabs>
          <w:tab w:val="left" w:pos="993"/>
        </w:tabs>
        <w:ind w:firstLine="567"/>
        <w:jc w:val="both"/>
        <w:rPr>
          <w:rFonts w:ascii="Tahoma" w:hAnsi="Tahoma" w:cs="Tahoma"/>
          <w:sz w:val="22"/>
          <w:szCs w:val="22"/>
        </w:rPr>
      </w:pPr>
    </w:p>
    <w:p w14:paraId="370D1CF1" w14:textId="77777777" w:rsidR="00A32285" w:rsidRPr="00435CD1" w:rsidRDefault="00A32285" w:rsidP="00435CD1">
      <w:pPr>
        <w:ind w:firstLine="567"/>
        <w:jc w:val="both"/>
        <w:rPr>
          <w:rFonts w:ascii="Tahoma" w:hAnsi="Tahoma" w:cs="Tahoma"/>
          <w:sz w:val="22"/>
          <w:szCs w:val="22"/>
        </w:rPr>
      </w:pPr>
      <w:r w:rsidRPr="00435CD1">
        <w:rPr>
          <w:rFonts w:ascii="Tahoma" w:hAnsi="Tahoma" w:cs="Tahoma"/>
          <w:b/>
          <w:sz w:val="22"/>
          <w:szCs w:val="22"/>
        </w:rPr>
        <w:t xml:space="preserve">Žinau, </w:t>
      </w:r>
      <w:r w:rsidRPr="00435CD1">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0D1C0918" w14:textId="77777777" w:rsidR="00A32285" w:rsidRPr="00435CD1" w:rsidRDefault="00A32285" w:rsidP="00435CD1">
      <w:pPr>
        <w:ind w:firstLine="567"/>
        <w:jc w:val="both"/>
        <w:rPr>
          <w:rFonts w:ascii="Tahoma" w:hAnsi="Tahoma" w:cs="Tahoma"/>
          <w:b/>
          <w:sz w:val="22"/>
          <w:szCs w:val="22"/>
        </w:rPr>
      </w:pPr>
      <w:r w:rsidRPr="00435CD1">
        <w:rPr>
          <w:rFonts w:ascii="Tahoma" w:hAnsi="Tahoma" w:cs="Tahoma"/>
          <w:sz w:val="22"/>
          <w:szCs w:val="22"/>
        </w:rPr>
        <w:tab/>
      </w:r>
      <w:r w:rsidRPr="00435CD1">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07959266" w14:textId="77777777" w:rsidR="00A32285" w:rsidRPr="00435CD1" w:rsidRDefault="00A32285" w:rsidP="00A32285">
      <w:pPr>
        <w:jc w:val="both"/>
        <w:rPr>
          <w:rFonts w:ascii="Tahoma" w:hAnsi="Tahoma" w:cs="Tahoma"/>
          <w:b/>
          <w:sz w:val="22"/>
          <w:szCs w:val="22"/>
        </w:rPr>
      </w:pPr>
    </w:p>
    <w:p w14:paraId="101DFAC5" w14:textId="77777777" w:rsidR="00A32285" w:rsidRPr="00435CD1" w:rsidRDefault="00A32285" w:rsidP="00A32285">
      <w:pPr>
        <w:jc w:val="both"/>
        <w:rPr>
          <w:rFonts w:ascii="Tahoma" w:hAnsi="Tahoma" w:cs="Tahoma"/>
          <w:b/>
          <w:sz w:val="22"/>
          <w:szCs w:val="22"/>
        </w:rPr>
      </w:pPr>
    </w:p>
    <w:p w14:paraId="692A1561" w14:textId="2387E66F" w:rsidR="00A32285" w:rsidRPr="00435CD1" w:rsidRDefault="00A32285" w:rsidP="00A32285">
      <w:pPr>
        <w:jc w:val="both"/>
        <w:rPr>
          <w:rFonts w:ascii="Tahoma" w:hAnsi="Tahoma" w:cs="Tahoma"/>
          <w:sz w:val="22"/>
          <w:szCs w:val="22"/>
        </w:rPr>
      </w:pPr>
      <w:r w:rsidRPr="00435CD1">
        <w:rPr>
          <w:rFonts w:ascii="Tahoma" w:hAnsi="Tahoma" w:cs="Tahoma"/>
          <w:sz w:val="22"/>
          <w:szCs w:val="22"/>
        </w:rPr>
        <w:t>___________________________________</w:t>
      </w:r>
      <w:r w:rsidR="00435CD1">
        <w:rPr>
          <w:rFonts w:ascii="Tahoma" w:hAnsi="Tahoma" w:cs="Tahoma"/>
          <w:sz w:val="22"/>
          <w:szCs w:val="22"/>
        </w:rPr>
        <w:tab/>
      </w:r>
      <w:r w:rsidR="00435CD1">
        <w:rPr>
          <w:rFonts w:ascii="Tahoma" w:hAnsi="Tahoma" w:cs="Tahoma"/>
          <w:sz w:val="22"/>
          <w:szCs w:val="22"/>
        </w:rPr>
        <w:tab/>
      </w:r>
      <w:r w:rsidRPr="00435CD1">
        <w:rPr>
          <w:rFonts w:ascii="Tahoma" w:hAnsi="Tahoma" w:cs="Tahoma"/>
          <w:sz w:val="22"/>
          <w:szCs w:val="22"/>
        </w:rPr>
        <w:t>_________________________________</w:t>
      </w:r>
    </w:p>
    <w:p w14:paraId="5205B86A" w14:textId="0E8324D3" w:rsidR="0048444C" w:rsidRPr="00435CD1" w:rsidRDefault="00A32285" w:rsidP="00A32285">
      <w:pPr>
        <w:jc w:val="center"/>
        <w:rPr>
          <w:rFonts w:ascii="Tahoma" w:hAnsi="Tahoma" w:cs="Tahoma"/>
          <w:sz w:val="22"/>
          <w:szCs w:val="22"/>
        </w:rPr>
      </w:pPr>
      <w:r w:rsidRPr="00435CD1">
        <w:rPr>
          <w:rFonts w:ascii="Tahoma" w:hAnsi="Tahoma" w:cs="Tahoma"/>
          <w:sz w:val="22"/>
          <w:szCs w:val="22"/>
        </w:rPr>
        <w:t>(Vardas, pavardė)</w:t>
      </w:r>
      <w:r w:rsidRPr="00435CD1">
        <w:rPr>
          <w:rFonts w:ascii="Tahoma" w:hAnsi="Tahoma" w:cs="Tahoma"/>
          <w:sz w:val="22"/>
          <w:szCs w:val="22"/>
        </w:rPr>
        <w:tab/>
      </w:r>
      <w:r w:rsidRPr="00435CD1">
        <w:rPr>
          <w:rFonts w:ascii="Tahoma" w:hAnsi="Tahoma" w:cs="Tahoma"/>
          <w:sz w:val="22"/>
          <w:szCs w:val="22"/>
        </w:rPr>
        <w:tab/>
      </w:r>
      <w:r w:rsidRPr="00435CD1">
        <w:rPr>
          <w:rFonts w:ascii="Tahoma" w:hAnsi="Tahoma" w:cs="Tahoma"/>
          <w:sz w:val="22"/>
          <w:szCs w:val="22"/>
        </w:rPr>
        <w:tab/>
      </w:r>
      <w:r w:rsidRPr="00435CD1">
        <w:rPr>
          <w:rFonts w:ascii="Tahoma" w:hAnsi="Tahoma" w:cs="Tahoma"/>
          <w:sz w:val="22"/>
          <w:szCs w:val="22"/>
        </w:rPr>
        <w:tab/>
      </w:r>
      <w:r w:rsidRPr="00435CD1">
        <w:rPr>
          <w:rFonts w:ascii="Tahoma" w:hAnsi="Tahoma" w:cs="Tahoma"/>
          <w:sz w:val="22"/>
          <w:szCs w:val="22"/>
        </w:rPr>
        <w:tab/>
      </w:r>
      <w:r w:rsidRPr="00435CD1">
        <w:rPr>
          <w:rFonts w:ascii="Tahoma" w:hAnsi="Tahoma" w:cs="Tahoma"/>
          <w:sz w:val="22"/>
          <w:szCs w:val="22"/>
        </w:rPr>
        <w:tab/>
        <w:t xml:space="preserve"> (Parašas, data)</w:t>
      </w:r>
    </w:p>
    <w:sectPr w:rsidR="0048444C" w:rsidRPr="00435CD1" w:rsidSect="0091344A">
      <w:pgSz w:w="11906" w:h="16838" w:code="9"/>
      <w:pgMar w:top="568" w:right="567" w:bottom="426"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F362" w14:textId="77777777" w:rsidR="002F1EDD" w:rsidRDefault="002F1EDD">
      <w:r>
        <w:separator/>
      </w:r>
    </w:p>
  </w:endnote>
  <w:endnote w:type="continuationSeparator" w:id="0">
    <w:p w14:paraId="7CD61A17" w14:textId="77777777" w:rsidR="002F1EDD" w:rsidRDefault="002F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703D" w14:textId="77777777" w:rsidR="002F1EDD" w:rsidRDefault="002F1EDD">
      <w:r>
        <w:separator/>
      </w:r>
    </w:p>
  </w:footnote>
  <w:footnote w:type="continuationSeparator" w:id="0">
    <w:p w14:paraId="6429BAF1" w14:textId="77777777" w:rsidR="002F1EDD" w:rsidRDefault="002F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5DEC76A9"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E86FDA">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13"/>
  </w:num>
  <w:num w:numId="5">
    <w:abstractNumId w:val="6"/>
  </w:num>
  <w:num w:numId="6">
    <w:abstractNumId w:val="8"/>
  </w:num>
  <w:num w:numId="7">
    <w:abstractNumId w:val="23"/>
  </w:num>
  <w:num w:numId="8">
    <w:abstractNumId w:val="25"/>
  </w:num>
  <w:num w:numId="9">
    <w:abstractNumId w:val="17"/>
  </w:num>
  <w:num w:numId="10">
    <w:abstractNumId w:val="0"/>
  </w:num>
  <w:num w:numId="11">
    <w:abstractNumId w:val="4"/>
  </w:num>
  <w:num w:numId="12">
    <w:abstractNumId w:val="22"/>
  </w:num>
  <w:num w:numId="13">
    <w:abstractNumId w:val="11"/>
  </w:num>
  <w:num w:numId="14">
    <w:abstractNumId w:val="16"/>
  </w:num>
  <w:num w:numId="15">
    <w:abstractNumId w:val="5"/>
  </w:num>
  <w:num w:numId="16">
    <w:abstractNumId w:val="19"/>
  </w:num>
  <w:num w:numId="17">
    <w:abstractNumId w:val="18"/>
  </w:num>
  <w:num w:numId="18">
    <w:abstractNumId w:val="15"/>
  </w:num>
  <w:num w:numId="19">
    <w:abstractNumId w:val="10"/>
  </w:num>
  <w:num w:numId="20">
    <w:abstractNumId w:val="3"/>
  </w:num>
  <w:num w:numId="21">
    <w:abstractNumId w:val="26"/>
  </w:num>
  <w:num w:numId="22">
    <w:abstractNumId w:val="9"/>
  </w:num>
  <w:num w:numId="23">
    <w:abstractNumId w:val="2"/>
  </w:num>
  <w:num w:numId="24">
    <w:abstractNumId w:val="2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tTwXubtBLQQ1nu3MtFb8FDSg9Zhpa5E7ktqNmjMJDU4o58hkcw6T/pD4uzbnsyxi/GQ9SWRWLRk3wlYrVUd4g==" w:salt="4q4U6hmBeHZg8NDvKeCXzQ=="/>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7137E"/>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11A"/>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3DD8"/>
    <w:rsid w:val="003F5CD7"/>
    <w:rsid w:val="003F6AF3"/>
    <w:rsid w:val="00400BE7"/>
    <w:rsid w:val="00415B4E"/>
    <w:rsid w:val="0041770A"/>
    <w:rsid w:val="00427AD5"/>
    <w:rsid w:val="00432DCD"/>
    <w:rsid w:val="0043440A"/>
    <w:rsid w:val="00435CD1"/>
    <w:rsid w:val="004377FB"/>
    <w:rsid w:val="004508C3"/>
    <w:rsid w:val="00451721"/>
    <w:rsid w:val="004575D8"/>
    <w:rsid w:val="0046125E"/>
    <w:rsid w:val="00466166"/>
    <w:rsid w:val="00470A89"/>
    <w:rsid w:val="0047206E"/>
    <w:rsid w:val="00476441"/>
    <w:rsid w:val="00481D0C"/>
    <w:rsid w:val="0048444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4C59"/>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17A5"/>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1C1A"/>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1BF"/>
    <w:rsid w:val="00A24EA9"/>
    <w:rsid w:val="00A32285"/>
    <w:rsid w:val="00A337BF"/>
    <w:rsid w:val="00A40ECA"/>
    <w:rsid w:val="00A46552"/>
    <w:rsid w:val="00A4663F"/>
    <w:rsid w:val="00A51583"/>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150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86FDA"/>
    <w:rsid w:val="00EA2B29"/>
    <w:rsid w:val="00EA7E91"/>
    <w:rsid w:val="00EB0349"/>
    <w:rsid w:val="00EB7C5A"/>
    <w:rsid w:val="00EC2F86"/>
    <w:rsid w:val="00EC32C2"/>
    <w:rsid w:val="00ED4FA6"/>
    <w:rsid w:val="00ED5601"/>
    <w:rsid w:val="00EE50D6"/>
    <w:rsid w:val="00EF0A05"/>
    <w:rsid w:val="00EF2CFC"/>
    <w:rsid w:val="00F00909"/>
    <w:rsid w:val="00F0420F"/>
    <w:rsid w:val="00F05CA2"/>
    <w:rsid w:val="00F07DA2"/>
    <w:rsid w:val="00F23E69"/>
    <w:rsid w:val="00F24AEA"/>
    <w:rsid w:val="00F27C80"/>
    <w:rsid w:val="00F35FA9"/>
    <w:rsid w:val="00F369C4"/>
    <w:rsid w:val="00F439B1"/>
    <w:rsid w:val="00F46F3B"/>
    <w:rsid w:val="00F506E8"/>
    <w:rsid w:val="00F529D2"/>
    <w:rsid w:val="00F570DE"/>
    <w:rsid w:val="00F57C69"/>
    <w:rsid w:val="00F65154"/>
    <w:rsid w:val="00F66B14"/>
    <w:rsid w:val="00F86CC7"/>
    <w:rsid w:val="00F93D3D"/>
    <w:rsid w:val="00F947EC"/>
    <w:rsid w:val="00FA0EB7"/>
    <w:rsid w:val="00FA2897"/>
    <w:rsid w:val="00FA37C4"/>
    <w:rsid w:val="00FA406A"/>
    <w:rsid w:val="00FB239F"/>
    <w:rsid w:val="00FB283A"/>
    <w:rsid w:val="00FB6BB9"/>
    <w:rsid w:val="00FB7195"/>
    <w:rsid w:val="00FC4B74"/>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Stilius5">
    <w:name w:val="Stilius5"/>
    <w:basedOn w:val="Numatytasispastraiposriftas"/>
    <w:uiPriority w:val="1"/>
    <w:rsid w:val="00435CD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4691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2F616E" w:rsidP="002F616E">
          <w:pPr>
            <w:pStyle w:val="11969BC8F05841FDBC9D8911706FF4E816"/>
          </w:pPr>
          <w:r w:rsidRPr="00435CD1">
            <w:rPr>
              <w:rFonts w:ascii="Tahoma" w:hAnsi="Tahoma" w:cs="Tahoma"/>
              <w:color w:val="808080"/>
              <w:sz w:val="22"/>
              <w:szCs w:val="22"/>
            </w:rPr>
            <w:t>[pasirinkite atstovavą iš sąrašo]</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2F616E" w:rsidP="002F616E">
          <w:pPr>
            <w:pStyle w:val="F9E776920AAE42EE828B106DBBCA785617"/>
          </w:pPr>
          <w:bookmarkStart w:id="0" w:name="_Hlk27934891"/>
          <w:r w:rsidRPr="00435CD1">
            <w:rPr>
              <w:rFonts w:ascii="Tahoma" w:hAnsi="Tahoma" w:cs="Tahoma"/>
              <w:color w:val="7B7B7B" w:themeColor="accent3" w:themeShade="BF"/>
              <w:sz w:val="22"/>
              <w:szCs w:val="22"/>
            </w:rPr>
            <w:t>[pasirinkite atstovavimo pagrindą iš sąrašo]</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FE12E7" w:rsidP="00FE12E7">
          <w:pPr>
            <w:pStyle w:val="1E318EB4469144C59A45091AA5D7298A19"/>
          </w:pPr>
          <w:r w:rsidRPr="00435CD1">
            <w:rPr>
              <w:rFonts w:ascii="Tahoma" w:hAnsi="Tahoma" w:cs="Tahoma"/>
              <w:color w:val="FF0000"/>
              <w:sz w:val="22"/>
              <w:szCs w:val="22"/>
            </w:rPr>
            <w:t>[įveskite individualios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FE12E7" w:rsidP="00FE12E7">
          <w:pPr>
            <w:pStyle w:val="1B0493ED6E064E3FA3E4DC1C3F832BFE17"/>
          </w:pPr>
          <w:r w:rsidRPr="00435CD1">
            <w:rPr>
              <w:rStyle w:val="Vietosrezervavimoenklotekstas"/>
              <w:rFonts w:ascii="Tahoma" w:hAnsi="Tahoma" w:cs="Tahoma"/>
              <w:color w:val="FF0000"/>
              <w:sz w:val="22"/>
              <w:szCs w:val="22"/>
            </w:rPr>
            <w:t>[nurodykite individualio veiklos pažymos datą]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FE12E7" w:rsidP="00FE12E7">
          <w:pPr>
            <w:pStyle w:val="3015B046B44D4BF591D0F602E2EE1D3414"/>
          </w:pPr>
          <w:r w:rsidRPr="00435CD1">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FE12E7" w:rsidP="00FE12E7">
          <w:pPr>
            <w:pStyle w:val="C03A12207D124081A2CBCABBD5BA6C3714"/>
          </w:pPr>
          <w:r w:rsidRPr="00435CD1">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FE12E7" w:rsidP="00FE12E7">
          <w:pPr>
            <w:pStyle w:val="E77D5F48123E428A83019C33EBB42C9E14"/>
          </w:pPr>
          <w:r w:rsidRPr="00435CD1">
            <w:rPr>
              <w:rStyle w:val="Vietosrezervavimoenklotekstas"/>
              <w:rFonts w:ascii="Tahoma" w:hAnsi="Tahoma" w:cs="Tahoma"/>
              <w:color w:val="FF0000"/>
              <w:sz w:val="22"/>
              <w:szCs w:val="22"/>
            </w:rPr>
            <w:t>[įveskite GAVĖJO 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2F616E" w:rsidP="002F616E">
          <w:pPr>
            <w:pStyle w:val="1418FA72426D42F7AF5B379A0B20C6DE13"/>
          </w:pPr>
          <w:r w:rsidRPr="00435CD1">
            <w:rPr>
              <w:rStyle w:val="Vietosrezervavimoenklotekstas"/>
              <w:rFonts w:ascii="Tahoma" w:hAnsi="Tahoma" w:cs="Tahoma"/>
              <w:sz w:val="22"/>
              <w:szCs w:val="22"/>
            </w:rPr>
            <w:t>[pasirinkite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FE12E7" w:rsidP="00FE12E7">
          <w:pPr>
            <w:pStyle w:val="64CAA2A7F7974FE4877A5AD7505766A714"/>
          </w:pPr>
          <w:r w:rsidRPr="00435CD1">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FE12E7" w:rsidP="00FE12E7">
          <w:pPr>
            <w:pStyle w:val="71CDBD9D6CCA4FB1BCC13ED57C908DA37"/>
          </w:pPr>
          <w:r w:rsidRPr="00435CD1">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FE12E7" w:rsidP="00FE12E7">
          <w:pPr>
            <w:pStyle w:val="196DCDDC653445B19EE52544EAC867757"/>
          </w:pPr>
          <w:r w:rsidRPr="00435CD1">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FE12E7" w:rsidP="00FE12E7">
          <w:pPr>
            <w:pStyle w:val="5BD553D7080644C890CA3CA3BF5234187"/>
          </w:pPr>
          <w:r w:rsidRPr="00435CD1">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FE12E7" w:rsidP="00FE12E7">
          <w:pPr>
            <w:pStyle w:val="E93D7BEC14A94C709F425BBD272BF7187"/>
          </w:pPr>
          <w:r w:rsidRPr="00435CD1">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FE12E7" w:rsidP="00FE12E7">
          <w:pPr>
            <w:pStyle w:val="96C99F6649904866A8D89E2CF1B5AAEA7"/>
          </w:pPr>
          <w:r w:rsidRPr="00435CD1">
            <w:rPr>
              <w:rFonts w:ascii="Tahoma" w:hAnsi="Tahoma" w:cs="Tahoma"/>
              <w:color w:val="FF0000"/>
              <w:sz w:val="22"/>
              <w:szCs w:val="22"/>
              <w:lang w:eastAsia="x-none"/>
            </w:rPr>
            <w:t>[įveskite banko kodą]</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2F616E" w:rsidP="002F616E">
          <w:pPr>
            <w:pStyle w:val="597FA65F42054116A4DDC41DA4DF5D896"/>
          </w:pPr>
          <w:r w:rsidRPr="00435CD1">
            <w:rPr>
              <w:rFonts w:ascii="Tahoma" w:hAnsi="Tahoma" w:cs="Tahoma"/>
              <w:color w:val="808080"/>
              <w:sz w:val="22"/>
              <w:szCs w:val="22"/>
              <w:lang w:val="en-GB"/>
            </w:rPr>
            <w:t>[Pasirinkite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FE12E7" w:rsidP="00FE12E7">
          <w:pPr>
            <w:pStyle w:val="D41BCEC060234C01A457DB243DC36A947"/>
          </w:pPr>
          <w:r w:rsidRPr="00435CD1">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FE12E7" w:rsidP="00FE12E7">
          <w:pPr>
            <w:pStyle w:val="CEC68E2EBED44F6F9C2CB04821252EA57"/>
          </w:pPr>
          <w:r w:rsidRPr="00435CD1">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FE12E7" w:rsidP="00FE12E7">
          <w:pPr>
            <w:pStyle w:val="76D5122A61C34D6E8E8CC3663C0F453D7"/>
          </w:pPr>
          <w:r w:rsidRPr="00435CD1">
            <w:rPr>
              <w:rFonts w:ascii="Tahoma" w:hAnsi="Tahoma" w:cs="Tahoma"/>
              <w:color w:val="FF0000"/>
              <w:sz w:val="22"/>
              <w:szCs w:val="22"/>
              <w:lang w:eastAsia="x-none"/>
            </w:rPr>
            <w:t xml:space="preserve">[įveskite GAVĖJO adresą]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FE12E7" w:rsidP="00FE12E7">
          <w:pPr>
            <w:pStyle w:val="50BAA69F1F644A3EA65465C3795DA1447"/>
          </w:pPr>
          <w:r w:rsidRPr="00435CD1">
            <w:rPr>
              <w:rStyle w:val="Vietosrezervavimoenklotekstas"/>
              <w:rFonts w:ascii="Tahoma" w:hAnsi="Tahoma" w:cs="Tahoma"/>
              <w:color w:val="FF0000"/>
              <w:sz w:val="22"/>
              <w:szCs w:val="22"/>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2B60B5"/>
    <w:rsid w:val="002F616E"/>
    <w:rsid w:val="003E3EE9"/>
    <w:rsid w:val="005B3431"/>
    <w:rsid w:val="005C0EE4"/>
    <w:rsid w:val="006444D4"/>
    <w:rsid w:val="00A935F7"/>
    <w:rsid w:val="00B35DE5"/>
    <w:rsid w:val="00CF64DA"/>
    <w:rsid w:val="00DA36DE"/>
    <w:rsid w:val="00F36593"/>
    <w:rsid w:val="00FB721D"/>
    <w:rsid w:val="00FE12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FE12E7"/>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FB721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FB721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FB721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FB721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FB721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FB721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FB721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FB721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FB721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FB721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FB721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FB721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FB721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FB721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FB721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FB721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FB721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FB721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FB721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5C0EE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5C0EE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5C0EE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5C0EE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5C0EE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5C0EE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5C0EE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5C0EE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5C0EE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5C0EE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5C0EE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5C0EE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5C0EE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5C0EE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5C0EE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5C0EE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5C0EE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5C0EE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5C0EE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2F61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FE12E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FE12E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FE12E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FE12E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FE12E7"/>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FE12E7"/>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FE12E7"/>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FE12E7"/>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FE12E7"/>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FE12E7"/>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FE12E7"/>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FE12E7"/>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FE12E7"/>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FE12E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FE12E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F7C5-2C59-4244-914B-742475FA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3376</Words>
  <Characters>23960</Characters>
  <Application>Microsoft Office Word</Application>
  <DocSecurity>0</DocSecurity>
  <Lines>199</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2019-06-06T12:41:00Z</cp:lastPrinted>
  <dcterms:created xsi:type="dcterms:W3CDTF">2020-09-25T12:33:00Z</dcterms:created>
  <dcterms:modified xsi:type="dcterms:W3CDTF">2020-09-25T12:33:00Z</dcterms:modified>
  <cp:contentStatus/>
</cp:coreProperties>
</file>