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388169" w14:textId="77777777" w:rsidR="00B710E8" w:rsidRPr="00575D67" w:rsidRDefault="00B710E8" w:rsidP="00291822">
      <w:pPr>
        <w:jc w:val="center"/>
        <w:rPr>
          <w:rFonts w:ascii="Tahoma" w:hAnsi="Tahoma" w:cs="Tahoma"/>
          <w:b/>
          <w:bCs/>
          <w:sz w:val="22"/>
          <w:szCs w:val="22"/>
        </w:rPr>
      </w:pPr>
    </w:p>
    <w:p w14:paraId="1111E292" w14:textId="35CECB86" w:rsidR="00D13C26" w:rsidRPr="00575D67" w:rsidRDefault="00FF4A0B" w:rsidP="001C7C01">
      <w:pPr>
        <w:jc w:val="center"/>
        <w:rPr>
          <w:rFonts w:ascii="Tahoma" w:hAnsi="Tahoma" w:cs="Tahoma"/>
          <w:b/>
          <w:bCs/>
          <w:sz w:val="22"/>
          <w:szCs w:val="22"/>
        </w:rPr>
      </w:pPr>
      <w:r w:rsidRPr="00575D67">
        <w:rPr>
          <w:rFonts w:ascii="Tahoma" w:hAnsi="Tahoma" w:cs="Tahoma"/>
          <w:b/>
          <w:bCs/>
          <w:sz w:val="22"/>
          <w:szCs w:val="22"/>
        </w:rPr>
        <w:t xml:space="preserve">NEKILNOJAMOJO TURTO </w:t>
      </w:r>
      <w:r w:rsidR="00D12804" w:rsidRPr="00575D67">
        <w:rPr>
          <w:rFonts w:ascii="Tahoma" w:hAnsi="Tahoma" w:cs="Tahoma"/>
          <w:b/>
          <w:bCs/>
          <w:sz w:val="22"/>
          <w:szCs w:val="22"/>
        </w:rPr>
        <w:t>ELEKTRONINIŲ AUKCIONŲ ORGANIZAVIMO IR VYKDYMO PASLAUGŲ</w:t>
      </w:r>
      <w:r w:rsidR="005656BC" w:rsidRPr="00575D67">
        <w:rPr>
          <w:rFonts w:ascii="Tahoma" w:hAnsi="Tahoma" w:cs="Tahoma"/>
          <w:b/>
          <w:bCs/>
          <w:sz w:val="22"/>
          <w:szCs w:val="22"/>
        </w:rPr>
        <w:t xml:space="preserve"> TEIKIMO </w:t>
      </w:r>
      <w:r w:rsidR="00D12804" w:rsidRPr="00575D67">
        <w:rPr>
          <w:rFonts w:ascii="Tahoma" w:hAnsi="Tahoma" w:cs="Tahoma"/>
          <w:b/>
          <w:bCs/>
          <w:sz w:val="22"/>
          <w:szCs w:val="22"/>
        </w:rPr>
        <w:t>SUTARTIS</w:t>
      </w:r>
    </w:p>
    <w:p w14:paraId="54890B16" w14:textId="1A3F7FAD" w:rsidR="00D12804" w:rsidRPr="00575D67" w:rsidRDefault="00D12804" w:rsidP="00291822">
      <w:pPr>
        <w:jc w:val="center"/>
        <w:rPr>
          <w:rFonts w:ascii="Tahoma" w:hAnsi="Tahoma" w:cs="Tahoma"/>
          <w:b/>
          <w:bCs/>
          <w:sz w:val="22"/>
          <w:szCs w:val="22"/>
        </w:rPr>
      </w:pPr>
      <w:r w:rsidRPr="00575D67">
        <w:rPr>
          <w:rFonts w:ascii="Tahoma" w:hAnsi="Tahoma" w:cs="Tahoma"/>
          <w:b/>
          <w:bCs/>
          <w:sz w:val="22"/>
          <w:szCs w:val="22"/>
        </w:rPr>
        <w:t xml:space="preserve"> </w:t>
      </w:r>
    </w:p>
    <w:p w14:paraId="1AC48893" w14:textId="77777777" w:rsidR="00D12804" w:rsidRPr="00575D67" w:rsidRDefault="00D12804" w:rsidP="00291822">
      <w:pPr>
        <w:tabs>
          <w:tab w:val="left" w:pos="4080"/>
          <w:tab w:val="center" w:pos="4819"/>
        </w:tabs>
        <w:ind w:firstLine="567"/>
        <w:jc w:val="center"/>
        <w:rPr>
          <w:rFonts w:ascii="Tahoma" w:hAnsi="Tahoma" w:cs="Tahoma"/>
          <w:b/>
          <w:bCs/>
          <w:sz w:val="22"/>
          <w:szCs w:val="22"/>
        </w:rPr>
      </w:pPr>
    </w:p>
    <w:p w14:paraId="00B830E5" w14:textId="2895980A" w:rsidR="00D12804" w:rsidRPr="00575D67" w:rsidRDefault="00D12804" w:rsidP="00291822">
      <w:pPr>
        <w:jc w:val="center"/>
        <w:rPr>
          <w:rFonts w:ascii="Tahoma" w:hAnsi="Tahoma" w:cs="Tahoma"/>
          <w:sz w:val="22"/>
          <w:szCs w:val="22"/>
        </w:rPr>
      </w:pPr>
      <w:r w:rsidRPr="00575D67">
        <w:rPr>
          <w:rFonts w:ascii="Tahoma" w:hAnsi="Tahoma" w:cs="Tahoma"/>
          <w:sz w:val="22"/>
          <w:szCs w:val="22"/>
        </w:rPr>
        <w:t>202</w:t>
      </w:r>
      <w:r w:rsidR="00F37FD7">
        <w:rPr>
          <w:rFonts w:ascii="Tahoma" w:hAnsi="Tahoma" w:cs="Tahoma"/>
          <w:sz w:val="22"/>
          <w:szCs w:val="22"/>
        </w:rPr>
        <w:t>2</w:t>
      </w:r>
      <w:r w:rsidRPr="00575D67">
        <w:rPr>
          <w:rFonts w:ascii="Tahoma" w:hAnsi="Tahoma" w:cs="Tahoma"/>
          <w:sz w:val="22"/>
          <w:szCs w:val="22"/>
        </w:rPr>
        <w:t xml:space="preserve"> m.____________ d. Nr. AVP-________</w:t>
      </w:r>
    </w:p>
    <w:p w14:paraId="451240C6" w14:textId="28DC764C" w:rsidR="00BD7C00" w:rsidRPr="00575D67" w:rsidRDefault="00D12804" w:rsidP="000F6E6B">
      <w:pPr>
        <w:jc w:val="center"/>
        <w:rPr>
          <w:rFonts w:ascii="Tahoma" w:hAnsi="Tahoma" w:cs="Tahoma"/>
          <w:sz w:val="22"/>
          <w:szCs w:val="22"/>
        </w:rPr>
      </w:pPr>
      <w:r w:rsidRPr="00575D67">
        <w:rPr>
          <w:rFonts w:ascii="Tahoma" w:hAnsi="Tahoma" w:cs="Tahoma"/>
          <w:sz w:val="22"/>
          <w:szCs w:val="22"/>
        </w:rPr>
        <w:t>Vilnius</w:t>
      </w:r>
    </w:p>
    <w:p w14:paraId="728ABD38" w14:textId="77777777" w:rsidR="00BD7C00" w:rsidRPr="00575D67" w:rsidRDefault="00BD7C00" w:rsidP="00BD7C00">
      <w:pPr>
        <w:jc w:val="both"/>
        <w:rPr>
          <w:rFonts w:ascii="Tahoma" w:hAnsi="Tahoma" w:cs="Tahoma"/>
          <w:sz w:val="22"/>
          <w:szCs w:val="22"/>
        </w:rPr>
      </w:pPr>
    </w:p>
    <w:p w14:paraId="3F07E520" w14:textId="28A6D68D" w:rsidR="001438D8" w:rsidRPr="00575D67" w:rsidRDefault="00BD7C00" w:rsidP="006471DB">
      <w:pPr>
        <w:ind w:firstLine="720"/>
        <w:jc w:val="both"/>
        <w:rPr>
          <w:rFonts w:ascii="Tahoma" w:hAnsi="Tahoma" w:cs="Tahoma"/>
          <w:sz w:val="22"/>
          <w:szCs w:val="22"/>
          <w:lang w:val="en-US" w:eastAsia="lt-LT"/>
        </w:rPr>
      </w:pPr>
      <w:r w:rsidRPr="00575D67">
        <w:rPr>
          <w:rFonts w:ascii="Tahoma" w:hAnsi="Tahoma" w:cs="Tahoma"/>
          <w:sz w:val="22"/>
          <w:szCs w:val="22"/>
        </w:rPr>
        <w:t xml:space="preserve">Valstybės įmonė Registrų centras (toliau – Registrų centras), atstovaujama </w:t>
      </w:r>
      <w:r w:rsidR="006471DB" w:rsidRPr="006471DB">
        <w:rPr>
          <w:rFonts w:ascii="Tahoma" w:hAnsi="Tahoma" w:cs="Tahoma"/>
          <w:sz w:val="22"/>
          <w:szCs w:val="22"/>
        </w:rPr>
        <w:t>Konsultacijų centro vadovė</w:t>
      </w:r>
      <w:r w:rsidR="006471DB">
        <w:rPr>
          <w:rFonts w:ascii="Tahoma" w:hAnsi="Tahoma" w:cs="Tahoma"/>
          <w:sz w:val="22"/>
          <w:szCs w:val="22"/>
        </w:rPr>
        <w:t>s Jurgitos</w:t>
      </w:r>
      <w:r w:rsidR="00E31DD0">
        <w:rPr>
          <w:rFonts w:ascii="Tahoma" w:hAnsi="Tahoma" w:cs="Tahoma"/>
          <w:sz w:val="22"/>
          <w:szCs w:val="22"/>
        </w:rPr>
        <w:t xml:space="preserve"> Ja</w:t>
      </w:r>
      <w:r w:rsidR="006471DB" w:rsidRPr="006471DB">
        <w:rPr>
          <w:rFonts w:ascii="Tahoma" w:hAnsi="Tahoma" w:cs="Tahoma"/>
          <w:sz w:val="22"/>
          <w:szCs w:val="22"/>
        </w:rPr>
        <w:t>keliūnaitė</w:t>
      </w:r>
      <w:r w:rsidR="006471DB">
        <w:rPr>
          <w:rFonts w:ascii="Tahoma" w:hAnsi="Tahoma" w:cs="Tahoma"/>
          <w:sz w:val="22"/>
          <w:szCs w:val="22"/>
        </w:rPr>
        <w:t>s</w:t>
      </w:r>
      <w:r w:rsidRPr="00575D67">
        <w:rPr>
          <w:rFonts w:ascii="Tahoma" w:hAnsi="Tahoma" w:cs="Tahoma"/>
          <w:sz w:val="22"/>
          <w:szCs w:val="22"/>
        </w:rPr>
        <w:t>, veikiančio (-ios) pagal </w:t>
      </w:r>
      <w:r w:rsidR="005B0564" w:rsidRPr="005B0564">
        <w:rPr>
          <w:rFonts w:ascii="Tahoma" w:hAnsi="Tahoma" w:cs="Tahoma"/>
          <w:sz w:val="22"/>
          <w:szCs w:val="22"/>
        </w:rPr>
        <w:t>2019 m. rugpjūčio 19 d. Valstybės įmonės Registrų centro generalinio direktoriaus įsakymą Nr. VE-398 (1.3 E) „Dėl pavedimo pasirašyti sutartis“</w:t>
      </w:r>
      <w:r w:rsidR="006471DB">
        <w:rPr>
          <w:rFonts w:ascii="Tahoma" w:hAnsi="Tahoma" w:cs="Tahoma"/>
          <w:sz w:val="22"/>
          <w:szCs w:val="22"/>
        </w:rPr>
        <w:t xml:space="preserve"> </w:t>
      </w:r>
      <w:r w:rsidRPr="00575D67">
        <w:rPr>
          <w:rFonts w:ascii="Tahoma" w:hAnsi="Tahoma" w:cs="Tahoma"/>
          <w:sz w:val="22"/>
          <w:szCs w:val="22"/>
        </w:rPr>
        <w:t>ir</w:t>
      </w:r>
      <w:r w:rsidR="006471DB">
        <w:rPr>
          <w:rFonts w:ascii="Tahoma" w:hAnsi="Tahoma" w:cs="Tahoma"/>
          <w:sz w:val="22"/>
          <w:szCs w:val="22"/>
        </w:rPr>
        <w:t xml:space="preserve"> </w:t>
      </w:r>
      <w:sdt>
        <w:sdtPr>
          <w:rPr>
            <w:rStyle w:val="JUODOSPARYKINTOS"/>
          </w:rPr>
          <w:alias w:val="Įstaigos, juridinio asmens pavadinimas"/>
          <w:tag w:val="Įstaigos, juridinio asmens pavadinimas"/>
          <w:id w:val="1551113729"/>
          <w:lock w:val="sdtLocked"/>
          <w:placeholder>
            <w:docPart w:val="B16AF147F7B44F8E86E248DEC9EECB60"/>
          </w:placeholder>
          <w:showingPlcHdr/>
        </w:sdtPr>
        <w:sdtEndPr>
          <w:rPr>
            <w:rStyle w:val="DefaultParagraphFont"/>
            <w:rFonts w:ascii="Times New Roman" w:hAnsi="Times New Roman" w:cs="Tahoma"/>
            <w:color w:val="FF0000"/>
            <w:sz w:val="20"/>
            <w:szCs w:val="22"/>
          </w:rPr>
        </w:sdtEndPr>
        <w:sdtContent>
          <w:r w:rsidR="006471DB" w:rsidRPr="006471DB">
            <w:rPr>
              <w:rFonts w:ascii="Tahoma" w:hAnsi="Tahoma" w:cs="Tahoma"/>
              <w:color w:val="FF0000"/>
              <w:sz w:val="22"/>
              <w:szCs w:val="22"/>
            </w:rPr>
            <w:t>[įveskite įstaigos, juridinio asmens pavadinimą]</w:t>
          </w:r>
        </w:sdtContent>
      </w:sdt>
      <w:r w:rsidRPr="00575D67">
        <w:rPr>
          <w:rFonts w:ascii="Tahoma" w:hAnsi="Tahoma" w:cs="Tahoma"/>
          <w:sz w:val="22"/>
          <w:szCs w:val="22"/>
        </w:rPr>
        <w:t xml:space="preserve"> </w:t>
      </w:r>
      <w:r w:rsidR="006471DB">
        <w:rPr>
          <w:rFonts w:ascii="Tahoma" w:hAnsi="Tahoma" w:cs="Tahoma"/>
          <w:sz w:val="22"/>
          <w:szCs w:val="22"/>
        </w:rPr>
        <w:t>(</w:t>
      </w:r>
      <w:r w:rsidRPr="00575D67">
        <w:rPr>
          <w:rFonts w:ascii="Tahoma" w:hAnsi="Tahoma" w:cs="Tahoma"/>
          <w:sz w:val="22"/>
          <w:szCs w:val="22"/>
        </w:rPr>
        <w:t xml:space="preserve">toliau – Aukciono </w:t>
      </w:r>
      <w:r w:rsidR="00B3223E" w:rsidRPr="00575D67">
        <w:rPr>
          <w:rFonts w:ascii="Tahoma" w:hAnsi="Tahoma" w:cs="Tahoma"/>
          <w:sz w:val="22"/>
          <w:szCs w:val="22"/>
        </w:rPr>
        <w:t>organizatorius</w:t>
      </w:r>
      <w:r w:rsidRPr="00575D67">
        <w:rPr>
          <w:rFonts w:ascii="Tahoma" w:hAnsi="Tahoma" w:cs="Tahoma"/>
          <w:sz w:val="22"/>
          <w:szCs w:val="22"/>
        </w:rPr>
        <w:t>),</w:t>
      </w:r>
      <w:r w:rsidR="006471DB">
        <w:rPr>
          <w:rFonts w:ascii="Tahoma" w:hAnsi="Tahoma" w:cs="Tahoma"/>
          <w:sz w:val="22"/>
          <w:szCs w:val="22"/>
        </w:rPr>
        <w:t xml:space="preserve"> </w:t>
      </w:r>
      <w:r w:rsidRPr="00575D67">
        <w:rPr>
          <w:rFonts w:ascii="Tahoma" w:hAnsi="Tahoma" w:cs="Tahoma"/>
          <w:sz w:val="22"/>
          <w:szCs w:val="22"/>
        </w:rPr>
        <w:t>atstovaujamas (-a)</w:t>
      </w:r>
      <w:r w:rsidR="006471DB">
        <w:rPr>
          <w:rFonts w:ascii="Tahoma" w:hAnsi="Tahoma" w:cs="Tahoma"/>
          <w:sz w:val="22"/>
          <w:szCs w:val="22"/>
        </w:rPr>
        <w:t xml:space="preserve"> </w:t>
      </w:r>
      <w:sdt>
        <w:sdtPr>
          <w:rPr>
            <w:rStyle w:val="JUODOSPARYKINTOS"/>
          </w:rPr>
          <w:alias w:val="Įstaigos, juridinio asmens atstovo pareigos, vardas, pavardė"/>
          <w:tag w:val="Įstaigos, juridinio asmens atstovo pareigos, vardas, pavardė"/>
          <w:id w:val="-1015383812"/>
          <w:placeholder>
            <w:docPart w:val="A41BD92D0EFE4F81A522FB713EFA12CE"/>
          </w:placeholder>
          <w:showingPlcHdr/>
        </w:sdtPr>
        <w:sdtEndPr>
          <w:rPr>
            <w:rStyle w:val="DefaultParagraphFont"/>
            <w:rFonts w:ascii="Times New Roman" w:hAnsi="Times New Roman" w:cs="Tahoma"/>
            <w:color w:val="auto"/>
            <w:sz w:val="20"/>
            <w:szCs w:val="22"/>
          </w:rPr>
        </w:sdtEndPr>
        <w:sdtContent>
          <w:r w:rsidR="006471DB" w:rsidRPr="006471DB">
            <w:rPr>
              <w:rFonts w:ascii="Tahoma" w:hAnsi="Tahoma" w:cs="Tahoma"/>
              <w:color w:val="FF0000"/>
              <w:sz w:val="22"/>
              <w:szCs w:val="22"/>
            </w:rPr>
            <w:t>[įveskite įstaigos, juridinio asmens atstovo pareigas, vardą, pavardę]</w:t>
          </w:r>
        </w:sdtContent>
      </w:sdt>
      <w:r w:rsidR="006471DB">
        <w:rPr>
          <w:rFonts w:ascii="Tahoma" w:hAnsi="Tahoma" w:cs="Tahoma"/>
          <w:sz w:val="22"/>
          <w:szCs w:val="22"/>
        </w:rPr>
        <w:t xml:space="preserve">, veikiančio (-ios) </w:t>
      </w:r>
      <w:r w:rsidR="000F6E6B" w:rsidRPr="00575D67">
        <w:rPr>
          <w:rFonts w:ascii="Tahoma" w:hAnsi="Tahoma" w:cs="Tahoma"/>
          <w:sz w:val="22"/>
          <w:szCs w:val="22"/>
        </w:rPr>
        <w:t xml:space="preserve">pagal </w:t>
      </w:r>
      <w:sdt>
        <w:sdtPr>
          <w:rPr>
            <w:rStyle w:val="JUODOSPARYKINTOS"/>
          </w:rPr>
          <w:alias w:val="Dokumentas, kurio pagrindu veikia įstaigos ar juridinio asmens atstovas, pavadinimas"/>
          <w:tag w:val="Dokumentas, kurio pagrindu veikia įstaigos ar juridinio asmens atstovas, pavadinimas"/>
          <w:id w:val="121130179"/>
          <w:lock w:val="sdtLocked"/>
          <w:placeholder>
            <w:docPart w:val="B2EFD48C611F4245921DF42B8E1AF2F0"/>
          </w:placeholder>
          <w:showingPlcHdr/>
        </w:sdtPr>
        <w:sdtEndPr>
          <w:rPr>
            <w:rStyle w:val="DefaultParagraphFont"/>
            <w:rFonts w:ascii="Times New Roman" w:hAnsi="Times New Roman" w:cs="Tahoma"/>
            <w:color w:val="auto"/>
            <w:sz w:val="20"/>
            <w:szCs w:val="22"/>
          </w:rPr>
        </w:sdtEndPr>
        <w:sdtContent>
          <w:r w:rsidR="006471DB" w:rsidRPr="006471DB">
            <w:rPr>
              <w:rFonts w:ascii="Tahoma" w:hAnsi="Tahoma" w:cs="Tahoma"/>
              <w:color w:val="FF0000"/>
              <w:sz w:val="22"/>
              <w:szCs w:val="22"/>
            </w:rPr>
            <w:t>[įveskite dokumento, kurio pagrindu veikia įstaigos ar juridinio asmens atstovas, pavadinimas]</w:t>
          </w:r>
        </w:sdtContent>
      </w:sdt>
      <w:r w:rsidR="000F6E6B" w:rsidRPr="00575D67">
        <w:rPr>
          <w:rFonts w:ascii="Tahoma" w:hAnsi="Tahoma" w:cs="Tahoma"/>
          <w:sz w:val="22"/>
          <w:szCs w:val="22"/>
        </w:rPr>
        <w:t xml:space="preserve"> </w:t>
      </w:r>
      <w:r w:rsidR="001438D8" w:rsidRPr="00575D67">
        <w:rPr>
          <w:rFonts w:ascii="Tahoma" w:hAnsi="Tahoma" w:cs="Tahoma"/>
          <w:sz w:val="22"/>
          <w:szCs w:val="22"/>
        </w:rPr>
        <w:t xml:space="preserve">toliau kiekvienas (-a) atskirai vadinamas (-a) Šalimi, o kartu vadinami (-os) Šalimis. Šalys, vadovaudamosi Antstolių informacinės sistemos nuostatų, patvirtintų </w:t>
      </w:r>
      <w:r w:rsidR="001438D8" w:rsidRPr="00575D67">
        <w:rPr>
          <w:rFonts w:ascii="Tahoma" w:hAnsi="Tahoma" w:cs="Tahoma"/>
          <w:bCs/>
          <w:sz w:val="22"/>
          <w:szCs w:val="22"/>
          <w:lang w:eastAsia="lt-LT"/>
        </w:rPr>
        <w:t>Lietuvos Respublikos teisingumo ministro 2002 m. gruodžio 30 d. įsakymu Nr. 400</w:t>
      </w:r>
      <w:r w:rsidR="001438D8" w:rsidRPr="00575D67">
        <w:rPr>
          <w:rFonts w:ascii="Tahoma" w:hAnsi="Tahoma" w:cs="Tahoma"/>
          <w:sz w:val="22"/>
          <w:szCs w:val="22"/>
          <w:lang w:val="en-US" w:eastAsia="lt-LT"/>
        </w:rPr>
        <w:t xml:space="preserve"> </w:t>
      </w:r>
      <w:r w:rsidR="001438D8" w:rsidRPr="00575D67">
        <w:rPr>
          <w:rFonts w:ascii="Tahoma" w:hAnsi="Tahoma" w:cs="Tahoma"/>
          <w:bCs/>
          <w:sz w:val="22"/>
          <w:szCs w:val="22"/>
          <w:lang w:eastAsia="lt-LT"/>
        </w:rPr>
        <w:t>„Dėl Antstolių viešo konkurso komisijos nuostatų, Antstolių viešo konkurso tvarkos aprašo, Antstolių veiklos tikrinimo tvarkos aprašo, Antstolių informacinės sistemos nuostatų, Antstolių atestavimo komisijos nuostatų ir Antstolių atestavimo taisyklių patvirtinimo“ (toliau − Antstolių informacinės sistemos nuostatai),</w:t>
      </w:r>
      <w:r w:rsidR="001438D8" w:rsidRPr="00575D67">
        <w:rPr>
          <w:rFonts w:ascii="Tahoma" w:hAnsi="Tahoma" w:cs="Tahoma"/>
          <w:sz w:val="22"/>
          <w:szCs w:val="22"/>
        </w:rPr>
        <w:t xml:space="preserve"> 5 punktu</w:t>
      </w:r>
      <w:r w:rsidR="0070545B" w:rsidRPr="00575D67">
        <w:rPr>
          <w:rFonts w:ascii="Tahoma" w:hAnsi="Tahoma" w:cs="Tahoma"/>
          <w:sz w:val="22"/>
          <w:szCs w:val="22"/>
        </w:rPr>
        <w:t>,</w:t>
      </w:r>
      <w:r w:rsidR="001438D8" w:rsidRPr="00575D67">
        <w:rPr>
          <w:rFonts w:ascii="Tahoma" w:hAnsi="Tahoma" w:cs="Tahoma"/>
          <w:sz w:val="22"/>
          <w:szCs w:val="22"/>
        </w:rPr>
        <w:t xml:space="preserve"> 7.9</w:t>
      </w:r>
      <w:r w:rsidR="0070545B" w:rsidRPr="00575D67">
        <w:rPr>
          <w:rFonts w:ascii="Tahoma" w:hAnsi="Tahoma" w:cs="Tahoma"/>
          <w:sz w:val="22"/>
          <w:szCs w:val="22"/>
        </w:rPr>
        <w:t xml:space="preserve"> ir 10.8.3</w:t>
      </w:r>
      <w:r w:rsidR="001438D8" w:rsidRPr="00575D67">
        <w:rPr>
          <w:rFonts w:ascii="Tahoma" w:hAnsi="Tahoma" w:cs="Tahoma"/>
          <w:sz w:val="22"/>
          <w:szCs w:val="22"/>
        </w:rPr>
        <w:t xml:space="preserve"> papunkči</w:t>
      </w:r>
      <w:r w:rsidR="0070545B" w:rsidRPr="00575D67">
        <w:rPr>
          <w:rFonts w:ascii="Tahoma" w:hAnsi="Tahoma" w:cs="Tahoma"/>
          <w:sz w:val="22"/>
          <w:szCs w:val="22"/>
        </w:rPr>
        <w:t>ais</w:t>
      </w:r>
      <w:r w:rsidR="001438D8" w:rsidRPr="00575D67">
        <w:rPr>
          <w:rFonts w:ascii="Tahoma" w:hAnsi="Tahoma" w:cs="Tahoma"/>
          <w:sz w:val="22"/>
          <w:szCs w:val="22"/>
        </w:rPr>
        <w:t>, sudarė šią sutartį (toliau – Sutartis).</w:t>
      </w:r>
    </w:p>
    <w:p w14:paraId="66E8E3EB" w14:textId="2384ABC1" w:rsidR="000E444F" w:rsidRPr="00575D67" w:rsidRDefault="000E444F" w:rsidP="00CF3872">
      <w:pPr>
        <w:keepNext/>
        <w:outlineLvl w:val="5"/>
        <w:rPr>
          <w:rFonts w:ascii="Tahoma" w:hAnsi="Tahoma" w:cs="Tahoma"/>
          <w:sz w:val="22"/>
          <w:szCs w:val="22"/>
        </w:rPr>
      </w:pPr>
    </w:p>
    <w:p w14:paraId="5DC679A3" w14:textId="22288088" w:rsidR="00643824" w:rsidRPr="00575D67" w:rsidRDefault="00643824" w:rsidP="00291822">
      <w:pPr>
        <w:keepNext/>
        <w:jc w:val="center"/>
        <w:outlineLvl w:val="5"/>
        <w:rPr>
          <w:rFonts w:ascii="Tahoma" w:hAnsi="Tahoma" w:cs="Tahoma"/>
          <w:b/>
          <w:bCs/>
          <w:sz w:val="22"/>
          <w:szCs w:val="22"/>
        </w:rPr>
      </w:pPr>
      <w:r w:rsidRPr="00575D67">
        <w:rPr>
          <w:rFonts w:ascii="Tahoma" w:hAnsi="Tahoma" w:cs="Tahoma"/>
          <w:b/>
          <w:bCs/>
          <w:sz w:val="22"/>
          <w:szCs w:val="22"/>
        </w:rPr>
        <w:t>I SKYRIUS</w:t>
      </w:r>
    </w:p>
    <w:p w14:paraId="223539A9" w14:textId="77777777" w:rsidR="00643824" w:rsidRPr="00575D67" w:rsidRDefault="00643824" w:rsidP="00291822">
      <w:pPr>
        <w:keepNext/>
        <w:jc w:val="center"/>
        <w:outlineLvl w:val="5"/>
        <w:rPr>
          <w:rFonts w:ascii="Tahoma" w:hAnsi="Tahoma" w:cs="Tahoma"/>
          <w:b/>
          <w:bCs/>
          <w:sz w:val="22"/>
          <w:szCs w:val="22"/>
        </w:rPr>
      </w:pPr>
      <w:r w:rsidRPr="00575D67">
        <w:rPr>
          <w:rFonts w:ascii="Tahoma" w:hAnsi="Tahoma" w:cs="Tahoma"/>
          <w:b/>
          <w:bCs/>
          <w:sz w:val="22"/>
          <w:szCs w:val="22"/>
        </w:rPr>
        <w:t>SUTARTIES DALYKAS</w:t>
      </w:r>
    </w:p>
    <w:p w14:paraId="6EF1BAE5" w14:textId="77777777" w:rsidR="00643824" w:rsidRPr="00575D67" w:rsidRDefault="00643824" w:rsidP="00291822">
      <w:pPr>
        <w:ind w:firstLine="567"/>
        <w:jc w:val="both"/>
        <w:rPr>
          <w:rFonts w:ascii="Tahoma" w:hAnsi="Tahoma" w:cs="Tahoma"/>
          <w:sz w:val="22"/>
          <w:szCs w:val="22"/>
        </w:rPr>
      </w:pPr>
    </w:p>
    <w:p w14:paraId="20150DE6" w14:textId="2081973D" w:rsidR="000E444F" w:rsidRPr="00575D67" w:rsidRDefault="00643824" w:rsidP="009F3535">
      <w:pPr>
        <w:numPr>
          <w:ilvl w:val="0"/>
          <w:numId w:val="2"/>
        </w:numPr>
        <w:tabs>
          <w:tab w:val="left" w:pos="1080"/>
          <w:tab w:val="left" w:pos="1170"/>
        </w:tabs>
        <w:ind w:left="0" w:firstLine="709"/>
        <w:jc w:val="both"/>
        <w:rPr>
          <w:rFonts w:ascii="Tahoma" w:hAnsi="Tahoma" w:cs="Tahoma"/>
          <w:b/>
          <w:bCs/>
          <w:sz w:val="22"/>
          <w:szCs w:val="22"/>
        </w:rPr>
      </w:pPr>
      <w:r w:rsidRPr="00575D67">
        <w:rPr>
          <w:rFonts w:ascii="Tahoma" w:hAnsi="Tahoma" w:cs="Tahoma"/>
          <w:sz w:val="22"/>
          <w:szCs w:val="22"/>
        </w:rPr>
        <w:t xml:space="preserve">Registrų centras įsipareigoja suteikti galimybę </w:t>
      </w:r>
      <w:r w:rsidR="003C073D" w:rsidRPr="00575D67">
        <w:rPr>
          <w:rFonts w:ascii="Tahoma" w:hAnsi="Tahoma" w:cs="Tahoma"/>
          <w:sz w:val="22"/>
          <w:szCs w:val="22"/>
        </w:rPr>
        <w:t xml:space="preserve">Aukciono organizatoriui </w:t>
      </w:r>
      <w:r w:rsidRPr="00575D67">
        <w:rPr>
          <w:rFonts w:ascii="Tahoma" w:hAnsi="Tahoma" w:cs="Tahoma"/>
          <w:sz w:val="22"/>
          <w:szCs w:val="22"/>
        </w:rPr>
        <w:t xml:space="preserve">skelbti ir vykdyti </w:t>
      </w:r>
      <w:r w:rsidR="00DB5EBD" w:rsidRPr="00575D67">
        <w:rPr>
          <w:rFonts w:ascii="Tahoma" w:hAnsi="Tahoma" w:cs="Tahoma"/>
          <w:sz w:val="22"/>
          <w:szCs w:val="22"/>
        </w:rPr>
        <w:t>ne</w:t>
      </w:r>
      <w:r w:rsidRPr="00575D67">
        <w:rPr>
          <w:rFonts w:ascii="Tahoma" w:hAnsi="Tahoma" w:cs="Tahoma"/>
          <w:sz w:val="22"/>
          <w:szCs w:val="22"/>
        </w:rPr>
        <w:t xml:space="preserve">kilnojamojo turto (toliau – Turtas) pardavimą elektroninio aukciono (toliau – E. aukcionas) būdu specialioje interneto svetainėje www.evarzytynes.lt ir užtikrinti Antstolių informacinės sistemos elektroninių aukcionų valdymo posistemės (toliau – AVP), kurioje vykdomas Turto pardavimas, administravimą ir prieinamumą (toliau – Paslaugos), o </w:t>
      </w:r>
      <w:r w:rsidR="00290883" w:rsidRPr="00575D67">
        <w:rPr>
          <w:rFonts w:ascii="Tahoma" w:hAnsi="Tahoma" w:cs="Tahoma"/>
          <w:sz w:val="22"/>
          <w:szCs w:val="22"/>
        </w:rPr>
        <w:t xml:space="preserve">Aukciono </w:t>
      </w:r>
      <w:r w:rsidR="00B3223E" w:rsidRPr="00575D67">
        <w:rPr>
          <w:rFonts w:ascii="Tahoma" w:hAnsi="Tahoma" w:cs="Tahoma"/>
          <w:sz w:val="22"/>
          <w:szCs w:val="22"/>
        </w:rPr>
        <w:t xml:space="preserve">organizatorius </w:t>
      </w:r>
      <w:r w:rsidRPr="00575D67">
        <w:rPr>
          <w:rFonts w:ascii="Tahoma" w:hAnsi="Tahoma" w:cs="Tahoma"/>
          <w:sz w:val="22"/>
          <w:szCs w:val="22"/>
        </w:rPr>
        <w:t>įsipareigoja naudotis tinkamai suteiktomis Paslaugomis Sutartyje nurodytomis sąlygomis ir tvarka, užtikrinti teisingą duomenų įvedimą į AVP, naudoti asmens duomenis vadovaujantis teisės aktais ir Sutarties nuostatomis bei sumokėti nustatytą atlyginimą.</w:t>
      </w:r>
    </w:p>
    <w:p w14:paraId="7B12D77B" w14:textId="6AF4652D" w:rsidR="000E444F" w:rsidRPr="00575D67" w:rsidRDefault="000E444F" w:rsidP="00CF3872">
      <w:pPr>
        <w:rPr>
          <w:rFonts w:ascii="Tahoma" w:hAnsi="Tahoma" w:cs="Tahoma"/>
          <w:b/>
          <w:sz w:val="22"/>
          <w:szCs w:val="22"/>
        </w:rPr>
      </w:pPr>
    </w:p>
    <w:p w14:paraId="0E2C0850" w14:textId="467E6C70" w:rsidR="00795D05" w:rsidRPr="00575D67" w:rsidRDefault="00795D05" w:rsidP="00795D05">
      <w:pPr>
        <w:jc w:val="center"/>
        <w:rPr>
          <w:rFonts w:ascii="Tahoma" w:hAnsi="Tahoma" w:cs="Tahoma"/>
          <w:b/>
          <w:sz w:val="22"/>
          <w:szCs w:val="22"/>
        </w:rPr>
      </w:pPr>
      <w:r w:rsidRPr="00575D67">
        <w:rPr>
          <w:rFonts w:ascii="Tahoma" w:hAnsi="Tahoma" w:cs="Tahoma"/>
          <w:b/>
          <w:sz w:val="22"/>
          <w:szCs w:val="22"/>
        </w:rPr>
        <w:t>II SKYRIUS</w:t>
      </w:r>
    </w:p>
    <w:p w14:paraId="4A47995D" w14:textId="40A8325C" w:rsidR="00795D05" w:rsidRPr="00575D67" w:rsidRDefault="00795D05" w:rsidP="00795D05">
      <w:pPr>
        <w:jc w:val="center"/>
        <w:rPr>
          <w:rFonts w:ascii="Tahoma" w:hAnsi="Tahoma" w:cs="Tahoma"/>
          <w:b/>
          <w:sz w:val="22"/>
          <w:szCs w:val="22"/>
        </w:rPr>
      </w:pPr>
      <w:r w:rsidRPr="00575D67">
        <w:rPr>
          <w:rFonts w:ascii="Tahoma" w:hAnsi="Tahoma" w:cs="Tahoma"/>
          <w:b/>
          <w:sz w:val="22"/>
          <w:szCs w:val="22"/>
        </w:rPr>
        <w:t>DUOMENŲ TEIKIMO IR GAVIMO TEISINIS PAGRINDAS</w:t>
      </w:r>
    </w:p>
    <w:p w14:paraId="37D35662" w14:textId="77777777" w:rsidR="00795D05" w:rsidRPr="00575D67" w:rsidRDefault="00795D05" w:rsidP="00795D05">
      <w:pPr>
        <w:jc w:val="center"/>
        <w:rPr>
          <w:rFonts w:ascii="Tahoma" w:hAnsi="Tahoma" w:cs="Tahoma"/>
          <w:b/>
          <w:sz w:val="22"/>
          <w:szCs w:val="22"/>
        </w:rPr>
      </w:pPr>
    </w:p>
    <w:p w14:paraId="41A5C006" w14:textId="3DABA4BD" w:rsidR="00795D05" w:rsidRPr="00575D67" w:rsidRDefault="00DC778D" w:rsidP="009F3535">
      <w:pPr>
        <w:pStyle w:val="ListParagraph"/>
        <w:numPr>
          <w:ilvl w:val="0"/>
          <w:numId w:val="2"/>
        </w:numPr>
        <w:tabs>
          <w:tab w:val="left" w:pos="1080"/>
        </w:tabs>
        <w:spacing w:after="0"/>
        <w:ind w:left="0" w:firstLine="709"/>
        <w:jc w:val="both"/>
        <w:rPr>
          <w:rFonts w:ascii="Tahoma" w:hAnsi="Tahoma" w:cs="Tahoma"/>
        </w:rPr>
      </w:pPr>
      <w:r w:rsidRPr="00575D67">
        <w:rPr>
          <w:rFonts w:ascii="Tahoma" w:hAnsi="Tahoma" w:cs="Tahoma"/>
        </w:rPr>
        <w:t>Organizuojant nekilnojamojo turto aukcioną, Nekilnojamojo turto registro d</w:t>
      </w:r>
      <w:r w:rsidR="00795D05" w:rsidRPr="00575D67">
        <w:rPr>
          <w:rFonts w:ascii="Tahoma" w:hAnsi="Tahoma" w:cs="Tahoma"/>
        </w:rPr>
        <w:t>uomenys teikiami vadovaujantis:</w:t>
      </w:r>
    </w:p>
    <w:p w14:paraId="0EC47887" w14:textId="2D5B5F9C" w:rsidR="00795D05" w:rsidRPr="00575D67" w:rsidRDefault="00795D05" w:rsidP="00795D05">
      <w:pPr>
        <w:pStyle w:val="Pagrindinistekstas1"/>
        <w:tabs>
          <w:tab w:val="left" w:pos="1276"/>
          <w:tab w:val="left" w:pos="1560"/>
        </w:tabs>
        <w:spacing w:line="240" w:lineRule="auto"/>
        <w:ind w:firstLine="709"/>
        <w:rPr>
          <w:rFonts w:ascii="Tahoma" w:hAnsi="Tahoma" w:cs="Tahoma"/>
          <w:sz w:val="22"/>
          <w:szCs w:val="22"/>
        </w:rPr>
      </w:pPr>
      <w:r w:rsidRPr="00575D67">
        <w:rPr>
          <w:rFonts w:ascii="Tahoma" w:hAnsi="Tahoma" w:cs="Tahoma"/>
          <w:sz w:val="22"/>
          <w:szCs w:val="22"/>
        </w:rPr>
        <w:t>2.1. 2016 m. balandžio 27 d. Europos Parlamento ir Tarybos reglamento (ES) 2016/679 dėl fizinių asmenų apsaugos tvarkant asmens duomenis ir dėl laisvo tokių duomenų judėjimo ir kuriuo panaikinama Direktyva 95/46/EB (Bendrasis duomen</w:t>
      </w:r>
      <w:r w:rsidR="002A3E43" w:rsidRPr="00575D67">
        <w:rPr>
          <w:rFonts w:ascii="Tahoma" w:hAnsi="Tahoma" w:cs="Tahoma"/>
          <w:sz w:val="22"/>
          <w:szCs w:val="22"/>
        </w:rPr>
        <w:t xml:space="preserve">ų apsaugos reglamentas) </w:t>
      </w:r>
      <w:r w:rsidRPr="00575D67">
        <w:rPr>
          <w:rFonts w:ascii="Tahoma" w:hAnsi="Tahoma" w:cs="Tahoma"/>
          <w:sz w:val="22"/>
          <w:szCs w:val="22"/>
        </w:rPr>
        <w:t>(toliau – Reglamentas), 6 straipsnio 1 dalies c punktu;</w:t>
      </w:r>
    </w:p>
    <w:p w14:paraId="22509E6C" w14:textId="77777777" w:rsidR="00795D05" w:rsidRPr="00575D67" w:rsidRDefault="00795D05" w:rsidP="00795D05">
      <w:pPr>
        <w:pStyle w:val="Pagrindinistekstas1"/>
        <w:tabs>
          <w:tab w:val="left" w:pos="1276"/>
          <w:tab w:val="left" w:pos="1560"/>
        </w:tabs>
        <w:spacing w:line="240" w:lineRule="auto"/>
        <w:ind w:firstLine="709"/>
        <w:rPr>
          <w:rFonts w:ascii="Tahoma" w:hAnsi="Tahoma" w:cs="Tahoma"/>
          <w:sz w:val="22"/>
          <w:szCs w:val="22"/>
        </w:rPr>
      </w:pPr>
      <w:r w:rsidRPr="00575D67">
        <w:rPr>
          <w:rFonts w:ascii="Tahoma" w:hAnsi="Tahoma" w:cs="Tahoma"/>
          <w:sz w:val="22"/>
          <w:szCs w:val="22"/>
        </w:rPr>
        <w:t>2.2. Lietuvos Respublikos valstybės informacinių išteklių valdymo įstatymo 27 straipsnio 8 dalimi;</w:t>
      </w:r>
    </w:p>
    <w:p w14:paraId="09DA64BD" w14:textId="77777777" w:rsidR="00795D05" w:rsidRPr="00575D67" w:rsidRDefault="00795D05" w:rsidP="00795D05">
      <w:pPr>
        <w:pStyle w:val="Pagrindinistekstas1"/>
        <w:tabs>
          <w:tab w:val="left" w:pos="1276"/>
          <w:tab w:val="left" w:pos="1560"/>
        </w:tabs>
        <w:spacing w:line="240" w:lineRule="auto"/>
        <w:ind w:firstLine="709"/>
        <w:rPr>
          <w:rFonts w:ascii="Tahoma" w:hAnsi="Tahoma" w:cs="Tahoma"/>
          <w:sz w:val="22"/>
          <w:szCs w:val="22"/>
        </w:rPr>
      </w:pPr>
      <w:r w:rsidRPr="00575D67">
        <w:rPr>
          <w:rFonts w:ascii="Tahoma" w:hAnsi="Tahoma" w:cs="Tahoma"/>
          <w:sz w:val="22"/>
          <w:szCs w:val="22"/>
        </w:rPr>
        <w:t>2.3. Lietuvos Respublikos nekilnojamojo turto kadastro įstatymo 19 straipsnio 1 dalimi;</w:t>
      </w:r>
    </w:p>
    <w:p w14:paraId="1A574F6C" w14:textId="77777777" w:rsidR="00795D05" w:rsidRPr="00575D67" w:rsidRDefault="00795D05" w:rsidP="00795D05">
      <w:pPr>
        <w:pStyle w:val="Pagrindinistekstas1"/>
        <w:tabs>
          <w:tab w:val="left" w:pos="1276"/>
          <w:tab w:val="left" w:pos="1560"/>
        </w:tabs>
        <w:spacing w:line="240" w:lineRule="auto"/>
        <w:ind w:firstLine="709"/>
        <w:rPr>
          <w:rFonts w:ascii="Tahoma" w:hAnsi="Tahoma" w:cs="Tahoma"/>
          <w:sz w:val="22"/>
          <w:szCs w:val="22"/>
        </w:rPr>
      </w:pPr>
      <w:r w:rsidRPr="00575D67">
        <w:rPr>
          <w:rFonts w:ascii="Tahoma" w:hAnsi="Tahoma" w:cs="Tahoma"/>
          <w:sz w:val="22"/>
          <w:szCs w:val="22"/>
        </w:rPr>
        <w:t>2.4. Lietuvos Respublikos nekilnojamojo turto registro įstatymo 42 straipsnio 1 dalimi, 3 dalies 1 ir 6 punktu  bei 4 dalimi;</w:t>
      </w:r>
    </w:p>
    <w:p w14:paraId="228EB4E2" w14:textId="77777777" w:rsidR="00795D05" w:rsidRPr="00575D67" w:rsidRDefault="00795D05" w:rsidP="00795D05">
      <w:pPr>
        <w:pStyle w:val="Pagrindinistekstas1"/>
        <w:tabs>
          <w:tab w:val="left" w:pos="1276"/>
          <w:tab w:val="left" w:pos="1560"/>
        </w:tabs>
        <w:spacing w:line="240" w:lineRule="auto"/>
        <w:ind w:firstLine="709"/>
        <w:rPr>
          <w:rFonts w:ascii="Tahoma" w:hAnsi="Tahoma" w:cs="Tahoma"/>
          <w:sz w:val="22"/>
          <w:szCs w:val="22"/>
        </w:rPr>
      </w:pPr>
      <w:r w:rsidRPr="00575D67">
        <w:rPr>
          <w:rFonts w:ascii="Tahoma" w:hAnsi="Tahoma" w:cs="Tahoma"/>
          <w:sz w:val="22"/>
          <w:szCs w:val="22"/>
        </w:rPr>
        <w:t>2.5. Nekilnojamojo turto registro nuostatų, patvirtintų Lietuvos Respublikos Vyriausybės 2014 m. balandžio 23 d. nutarimu Nr. 379 „Dėl Nekilnojamojo turto registro nuostatų patvirtinimo“, 124, 139, 142 punktais;</w:t>
      </w:r>
    </w:p>
    <w:p w14:paraId="57BE02FD" w14:textId="77777777" w:rsidR="00795D05" w:rsidRPr="00575D67" w:rsidRDefault="00795D05" w:rsidP="00795D05">
      <w:pPr>
        <w:pStyle w:val="Pagrindinistekstas1"/>
        <w:tabs>
          <w:tab w:val="left" w:pos="1276"/>
          <w:tab w:val="left" w:pos="1560"/>
        </w:tabs>
        <w:spacing w:line="240" w:lineRule="auto"/>
        <w:ind w:firstLine="709"/>
        <w:rPr>
          <w:rFonts w:ascii="Tahoma" w:hAnsi="Tahoma" w:cs="Tahoma"/>
          <w:sz w:val="22"/>
          <w:szCs w:val="22"/>
        </w:rPr>
      </w:pPr>
      <w:r w:rsidRPr="00575D67">
        <w:rPr>
          <w:rFonts w:ascii="Tahoma" w:hAnsi="Tahoma" w:cs="Tahoma"/>
          <w:sz w:val="22"/>
          <w:szCs w:val="22"/>
        </w:rPr>
        <w:t>2.6. Lietuvos Respublikos nekilnojamojo turto kadastro nuostatų, patvirtintų Lietuvos Respublikos Vyriausybės 2002 m. balandžio 15 d. nutarimu Nr. 534 „Dėl Lietuvos Respublikos nekilnojamojo turto kadastro nuostatų patvirtinimo“, 142 punktu.</w:t>
      </w:r>
    </w:p>
    <w:p w14:paraId="2F85894A" w14:textId="77777777" w:rsidR="00795D05" w:rsidRPr="00575D67" w:rsidRDefault="00795D05" w:rsidP="00795D05">
      <w:pPr>
        <w:pStyle w:val="Pagrindinistekstas1"/>
        <w:tabs>
          <w:tab w:val="left" w:pos="1276"/>
          <w:tab w:val="left" w:pos="1560"/>
        </w:tabs>
        <w:spacing w:line="240" w:lineRule="auto"/>
        <w:ind w:firstLine="709"/>
        <w:rPr>
          <w:rFonts w:ascii="Tahoma" w:hAnsi="Tahoma" w:cs="Tahoma"/>
          <w:sz w:val="22"/>
          <w:szCs w:val="22"/>
        </w:rPr>
      </w:pPr>
      <w:r w:rsidRPr="00575D67">
        <w:rPr>
          <w:rFonts w:ascii="Tahoma" w:hAnsi="Tahoma" w:cs="Tahoma"/>
          <w:sz w:val="22"/>
          <w:szCs w:val="22"/>
        </w:rPr>
        <w:t>2.7. Antstolių informacinės sistemos nuostatų 5 punktas, 7.9 10.1 ir 22.2 papunkčiais.</w:t>
      </w:r>
    </w:p>
    <w:p w14:paraId="30F0AC82" w14:textId="607BCA36" w:rsidR="00795D05" w:rsidRPr="00575D67" w:rsidRDefault="00DC778D" w:rsidP="009F3535">
      <w:pPr>
        <w:pStyle w:val="Pagrindinistekstas1"/>
        <w:numPr>
          <w:ilvl w:val="0"/>
          <w:numId w:val="2"/>
        </w:numPr>
        <w:tabs>
          <w:tab w:val="left" w:pos="1080"/>
          <w:tab w:val="left" w:pos="1560"/>
        </w:tabs>
        <w:spacing w:line="240" w:lineRule="auto"/>
        <w:ind w:left="0" w:firstLine="720"/>
        <w:rPr>
          <w:rFonts w:ascii="Tahoma" w:hAnsi="Tahoma" w:cs="Tahoma"/>
          <w:sz w:val="22"/>
          <w:szCs w:val="22"/>
        </w:rPr>
      </w:pPr>
      <w:r w:rsidRPr="00575D67">
        <w:rPr>
          <w:rFonts w:ascii="Tahoma" w:hAnsi="Tahoma" w:cs="Tahoma"/>
          <w:sz w:val="22"/>
          <w:szCs w:val="22"/>
        </w:rPr>
        <w:t>Organizuojant nekilnojamojo turto aukcioną, Nekilnojamojo turto registro d</w:t>
      </w:r>
      <w:r w:rsidR="00795D05" w:rsidRPr="00575D67">
        <w:rPr>
          <w:rFonts w:ascii="Tahoma" w:hAnsi="Tahoma" w:cs="Tahoma"/>
          <w:sz w:val="22"/>
          <w:szCs w:val="22"/>
        </w:rPr>
        <w:t>uomenys gaunami vadovaujantis:</w:t>
      </w:r>
    </w:p>
    <w:p w14:paraId="1C16BBCA" w14:textId="77777777" w:rsidR="00795D05" w:rsidRPr="00575D67" w:rsidRDefault="00795D05" w:rsidP="00795D05">
      <w:pPr>
        <w:pStyle w:val="Pagrindinistekstas1"/>
        <w:tabs>
          <w:tab w:val="left" w:pos="1276"/>
          <w:tab w:val="left" w:pos="1560"/>
        </w:tabs>
        <w:spacing w:line="240" w:lineRule="auto"/>
        <w:ind w:firstLine="709"/>
        <w:rPr>
          <w:rFonts w:ascii="Tahoma" w:hAnsi="Tahoma" w:cs="Tahoma"/>
          <w:sz w:val="22"/>
          <w:szCs w:val="22"/>
        </w:rPr>
      </w:pPr>
      <w:r w:rsidRPr="00575D67">
        <w:rPr>
          <w:rFonts w:ascii="Tahoma" w:hAnsi="Tahoma" w:cs="Tahoma"/>
          <w:sz w:val="22"/>
          <w:szCs w:val="22"/>
        </w:rPr>
        <w:lastRenderedPageBreak/>
        <w:t>3.1. Reglamento 6 straipsnio 1 dalies c ir e punktais;</w:t>
      </w:r>
    </w:p>
    <w:p w14:paraId="2F2EEF94" w14:textId="77777777" w:rsidR="00795D05" w:rsidRPr="00575D67" w:rsidRDefault="00795D05" w:rsidP="00795D05">
      <w:pPr>
        <w:pStyle w:val="Pagrindinistekstas1"/>
        <w:tabs>
          <w:tab w:val="left" w:pos="1276"/>
          <w:tab w:val="left" w:pos="1560"/>
        </w:tabs>
        <w:spacing w:line="240" w:lineRule="auto"/>
        <w:ind w:firstLine="709"/>
        <w:rPr>
          <w:rFonts w:ascii="Tahoma" w:hAnsi="Tahoma" w:cs="Tahoma"/>
          <w:sz w:val="22"/>
          <w:szCs w:val="22"/>
        </w:rPr>
      </w:pPr>
      <w:r w:rsidRPr="00575D67">
        <w:rPr>
          <w:rFonts w:ascii="Tahoma" w:hAnsi="Tahoma" w:cs="Tahoma"/>
          <w:sz w:val="22"/>
          <w:szCs w:val="22"/>
        </w:rPr>
        <w:t>3.2. Lietuvos Respublikos nekilnojamojo turto registro įstatymo 42 straipsnio 1 dalimi, 3 dalies 1 punktu ir 4 dalimi;</w:t>
      </w:r>
    </w:p>
    <w:p w14:paraId="36A9C746" w14:textId="41E5E901" w:rsidR="00795D05" w:rsidRPr="00575D67" w:rsidRDefault="00DA58E5" w:rsidP="00795D05">
      <w:pPr>
        <w:pStyle w:val="Pagrindinistekstas1"/>
        <w:tabs>
          <w:tab w:val="left" w:pos="1276"/>
          <w:tab w:val="left" w:pos="1560"/>
        </w:tabs>
        <w:spacing w:line="240" w:lineRule="auto"/>
        <w:ind w:firstLine="709"/>
        <w:rPr>
          <w:rFonts w:ascii="Tahoma" w:hAnsi="Tahoma" w:cs="Tahoma"/>
          <w:sz w:val="22"/>
          <w:szCs w:val="22"/>
        </w:rPr>
      </w:pPr>
      <w:r w:rsidRPr="00575D67">
        <w:rPr>
          <w:rFonts w:ascii="Tahoma" w:hAnsi="Tahoma" w:cs="Tahoma"/>
          <w:sz w:val="22"/>
          <w:szCs w:val="22"/>
        </w:rPr>
        <w:t>3.3</w:t>
      </w:r>
      <w:r w:rsidR="00795D05" w:rsidRPr="00575D67">
        <w:rPr>
          <w:rFonts w:ascii="Tahoma" w:hAnsi="Tahoma" w:cs="Tahoma"/>
          <w:sz w:val="22"/>
          <w:szCs w:val="22"/>
        </w:rPr>
        <w:t xml:space="preserve">. Nekilnojamojo turto registro nuostatų, patvirtintų Lietuvos Respublikos Vyriausybės 2014 m. balandžio 23 d. nutarimu Nr. 379 „Dėl Nekilnojamojo turto registro nuostatų patvirtinimo“, 138 punktu; </w:t>
      </w:r>
    </w:p>
    <w:p w14:paraId="2A4E9F59" w14:textId="1B39168A" w:rsidR="00795D05" w:rsidRPr="00575D67" w:rsidRDefault="00DA58E5" w:rsidP="00795D05">
      <w:pPr>
        <w:pStyle w:val="Pagrindinistekstas1"/>
        <w:tabs>
          <w:tab w:val="left" w:pos="1276"/>
          <w:tab w:val="left" w:pos="1560"/>
        </w:tabs>
        <w:spacing w:line="240" w:lineRule="auto"/>
        <w:ind w:firstLine="709"/>
        <w:rPr>
          <w:rFonts w:ascii="Tahoma" w:hAnsi="Tahoma" w:cs="Tahoma"/>
          <w:sz w:val="22"/>
          <w:szCs w:val="22"/>
        </w:rPr>
      </w:pPr>
      <w:r w:rsidRPr="00575D67">
        <w:rPr>
          <w:rFonts w:ascii="Tahoma" w:hAnsi="Tahoma" w:cs="Tahoma"/>
          <w:sz w:val="22"/>
          <w:szCs w:val="22"/>
        </w:rPr>
        <w:t>3.4</w:t>
      </w:r>
      <w:r w:rsidR="00795D05" w:rsidRPr="00575D67">
        <w:rPr>
          <w:rFonts w:ascii="Tahoma" w:hAnsi="Tahoma" w:cs="Tahoma"/>
          <w:sz w:val="22"/>
          <w:szCs w:val="22"/>
        </w:rPr>
        <w:t>. Antstolių informacinės sistemos nuostatų 5 punktu, 7.9 ir 22.2 papunkčiais.</w:t>
      </w:r>
    </w:p>
    <w:p w14:paraId="782A86BE" w14:textId="6DFF11AC" w:rsidR="001438D8" w:rsidRPr="00575D67" w:rsidRDefault="001438D8" w:rsidP="00CF3872">
      <w:pPr>
        <w:pStyle w:val="Pagrindinistekstas1"/>
        <w:tabs>
          <w:tab w:val="left" w:pos="1276"/>
          <w:tab w:val="left" w:pos="1560"/>
        </w:tabs>
        <w:spacing w:line="240" w:lineRule="auto"/>
        <w:ind w:firstLine="0"/>
        <w:rPr>
          <w:rFonts w:ascii="Tahoma" w:hAnsi="Tahoma" w:cs="Tahoma"/>
          <w:sz w:val="22"/>
          <w:szCs w:val="22"/>
        </w:rPr>
      </w:pPr>
    </w:p>
    <w:p w14:paraId="128031B8" w14:textId="77777777" w:rsidR="001438D8" w:rsidRPr="00575D67" w:rsidRDefault="001438D8" w:rsidP="001438D8">
      <w:pPr>
        <w:jc w:val="center"/>
        <w:rPr>
          <w:rFonts w:ascii="Tahoma" w:hAnsi="Tahoma" w:cs="Tahoma"/>
          <w:b/>
          <w:sz w:val="22"/>
          <w:szCs w:val="22"/>
        </w:rPr>
      </w:pPr>
      <w:r w:rsidRPr="00575D67">
        <w:rPr>
          <w:rFonts w:ascii="Tahoma" w:hAnsi="Tahoma" w:cs="Tahoma"/>
          <w:b/>
          <w:sz w:val="22"/>
          <w:szCs w:val="22"/>
        </w:rPr>
        <w:t>III SKYRIUS</w:t>
      </w:r>
    </w:p>
    <w:p w14:paraId="5B001BB6" w14:textId="77777777" w:rsidR="001438D8" w:rsidRPr="00575D67" w:rsidRDefault="001438D8" w:rsidP="001438D8">
      <w:pPr>
        <w:jc w:val="center"/>
        <w:rPr>
          <w:rFonts w:ascii="Tahoma" w:hAnsi="Tahoma" w:cs="Tahoma"/>
          <w:b/>
          <w:sz w:val="22"/>
          <w:szCs w:val="22"/>
        </w:rPr>
      </w:pPr>
      <w:r w:rsidRPr="00575D67">
        <w:rPr>
          <w:rFonts w:ascii="Tahoma" w:hAnsi="Tahoma" w:cs="Tahoma"/>
          <w:b/>
          <w:sz w:val="22"/>
          <w:szCs w:val="22"/>
        </w:rPr>
        <w:t>DUOMENŲ NAUDOJIMO TIKSLAS</w:t>
      </w:r>
    </w:p>
    <w:p w14:paraId="7AC114AD" w14:textId="77777777" w:rsidR="00795D05" w:rsidRPr="00575D67" w:rsidRDefault="00795D05" w:rsidP="00795D05">
      <w:pPr>
        <w:pStyle w:val="Pagrindinistekstas1"/>
        <w:tabs>
          <w:tab w:val="left" w:pos="1276"/>
          <w:tab w:val="left" w:pos="1560"/>
        </w:tabs>
        <w:spacing w:line="240" w:lineRule="auto"/>
        <w:ind w:firstLine="709"/>
        <w:rPr>
          <w:rFonts w:ascii="Tahoma" w:hAnsi="Tahoma" w:cs="Tahoma"/>
          <w:sz w:val="22"/>
          <w:szCs w:val="22"/>
        </w:rPr>
      </w:pPr>
    </w:p>
    <w:p w14:paraId="56225175" w14:textId="34B02D93" w:rsidR="00643824" w:rsidRPr="00575D67" w:rsidRDefault="00795D05" w:rsidP="009F3535">
      <w:pPr>
        <w:pStyle w:val="Pagrindinistekstas1"/>
        <w:numPr>
          <w:ilvl w:val="0"/>
          <w:numId w:val="2"/>
        </w:numPr>
        <w:tabs>
          <w:tab w:val="left" w:pos="1080"/>
        </w:tabs>
        <w:spacing w:line="240" w:lineRule="auto"/>
        <w:ind w:left="0" w:firstLine="720"/>
        <w:rPr>
          <w:rFonts w:ascii="Tahoma" w:hAnsi="Tahoma" w:cs="Tahoma"/>
          <w:sz w:val="22"/>
          <w:szCs w:val="22"/>
        </w:rPr>
      </w:pPr>
      <w:r w:rsidRPr="00575D67">
        <w:rPr>
          <w:rFonts w:ascii="Tahoma" w:hAnsi="Tahoma" w:cs="Tahoma"/>
          <w:sz w:val="22"/>
          <w:szCs w:val="22"/>
        </w:rPr>
        <w:t>Aukciono organizatori</w:t>
      </w:r>
      <w:r w:rsidR="00DC778D" w:rsidRPr="00575D67">
        <w:rPr>
          <w:rFonts w:ascii="Tahoma" w:hAnsi="Tahoma" w:cs="Tahoma"/>
          <w:sz w:val="22"/>
          <w:szCs w:val="22"/>
        </w:rPr>
        <w:t>us Nekilnojamojo turto registro duomenis naudoja</w:t>
      </w:r>
      <w:r w:rsidR="000E444F" w:rsidRPr="00575D67">
        <w:rPr>
          <w:rFonts w:ascii="Tahoma" w:hAnsi="Tahoma" w:cs="Tahoma"/>
          <w:sz w:val="22"/>
          <w:szCs w:val="22"/>
        </w:rPr>
        <w:t xml:space="preserve"> </w:t>
      </w:r>
      <w:r w:rsidRPr="00575D67">
        <w:rPr>
          <w:rFonts w:ascii="Tahoma" w:hAnsi="Tahoma" w:cs="Tahoma"/>
          <w:sz w:val="22"/>
          <w:szCs w:val="22"/>
        </w:rPr>
        <w:t xml:space="preserve">aukcionams organizuoti ir </w:t>
      </w:r>
      <w:r w:rsidR="00DC778D" w:rsidRPr="00575D67">
        <w:rPr>
          <w:rFonts w:ascii="Tahoma" w:hAnsi="Tahoma" w:cs="Tahoma"/>
          <w:sz w:val="22"/>
          <w:szCs w:val="22"/>
        </w:rPr>
        <w:t xml:space="preserve">informacijai </w:t>
      </w:r>
      <w:r w:rsidRPr="00575D67">
        <w:rPr>
          <w:rFonts w:ascii="Tahoma" w:hAnsi="Tahoma" w:cs="Tahoma"/>
          <w:sz w:val="22"/>
          <w:szCs w:val="22"/>
        </w:rPr>
        <w:t xml:space="preserve">aukciono dalyviams apie aukcione parduodamą nekilnojamąjį turtą teikti. </w:t>
      </w:r>
    </w:p>
    <w:p w14:paraId="12BD12C8" w14:textId="77777777" w:rsidR="001438D8" w:rsidRPr="00575D67" w:rsidRDefault="001438D8" w:rsidP="00291822">
      <w:pPr>
        <w:ind w:firstLine="709"/>
        <w:jc w:val="both"/>
        <w:rPr>
          <w:rFonts w:ascii="Tahoma" w:hAnsi="Tahoma" w:cs="Tahoma"/>
          <w:b/>
          <w:bCs/>
          <w:sz w:val="22"/>
          <w:szCs w:val="22"/>
        </w:rPr>
      </w:pPr>
    </w:p>
    <w:p w14:paraId="7D9BEC30" w14:textId="31E89491" w:rsidR="00643824" w:rsidRPr="00575D67" w:rsidRDefault="00643824" w:rsidP="00291822">
      <w:pPr>
        <w:jc w:val="center"/>
        <w:rPr>
          <w:rFonts w:ascii="Tahoma" w:hAnsi="Tahoma" w:cs="Tahoma"/>
          <w:b/>
          <w:bCs/>
          <w:sz w:val="22"/>
          <w:szCs w:val="22"/>
        </w:rPr>
      </w:pPr>
      <w:r w:rsidRPr="00575D67">
        <w:rPr>
          <w:rFonts w:ascii="Tahoma" w:hAnsi="Tahoma" w:cs="Tahoma"/>
          <w:b/>
          <w:bCs/>
          <w:sz w:val="22"/>
          <w:szCs w:val="22"/>
        </w:rPr>
        <w:t>I</w:t>
      </w:r>
      <w:r w:rsidR="004E62DD" w:rsidRPr="00575D67">
        <w:rPr>
          <w:rFonts w:ascii="Tahoma" w:hAnsi="Tahoma" w:cs="Tahoma"/>
          <w:b/>
          <w:bCs/>
          <w:sz w:val="22"/>
          <w:szCs w:val="22"/>
        </w:rPr>
        <w:t>V</w:t>
      </w:r>
      <w:r w:rsidRPr="00575D67">
        <w:rPr>
          <w:rFonts w:ascii="Tahoma" w:hAnsi="Tahoma" w:cs="Tahoma"/>
          <w:b/>
          <w:bCs/>
          <w:sz w:val="22"/>
          <w:szCs w:val="22"/>
        </w:rPr>
        <w:t xml:space="preserve"> SKYRIUS</w:t>
      </w:r>
    </w:p>
    <w:p w14:paraId="61C0E2D9" w14:textId="77777777" w:rsidR="00643824" w:rsidRPr="00575D67" w:rsidRDefault="00643824" w:rsidP="00291822">
      <w:pPr>
        <w:jc w:val="center"/>
        <w:rPr>
          <w:rFonts w:ascii="Tahoma" w:hAnsi="Tahoma" w:cs="Tahoma"/>
          <w:b/>
          <w:bCs/>
          <w:sz w:val="22"/>
          <w:szCs w:val="22"/>
        </w:rPr>
      </w:pPr>
      <w:r w:rsidRPr="00575D67">
        <w:rPr>
          <w:rFonts w:ascii="Tahoma" w:hAnsi="Tahoma" w:cs="Tahoma"/>
          <w:b/>
          <w:bCs/>
          <w:sz w:val="22"/>
          <w:szCs w:val="22"/>
        </w:rPr>
        <w:t>ELEKTRONINIŲ AUKCIONŲ PASKELBIMAS IR VYKDYMAS</w:t>
      </w:r>
    </w:p>
    <w:p w14:paraId="3FCB90F3" w14:textId="77777777" w:rsidR="00643824" w:rsidRPr="00575D67" w:rsidRDefault="00643824" w:rsidP="00291822">
      <w:pPr>
        <w:ind w:firstLine="567"/>
        <w:jc w:val="both"/>
        <w:rPr>
          <w:rFonts w:ascii="Tahoma" w:hAnsi="Tahoma" w:cs="Tahoma"/>
          <w:b/>
          <w:bCs/>
          <w:sz w:val="22"/>
          <w:szCs w:val="22"/>
        </w:rPr>
      </w:pPr>
    </w:p>
    <w:p w14:paraId="194873E8" w14:textId="77777777" w:rsidR="001438D8" w:rsidRPr="00575D67" w:rsidRDefault="00591444" w:rsidP="009F3535">
      <w:pPr>
        <w:pStyle w:val="ListParagraph"/>
        <w:numPr>
          <w:ilvl w:val="0"/>
          <w:numId w:val="4"/>
        </w:numPr>
        <w:tabs>
          <w:tab w:val="left" w:pos="1080"/>
        </w:tabs>
        <w:ind w:left="0" w:firstLine="709"/>
        <w:jc w:val="both"/>
        <w:rPr>
          <w:rFonts w:ascii="Tahoma" w:hAnsi="Tahoma" w:cs="Tahoma"/>
          <w:color w:val="000000"/>
        </w:rPr>
      </w:pPr>
      <w:r w:rsidRPr="00575D67">
        <w:rPr>
          <w:rFonts w:ascii="Tahoma" w:hAnsi="Tahoma" w:cs="Tahoma"/>
          <w:color w:val="000000"/>
        </w:rPr>
        <w:t xml:space="preserve">E. aukcionai specialioje interneto svetainėje www.evarzytynes.lt vykdomi pagal </w:t>
      </w:r>
      <w:r w:rsidR="003B54C3" w:rsidRPr="00575D67">
        <w:rPr>
          <w:rFonts w:ascii="Tahoma" w:hAnsi="Tahoma" w:cs="Tahoma"/>
          <w:color w:val="000000"/>
        </w:rPr>
        <w:t xml:space="preserve">Valstybės ir savivaldybių nekilnojamųjų daiktų pardavimo viešame aukcione tvarkos aprašą, patvirtintą Lietuvos Respublikos Vyriausybės 2014 m. spalio 8 d. nutarimu Nr. 1178 „Dėl Valstybės ir savivaldybių nekilnojamųjų daiktų pardavimo viešame aukcione tvarkos aprašo patvirtinimo“ , </w:t>
      </w:r>
      <w:r w:rsidR="00287831" w:rsidRPr="00575D67">
        <w:rPr>
          <w:rFonts w:ascii="Tahoma" w:hAnsi="Tahoma" w:cs="Tahoma"/>
          <w:color w:val="000000"/>
        </w:rPr>
        <w:t>Valstybės ir savivaldybių nekilnojamųjų daiktų elektroninio aukciono vykdymo valstybės informacinėje sistemoje procedūrų aprašą</w:t>
      </w:r>
      <w:r w:rsidRPr="00575D67">
        <w:rPr>
          <w:rFonts w:ascii="Tahoma" w:hAnsi="Tahoma" w:cs="Tahoma"/>
          <w:color w:val="000000"/>
        </w:rPr>
        <w:t xml:space="preserve">, patvirtintą </w:t>
      </w:r>
      <w:r w:rsidR="00287831" w:rsidRPr="00575D67">
        <w:rPr>
          <w:rFonts w:ascii="Tahoma" w:hAnsi="Tahoma" w:cs="Tahoma"/>
          <w:color w:val="000000"/>
        </w:rPr>
        <w:t>valstybės įmonės Turto banko</w:t>
      </w:r>
      <w:r w:rsidRPr="00575D67">
        <w:rPr>
          <w:rFonts w:ascii="Tahoma" w:hAnsi="Tahoma" w:cs="Tahoma"/>
          <w:color w:val="000000"/>
        </w:rPr>
        <w:t xml:space="preserve"> generalinio direktoriaus 20</w:t>
      </w:r>
      <w:r w:rsidR="00287831" w:rsidRPr="00575D67">
        <w:rPr>
          <w:rFonts w:ascii="Tahoma" w:hAnsi="Tahoma" w:cs="Tahoma"/>
          <w:color w:val="000000"/>
        </w:rPr>
        <w:t>18</w:t>
      </w:r>
      <w:r w:rsidRPr="00575D67">
        <w:rPr>
          <w:rFonts w:ascii="Tahoma" w:hAnsi="Tahoma" w:cs="Tahoma"/>
          <w:color w:val="000000"/>
        </w:rPr>
        <w:t xml:space="preserve"> m. </w:t>
      </w:r>
      <w:r w:rsidR="00287831" w:rsidRPr="00575D67">
        <w:rPr>
          <w:rFonts w:ascii="Tahoma" w:hAnsi="Tahoma" w:cs="Tahoma"/>
          <w:color w:val="000000"/>
        </w:rPr>
        <w:t>gegužės 30</w:t>
      </w:r>
      <w:r w:rsidRPr="00575D67">
        <w:rPr>
          <w:rFonts w:ascii="Tahoma" w:hAnsi="Tahoma" w:cs="Tahoma"/>
          <w:color w:val="000000"/>
        </w:rPr>
        <w:t xml:space="preserve"> d. įsakymu Nr. </w:t>
      </w:r>
      <w:r w:rsidR="003B54C3" w:rsidRPr="00575D67">
        <w:rPr>
          <w:rFonts w:ascii="Tahoma" w:hAnsi="Tahoma" w:cs="Tahoma"/>
          <w:color w:val="000000"/>
        </w:rPr>
        <w:t>P1-142</w:t>
      </w:r>
      <w:r w:rsidRPr="00575D67">
        <w:rPr>
          <w:rFonts w:ascii="Tahoma" w:hAnsi="Tahoma" w:cs="Tahoma"/>
          <w:color w:val="000000"/>
        </w:rPr>
        <w:t xml:space="preserve"> „</w:t>
      </w:r>
      <w:r w:rsidR="003B54C3" w:rsidRPr="00575D67">
        <w:rPr>
          <w:rFonts w:ascii="Tahoma" w:hAnsi="Tahoma" w:cs="Tahoma"/>
          <w:color w:val="000000"/>
        </w:rPr>
        <w:t xml:space="preserve">Dėl valstybės ir savivaldybių nekilnojamųjų daiktų elektroninio aukciono vykdymo valstybės informacinėje sistemoje procedūrų </w:t>
      </w:r>
      <w:r w:rsidRPr="00575D67">
        <w:rPr>
          <w:rFonts w:ascii="Tahoma" w:hAnsi="Tahoma" w:cs="Tahoma"/>
          <w:color w:val="000000"/>
        </w:rPr>
        <w:t xml:space="preserve">aprašo patvirtinimo“ bei </w:t>
      </w:r>
      <w:r w:rsidR="00054F6C" w:rsidRPr="00575D67">
        <w:rPr>
          <w:rFonts w:ascii="Tahoma" w:eastAsia="Times New Roman" w:hAnsi="Tahoma" w:cs="Tahoma"/>
          <w:color w:val="000000"/>
        </w:rPr>
        <w:t xml:space="preserve">Aukciono </w:t>
      </w:r>
      <w:r w:rsidR="00C70F76" w:rsidRPr="00575D67">
        <w:rPr>
          <w:rFonts w:ascii="Tahoma" w:eastAsia="Times New Roman" w:hAnsi="Tahoma" w:cs="Tahoma"/>
          <w:color w:val="000000"/>
        </w:rPr>
        <w:t>organizatoriaus</w:t>
      </w:r>
      <w:r w:rsidR="00DB5EBD" w:rsidRPr="00575D67">
        <w:rPr>
          <w:rFonts w:ascii="Tahoma" w:hAnsi="Tahoma" w:cs="Tahoma"/>
          <w:color w:val="000000"/>
        </w:rPr>
        <w:t xml:space="preserve"> vidaus teisės aktą</w:t>
      </w:r>
      <w:r w:rsidRPr="00575D67">
        <w:rPr>
          <w:rFonts w:ascii="Tahoma" w:hAnsi="Tahoma" w:cs="Tahoma"/>
          <w:color w:val="000000"/>
        </w:rPr>
        <w:t>, reglamentuojan</w:t>
      </w:r>
      <w:r w:rsidR="00DB5EBD" w:rsidRPr="00575D67">
        <w:rPr>
          <w:rFonts w:ascii="Tahoma" w:hAnsi="Tahoma" w:cs="Tahoma"/>
          <w:color w:val="000000"/>
        </w:rPr>
        <w:t xml:space="preserve">tį </w:t>
      </w:r>
      <w:r w:rsidRPr="00575D67">
        <w:rPr>
          <w:rFonts w:ascii="Tahoma" w:hAnsi="Tahoma" w:cs="Tahoma"/>
          <w:color w:val="000000"/>
        </w:rPr>
        <w:t>E. aukcionų organizavimo ir vykdymo tvarką.</w:t>
      </w:r>
    </w:p>
    <w:p w14:paraId="53810AC5" w14:textId="50CB1098" w:rsidR="00E15D12" w:rsidRPr="00575D67" w:rsidRDefault="00054F6C" w:rsidP="009F3535">
      <w:pPr>
        <w:pStyle w:val="ListParagraph"/>
        <w:numPr>
          <w:ilvl w:val="0"/>
          <w:numId w:val="4"/>
        </w:numPr>
        <w:tabs>
          <w:tab w:val="left" w:pos="993"/>
        </w:tabs>
        <w:ind w:left="0" w:firstLine="709"/>
        <w:jc w:val="both"/>
        <w:rPr>
          <w:rFonts w:ascii="Tahoma" w:hAnsi="Tahoma" w:cs="Tahoma"/>
          <w:color w:val="000000"/>
        </w:rPr>
      </w:pPr>
      <w:r w:rsidRPr="00575D67">
        <w:rPr>
          <w:rFonts w:ascii="Tahoma" w:eastAsia="Times New Roman" w:hAnsi="Tahoma" w:cs="Tahoma"/>
          <w:color w:val="000000"/>
        </w:rPr>
        <w:t xml:space="preserve">Aukciono </w:t>
      </w:r>
      <w:r w:rsidR="00C70F76" w:rsidRPr="00575D67">
        <w:rPr>
          <w:rFonts w:ascii="Tahoma" w:eastAsia="Times New Roman" w:hAnsi="Tahoma" w:cs="Tahoma"/>
          <w:color w:val="000000"/>
        </w:rPr>
        <w:t>organizatoriaus</w:t>
      </w:r>
      <w:r w:rsidR="00643824" w:rsidRPr="00575D67">
        <w:rPr>
          <w:rFonts w:ascii="Tahoma" w:hAnsi="Tahoma" w:cs="Tahoma"/>
          <w:color w:val="000000"/>
        </w:rPr>
        <w:t xml:space="preserve"> įgaliotas asmuo (toliau – Naudotojas), nur</w:t>
      </w:r>
      <w:r w:rsidR="00295B82" w:rsidRPr="00575D67">
        <w:rPr>
          <w:rFonts w:ascii="Tahoma" w:hAnsi="Tahoma" w:cs="Tahoma"/>
          <w:color w:val="000000"/>
        </w:rPr>
        <w:t>odytas Sutarties 1 priede, per N</w:t>
      </w:r>
      <w:r w:rsidR="00643824" w:rsidRPr="00575D67">
        <w:rPr>
          <w:rFonts w:ascii="Tahoma" w:hAnsi="Tahoma" w:cs="Tahoma"/>
          <w:color w:val="000000"/>
        </w:rPr>
        <w:t>audotojo sąsają į AVP įveda parduodamo Turto duomenis, reikalingus E. aukcionui paskelbti ir vykdyti:</w:t>
      </w:r>
    </w:p>
    <w:p w14:paraId="5439AF33" w14:textId="7914B864" w:rsidR="001438D8" w:rsidRPr="00575D67" w:rsidRDefault="00E15D12" w:rsidP="009F3535">
      <w:pPr>
        <w:pStyle w:val="ListParagraph"/>
        <w:numPr>
          <w:ilvl w:val="1"/>
          <w:numId w:val="4"/>
        </w:numPr>
        <w:tabs>
          <w:tab w:val="left" w:pos="1134"/>
        </w:tabs>
        <w:ind w:left="0" w:firstLine="709"/>
        <w:jc w:val="both"/>
        <w:rPr>
          <w:rFonts w:ascii="Tahoma" w:hAnsi="Tahoma" w:cs="Tahoma"/>
          <w:lang w:eastAsia="lt-LT"/>
        </w:rPr>
      </w:pPr>
      <w:r w:rsidRPr="00575D67">
        <w:rPr>
          <w:rFonts w:ascii="Tahoma" w:hAnsi="Tahoma" w:cs="Tahoma"/>
        </w:rPr>
        <w:t>nekilnojamojo turto ir jam priskirto žemės sklypo ar kito nekilnojamojo daikto duomenis (turto pavadinimą, unikalų numerį ir/arba žemės sklypo kadastro numerį, adresą, plotą, pagrindinę tikslinę naudojimo paskirtį ir naudojimo būdą, specialiąsias žemės naudojimo sąlygas ir kitus teisės aktuose nustatytus apribojimus, žemės servitutus ir informaciją, ar žemės sklypas parduodamas, ar nuomojamas, kitus turto identifikavimo duomenis)</w:t>
      </w:r>
      <w:r w:rsidR="00795D05" w:rsidRPr="00575D67">
        <w:rPr>
          <w:rFonts w:ascii="Tahoma" w:hAnsi="Tahoma" w:cs="Tahoma"/>
        </w:rPr>
        <w:t>.</w:t>
      </w:r>
      <w:r w:rsidR="00790509" w:rsidRPr="00575D67">
        <w:rPr>
          <w:rFonts w:ascii="Tahoma" w:eastAsia="Times New Roman" w:hAnsi="Tahoma" w:cs="Tahoma"/>
        </w:rPr>
        <w:t xml:space="preserve"> Registrų centras Nekilnojamojo turto registro duomenis, nurodytus Antstolių informacinės sistemos nuostatų </w:t>
      </w:r>
      <w:r w:rsidR="00790509" w:rsidRPr="00575D67">
        <w:rPr>
          <w:rFonts w:ascii="Tahoma" w:eastAsia="Times New Roman" w:hAnsi="Tahoma" w:cs="Tahoma"/>
          <w:lang w:val="en-US"/>
        </w:rPr>
        <w:t xml:space="preserve">22.2 </w:t>
      </w:r>
      <w:r w:rsidR="00790509" w:rsidRPr="00575D67">
        <w:rPr>
          <w:rFonts w:ascii="Tahoma" w:eastAsia="Times New Roman" w:hAnsi="Tahoma" w:cs="Tahoma"/>
        </w:rPr>
        <w:t>papunktyje,</w:t>
      </w:r>
      <w:r w:rsidR="00790509" w:rsidRPr="00575D67">
        <w:rPr>
          <w:rFonts w:ascii="Tahoma" w:eastAsia="Times New Roman" w:hAnsi="Tahoma" w:cs="Tahoma"/>
          <w:lang w:val="en-US"/>
        </w:rPr>
        <w:t xml:space="preserve"> </w:t>
      </w:r>
      <w:r w:rsidR="00790509" w:rsidRPr="00575D67">
        <w:rPr>
          <w:rFonts w:ascii="Tahoma" w:eastAsia="Times New Roman" w:hAnsi="Tahoma" w:cs="Tahoma"/>
        </w:rPr>
        <w:t xml:space="preserve">Naudotojui </w:t>
      </w:r>
      <w:r w:rsidR="00A242DC" w:rsidRPr="00575D67">
        <w:rPr>
          <w:rFonts w:ascii="Tahoma" w:hAnsi="Tahoma" w:cs="Tahoma"/>
        </w:rPr>
        <w:t>pateikia peržiūrai ir įrašymui AVP</w:t>
      </w:r>
      <w:r w:rsidR="00790509" w:rsidRPr="00575D67">
        <w:rPr>
          <w:rFonts w:ascii="Tahoma" w:eastAsia="Times New Roman" w:hAnsi="Tahoma" w:cs="Tahoma"/>
        </w:rPr>
        <w:t xml:space="preserve"> </w:t>
      </w:r>
      <w:r w:rsidR="00790509" w:rsidRPr="00575D67">
        <w:rPr>
          <w:rFonts w:ascii="Tahoma" w:eastAsia="Times New Roman" w:hAnsi="Tahoma" w:cs="Tahoma"/>
          <w:color w:val="000000"/>
        </w:rPr>
        <w:t>leidžiamosios kreipties būdu internetu,</w:t>
      </w:r>
      <w:r w:rsidR="00790509" w:rsidRPr="00575D67">
        <w:rPr>
          <w:rFonts w:ascii="Tahoma" w:eastAsia="Times New Roman" w:hAnsi="Tahoma" w:cs="Tahoma"/>
          <w:color w:val="000000"/>
          <w:lang w:eastAsia="lt-LT"/>
        </w:rPr>
        <w:t xml:space="preserve"> atliekant paiešką AVP pagal </w:t>
      </w:r>
      <w:r w:rsidR="002A3E43" w:rsidRPr="00575D67">
        <w:rPr>
          <w:rFonts w:ascii="Tahoma" w:eastAsia="Times New Roman" w:hAnsi="Tahoma" w:cs="Tahoma"/>
          <w:color w:val="000000"/>
          <w:lang w:eastAsia="lt-LT"/>
        </w:rPr>
        <w:t>A</w:t>
      </w:r>
      <w:r w:rsidR="00790509" w:rsidRPr="00575D67">
        <w:rPr>
          <w:rFonts w:ascii="Tahoma" w:eastAsia="Times New Roman" w:hAnsi="Tahoma" w:cs="Tahoma"/>
          <w:color w:val="000000"/>
          <w:lang w:eastAsia="lt-LT"/>
        </w:rPr>
        <w:t xml:space="preserve">ukciono </w:t>
      </w:r>
      <w:r w:rsidR="00A242DC" w:rsidRPr="00575D67">
        <w:rPr>
          <w:rStyle w:val="CommentReference"/>
          <w:rFonts w:ascii="Tahoma" w:hAnsi="Tahoma" w:cs="Tahoma"/>
          <w:sz w:val="22"/>
          <w:szCs w:val="22"/>
        </w:rPr>
        <w:t>organizatoriui</w:t>
      </w:r>
      <w:r w:rsidR="00A242DC" w:rsidRPr="00575D67">
        <w:rPr>
          <w:rFonts w:ascii="Tahoma" w:hAnsi="Tahoma" w:cs="Tahoma"/>
        </w:rPr>
        <w:t xml:space="preserve"> nuosavybės teise priklausančio arba patikėjimo teise valdomo</w:t>
      </w:r>
      <w:r w:rsidR="00790509" w:rsidRPr="00575D67">
        <w:rPr>
          <w:rFonts w:ascii="Tahoma" w:eastAsia="Times New Roman" w:hAnsi="Tahoma" w:cs="Tahoma"/>
          <w:color w:val="000000"/>
          <w:lang w:eastAsia="lt-LT"/>
        </w:rPr>
        <w:t xml:space="preserve"> turto unikalų numerį</w:t>
      </w:r>
      <w:r w:rsidRPr="00575D67">
        <w:rPr>
          <w:rFonts w:ascii="Tahoma" w:hAnsi="Tahoma" w:cs="Tahoma"/>
        </w:rPr>
        <w:t xml:space="preserve">; </w:t>
      </w:r>
    </w:p>
    <w:p w14:paraId="484C5E89" w14:textId="382C4916" w:rsidR="001438D8" w:rsidRPr="00575D67" w:rsidRDefault="00E15D12" w:rsidP="009F3535">
      <w:pPr>
        <w:pStyle w:val="ListParagraph"/>
        <w:numPr>
          <w:ilvl w:val="1"/>
          <w:numId w:val="4"/>
        </w:numPr>
        <w:tabs>
          <w:tab w:val="left" w:pos="1134"/>
        </w:tabs>
        <w:ind w:left="0" w:firstLine="709"/>
        <w:jc w:val="both"/>
        <w:rPr>
          <w:rFonts w:ascii="Tahoma" w:hAnsi="Tahoma" w:cs="Tahoma"/>
          <w:lang w:eastAsia="lt-LT"/>
        </w:rPr>
      </w:pPr>
      <w:r w:rsidRPr="00575D67">
        <w:rPr>
          <w:rFonts w:ascii="Tahoma" w:hAnsi="Tahoma" w:cs="Tahoma"/>
        </w:rPr>
        <w:t xml:space="preserve">pradinę bendrą nekilnojamojo turto ir jam priskirto žemės sklypo arba pradinę kito nekilnojamojo daikto pardavimo kainą, kuri pirmajame aukcione turi būti nustatoma pagal individualų vertinimą, nustatytą Lietuvos Respublikos turto ir verslo vertinimo pagrindų įstatymo nustatyta tvarka, ir jos didinimo intervalą. Parduodamo žemės sklypo pradinė kaina arba nekilnojamojo turto pradinė kaina, jeigu žemė gali būti tik išnuomojama, didinama </w:t>
      </w:r>
      <w:r w:rsidR="002A3E43" w:rsidRPr="00575D67">
        <w:rPr>
          <w:rFonts w:ascii="Tahoma" w:hAnsi="Tahoma" w:cs="Tahoma"/>
        </w:rPr>
        <w:t>A</w:t>
      </w:r>
      <w:r w:rsidRPr="00575D67">
        <w:rPr>
          <w:rFonts w:ascii="Tahoma" w:hAnsi="Tahoma" w:cs="Tahoma"/>
        </w:rPr>
        <w:t xml:space="preserve">ukciono organizatoriaus išlaidų, patirtų atliekant žemės sklypo detaliojo plano, žemės valdos projekto ar žemės sklypo plano, prilyginamo žemės reformos žemėtvarkos projektui, ar žemės sklypo plano, prilyginamo detaliojo teritorijų planavimo dokumentui ir žemės sklypo plano parengimo išlaidų verte. Aukcione pradinė bendra nekilnojamojo turto ir žemės sklypo arba pradinė kito nekilnojamojo daikto pardavimo kaina apvalinama pagal matematines skaičių apvalinimo taisykles iki sveikojo skaičiaus (t. y. nurodoma kaina eurais be centų); </w:t>
      </w:r>
    </w:p>
    <w:p w14:paraId="113BC0A6" w14:textId="77777777" w:rsidR="001438D8" w:rsidRPr="00575D67" w:rsidRDefault="00E15D12" w:rsidP="009F3535">
      <w:pPr>
        <w:pStyle w:val="ListParagraph"/>
        <w:numPr>
          <w:ilvl w:val="1"/>
          <w:numId w:val="4"/>
        </w:numPr>
        <w:tabs>
          <w:tab w:val="left" w:pos="1134"/>
        </w:tabs>
        <w:ind w:left="0" w:firstLine="709"/>
        <w:jc w:val="both"/>
        <w:rPr>
          <w:rFonts w:ascii="Tahoma" w:hAnsi="Tahoma" w:cs="Tahoma"/>
          <w:lang w:eastAsia="lt-LT"/>
        </w:rPr>
      </w:pPr>
      <w:r w:rsidRPr="00575D67">
        <w:rPr>
          <w:rFonts w:ascii="Tahoma" w:hAnsi="Tahoma" w:cs="Tahoma"/>
        </w:rPr>
        <w:t xml:space="preserve">aukciono dalyvio registravimo mokesčio dydį ir jo sumokėjimo terminą; </w:t>
      </w:r>
    </w:p>
    <w:p w14:paraId="660ECD77" w14:textId="77777777" w:rsidR="001438D8" w:rsidRPr="00575D67" w:rsidRDefault="00E15D12" w:rsidP="009F3535">
      <w:pPr>
        <w:pStyle w:val="ListParagraph"/>
        <w:numPr>
          <w:ilvl w:val="1"/>
          <w:numId w:val="4"/>
        </w:numPr>
        <w:tabs>
          <w:tab w:val="left" w:pos="1134"/>
        </w:tabs>
        <w:ind w:left="0" w:firstLine="709"/>
        <w:jc w:val="both"/>
        <w:rPr>
          <w:rFonts w:ascii="Tahoma" w:hAnsi="Tahoma" w:cs="Tahoma"/>
          <w:lang w:eastAsia="lt-LT"/>
        </w:rPr>
      </w:pPr>
      <w:r w:rsidRPr="00575D67">
        <w:rPr>
          <w:rFonts w:ascii="Tahoma" w:hAnsi="Tahoma" w:cs="Tahoma"/>
        </w:rPr>
        <w:t xml:space="preserve">aukciono dalyvio garantinio įnašo dydį, kuris turi būti ne didesnis kaip 10 procentų pradinės bendros nekilnojamojo turto ir jam priskirto žemės sklypo ar pradinės kito nekilnojamojo daikto pardavimo kainos, ir jo sumokėjimo terminą; </w:t>
      </w:r>
    </w:p>
    <w:p w14:paraId="30BC73A1" w14:textId="359BAD3D" w:rsidR="001438D8" w:rsidRPr="00575D67" w:rsidRDefault="002A3E43" w:rsidP="009F3535">
      <w:pPr>
        <w:pStyle w:val="ListParagraph"/>
        <w:numPr>
          <w:ilvl w:val="1"/>
          <w:numId w:val="4"/>
        </w:numPr>
        <w:tabs>
          <w:tab w:val="left" w:pos="1134"/>
        </w:tabs>
        <w:ind w:left="0" w:firstLine="709"/>
        <w:jc w:val="both"/>
        <w:rPr>
          <w:rFonts w:ascii="Tahoma" w:hAnsi="Tahoma" w:cs="Tahoma"/>
          <w:lang w:eastAsia="lt-LT"/>
        </w:rPr>
      </w:pPr>
      <w:r w:rsidRPr="00575D67">
        <w:rPr>
          <w:rFonts w:ascii="Tahoma" w:hAnsi="Tahoma" w:cs="Tahoma"/>
        </w:rPr>
        <w:lastRenderedPageBreak/>
        <w:t>A</w:t>
      </w:r>
      <w:r w:rsidR="00E15D12" w:rsidRPr="00575D67">
        <w:rPr>
          <w:rFonts w:ascii="Tahoma" w:hAnsi="Tahoma" w:cs="Tahoma"/>
        </w:rPr>
        <w:t xml:space="preserve">ukciono organizatoriaus sąskaitos, į kurią turi būti sumokamas garantinis įnašas, aukciono dalyvio registravimo mokestis ir atsiskaitoma už parduotą nekilnojamąjį turtą ir jam priskirtą žemės sklypą (kai žemės sklypas parduodamas) ar kitus nekilnojamuosius daiktus, numerį; </w:t>
      </w:r>
    </w:p>
    <w:p w14:paraId="086267B5" w14:textId="023CB5DB" w:rsidR="0070545B" w:rsidRPr="00575D67" w:rsidRDefault="0070545B" w:rsidP="009F3535">
      <w:pPr>
        <w:pStyle w:val="ListParagraph"/>
        <w:numPr>
          <w:ilvl w:val="1"/>
          <w:numId w:val="4"/>
        </w:numPr>
        <w:tabs>
          <w:tab w:val="left" w:pos="1134"/>
        </w:tabs>
        <w:ind w:hanging="437"/>
        <w:jc w:val="both"/>
        <w:rPr>
          <w:rFonts w:ascii="Tahoma" w:hAnsi="Tahoma" w:cs="Tahoma"/>
          <w:lang w:eastAsia="lt-LT"/>
        </w:rPr>
      </w:pPr>
      <w:r w:rsidRPr="00575D67">
        <w:rPr>
          <w:rFonts w:ascii="Tahoma" w:hAnsi="Tahoma" w:cs="Tahoma"/>
          <w:lang w:eastAsia="lt-LT"/>
        </w:rPr>
        <w:t xml:space="preserve"> registravimosi į aukcioną trukmę darbo dienomis;</w:t>
      </w:r>
    </w:p>
    <w:p w14:paraId="097C086C" w14:textId="064B4137" w:rsidR="001438D8" w:rsidRPr="00575D67" w:rsidRDefault="0070545B" w:rsidP="009F3535">
      <w:pPr>
        <w:pStyle w:val="ListParagraph"/>
        <w:numPr>
          <w:ilvl w:val="1"/>
          <w:numId w:val="4"/>
        </w:numPr>
        <w:ind w:hanging="437"/>
        <w:rPr>
          <w:rFonts w:ascii="Tahoma" w:hAnsi="Tahoma" w:cs="Tahoma"/>
        </w:rPr>
      </w:pPr>
      <w:r w:rsidRPr="00575D67">
        <w:rPr>
          <w:rFonts w:ascii="Tahoma" w:hAnsi="Tahoma" w:cs="Tahoma"/>
        </w:rPr>
        <w:t>dalyvių registracijos tvirtinimo trukmę darbo dienomis</w:t>
      </w:r>
      <w:r w:rsidR="001438D8" w:rsidRPr="00575D67">
        <w:rPr>
          <w:rFonts w:ascii="Tahoma" w:hAnsi="Tahoma" w:cs="Tahoma"/>
        </w:rPr>
        <w:t>;</w:t>
      </w:r>
    </w:p>
    <w:p w14:paraId="45C4E842" w14:textId="5CCE3FDA" w:rsidR="001438D8" w:rsidRPr="00575D67" w:rsidRDefault="00E15D12" w:rsidP="009F3535">
      <w:pPr>
        <w:pStyle w:val="ListParagraph"/>
        <w:numPr>
          <w:ilvl w:val="1"/>
          <w:numId w:val="4"/>
        </w:numPr>
        <w:tabs>
          <w:tab w:val="left" w:pos="1134"/>
        </w:tabs>
        <w:ind w:left="0" w:firstLine="709"/>
        <w:jc w:val="both"/>
        <w:rPr>
          <w:rFonts w:ascii="Tahoma" w:hAnsi="Tahoma" w:cs="Tahoma"/>
          <w:lang w:eastAsia="lt-LT"/>
        </w:rPr>
      </w:pPr>
      <w:r w:rsidRPr="00575D67">
        <w:rPr>
          <w:rFonts w:ascii="Tahoma" w:hAnsi="Tahoma" w:cs="Tahoma"/>
        </w:rPr>
        <w:t xml:space="preserve">aukciono pradžios datą;  </w:t>
      </w:r>
    </w:p>
    <w:p w14:paraId="15B19CA7" w14:textId="77777777" w:rsidR="001438D8" w:rsidRPr="00575D67" w:rsidRDefault="00E15D12" w:rsidP="009F3535">
      <w:pPr>
        <w:pStyle w:val="ListParagraph"/>
        <w:numPr>
          <w:ilvl w:val="1"/>
          <w:numId w:val="4"/>
        </w:numPr>
        <w:tabs>
          <w:tab w:val="left" w:pos="1134"/>
        </w:tabs>
        <w:ind w:left="0" w:firstLine="709"/>
        <w:jc w:val="both"/>
        <w:rPr>
          <w:rFonts w:ascii="Tahoma" w:hAnsi="Tahoma" w:cs="Tahoma"/>
          <w:lang w:eastAsia="lt-LT"/>
        </w:rPr>
      </w:pPr>
      <w:r w:rsidRPr="00575D67">
        <w:rPr>
          <w:rFonts w:ascii="Tahoma" w:hAnsi="Tahoma" w:cs="Tahoma"/>
        </w:rPr>
        <w:t xml:space="preserve">atsiskaitymo už nupirktą nekilnojamąjį turtą ir jam priskirtą žemės sklypą ar kitus nekilnojamuosius daiktus terminą ir tvarką, įsipareigojimų įvykdymo užtikrinimo priemones; </w:t>
      </w:r>
    </w:p>
    <w:p w14:paraId="000F2D77" w14:textId="77777777" w:rsidR="001438D8" w:rsidRPr="00575D67" w:rsidRDefault="00E15D12" w:rsidP="009F3535">
      <w:pPr>
        <w:pStyle w:val="ListParagraph"/>
        <w:numPr>
          <w:ilvl w:val="1"/>
          <w:numId w:val="4"/>
        </w:numPr>
        <w:tabs>
          <w:tab w:val="left" w:pos="1276"/>
        </w:tabs>
        <w:ind w:left="0" w:firstLine="709"/>
        <w:jc w:val="both"/>
        <w:rPr>
          <w:rFonts w:ascii="Tahoma" w:hAnsi="Tahoma" w:cs="Tahoma"/>
          <w:lang w:eastAsia="lt-LT"/>
        </w:rPr>
      </w:pPr>
      <w:r w:rsidRPr="00575D67">
        <w:rPr>
          <w:rFonts w:ascii="Tahoma" w:hAnsi="Tahoma" w:cs="Tahoma"/>
        </w:rPr>
        <w:t xml:space="preserve">saugomos teritorijos, kurioje yra kultūros paveldo objektas, duomenis; </w:t>
      </w:r>
    </w:p>
    <w:p w14:paraId="1D2D661D" w14:textId="77777777" w:rsidR="001438D8" w:rsidRPr="00575D67" w:rsidRDefault="00E15D12" w:rsidP="009F3535">
      <w:pPr>
        <w:pStyle w:val="ListParagraph"/>
        <w:numPr>
          <w:ilvl w:val="1"/>
          <w:numId w:val="4"/>
        </w:numPr>
        <w:tabs>
          <w:tab w:val="left" w:pos="1276"/>
        </w:tabs>
        <w:ind w:left="0" w:firstLine="709"/>
        <w:jc w:val="both"/>
        <w:rPr>
          <w:rFonts w:ascii="Tahoma" w:hAnsi="Tahoma" w:cs="Tahoma"/>
          <w:lang w:eastAsia="lt-LT"/>
        </w:rPr>
      </w:pPr>
      <w:r w:rsidRPr="00575D67">
        <w:rPr>
          <w:rFonts w:ascii="Tahoma" w:hAnsi="Tahoma" w:cs="Tahoma"/>
        </w:rPr>
        <w:t xml:space="preserve">kultūros paveldo objekto duomenis; </w:t>
      </w:r>
    </w:p>
    <w:p w14:paraId="674D4827" w14:textId="291372C6" w:rsidR="001438D8" w:rsidRPr="00575D67" w:rsidRDefault="002A3E43" w:rsidP="009F3535">
      <w:pPr>
        <w:pStyle w:val="ListParagraph"/>
        <w:numPr>
          <w:ilvl w:val="1"/>
          <w:numId w:val="4"/>
        </w:numPr>
        <w:tabs>
          <w:tab w:val="left" w:pos="1276"/>
        </w:tabs>
        <w:ind w:left="0" w:firstLine="709"/>
        <w:jc w:val="both"/>
        <w:rPr>
          <w:rFonts w:ascii="Tahoma" w:hAnsi="Tahoma" w:cs="Tahoma"/>
          <w:lang w:eastAsia="lt-LT"/>
        </w:rPr>
      </w:pPr>
      <w:r w:rsidRPr="00575D67">
        <w:rPr>
          <w:rFonts w:ascii="Tahoma" w:hAnsi="Tahoma" w:cs="Tahoma"/>
        </w:rPr>
        <w:t>A</w:t>
      </w:r>
      <w:r w:rsidR="00E15D12" w:rsidRPr="00575D67">
        <w:rPr>
          <w:rFonts w:ascii="Tahoma" w:hAnsi="Tahoma" w:cs="Tahoma"/>
        </w:rPr>
        <w:t xml:space="preserve">ukciono organizatoriaus pavadinimą, kodą ir buveinę; </w:t>
      </w:r>
    </w:p>
    <w:p w14:paraId="01625AA2" w14:textId="523B72FD" w:rsidR="001438D8" w:rsidRPr="00575D67" w:rsidRDefault="002A3E43" w:rsidP="009F3535">
      <w:pPr>
        <w:pStyle w:val="ListParagraph"/>
        <w:numPr>
          <w:ilvl w:val="1"/>
          <w:numId w:val="4"/>
        </w:numPr>
        <w:tabs>
          <w:tab w:val="left" w:pos="1276"/>
        </w:tabs>
        <w:ind w:left="0" w:firstLine="709"/>
        <w:jc w:val="both"/>
        <w:rPr>
          <w:rFonts w:ascii="Tahoma" w:hAnsi="Tahoma" w:cs="Tahoma"/>
          <w:lang w:eastAsia="lt-LT"/>
        </w:rPr>
      </w:pPr>
      <w:r w:rsidRPr="00575D67">
        <w:rPr>
          <w:rFonts w:ascii="Tahoma" w:hAnsi="Tahoma" w:cs="Tahoma"/>
        </w:rPr>
        <w:t>A</w:t>
      </w:r>
      <w:r w:rsidR="00E15D12" w:rsidRPr="00575D67">
        <w:rPr>
          <w:rFonts w:ascii="Tahoma" w:hAnsi="Tahoma" w:cs="Tahoma"/>
        </w:rPr>
        <w:t xml:space="preserve">ukciono organizatoriaus paskirto darbuotojo, atsakingo už informacijos teikimą, vardą ir pavardę, telefono ir fakso numerius, elektroninio pašto adresą; </w:t>
      </w:r>
    </w:p>
    <w:p w14:paraId="22E6F354" w14:textId="77777777" w:rsidR="001438D8" w:rsidRPr="00575D67" w:rsidRDefault="00E15D12" w:rsidP="009F3535">
      <w:pPr>
        <w:pStyle w:val="ListParagraph"/>
        <w:numPr>
          <w:ilvl w:val="1"/>
          <w:numId w:val="4"/>
        </w:numPr>
        <w:tabs>
          <w:tab w:val="left" w:pos="1276"/>
        </w:tabs>
        <w:ind w:left="0" w:firstLine="709"/>
        <w:jc w:val="both"/>
        <w:rPr>
          <w:rFonts w:ascii="Tahoma" w:hAnsi="Tahoma" w:cs="Tahoma"/>
          <w:lang w:eastAsia="lt-LT"/>
        </w:rPr>
      </w:pPr>
      <w:r w:rsidRPr="00575D67">
        <w:rPr>
          <w:rFonts w:ascii="Tahoma" w:hAnsi="Tahoma" w:cs="Tahoma"/>
        </w:rPr>
        <w:t xml:space="preserve">nekilnojamojo turto ir jam priskirto žemės sklypo ar kitų nekilnojamųjų daiktų apžiūros laiką ir sąlygas; </w:t>
      </w:r>
    </w:p>
    <w:p w14:paraId="1C78D2A3" w14:textId="77777777" w:rsidR="001438D8" w:rsidRPr="00575D67" w:rsidRDefault="00E15D12" w:rsidP="009F3535">
      <w:pPr>
        <w:pStyle w:val="ListParagraph"/>
        <w:numPr>
          <w:ilvl w:val="1"/>
          <w:numId w:val="4"/>
        </w:numPr>
        <w:tabs>
          <w:tab w:val="left" w:pos="1276"/>
        </w:tabs>
        <w:spacing w:after="0"/>
        <w:ind w:left="0" w:firstLine="709"/>
        <w:jc w:val="both"/>
        <w:rPr>
          <w:rFonts w:ascii="Tahoma" w:hAnsi="Tahoma" w:cs="Tahoma"/>
          <w:lang w:eastAsia="lt-LT"/>
        </w:rPr>
      </w:pPr>
      <w:r w:rsidRPr="00575D67">
        <w:rPr>
          <w:rFonts w:ascii="Tahoma" w:hAnsi="Tahoma" w:cs="Tahoma"/>
        </w:rPr>
        <w:t>informaciją, kur galima susipažinti su nekilnojamojo turto ir jam priskirto žemės sklypo ar kitų nekilnojamųjų daiktų pirkimo–pardavimo sutarčių projektais, žemės sklypo nuomos sutarčių projektais;</w:t>
      </w:r>
    </w:p>
    <w:p w14:paraId="25806E84" w14:textId="77777777" w:rsidR="00790509" w:rsidRPr="00575D67" w:rsidRDefault="00E15D12" w:rsidP="009F3535">
      <w:pPr>
        <w:pStyle w:val="ListParagraph"/>
        <w:numPr>
          <w:ilvl w:val="1"/>
          <w:numId w:val="4"/>
        </w:numPr>
        <w:tabs>
          <w:tab w:val="left" w:pos="1276"/>
        </w:tabs>
        <w:spacing w:after="0"/>
        <w:ind w:left="0" w:firstLine="709"/>
        <w:jc w:val="both"/>
        <w:rPr>
          <w:rFonts w:ascii="Tahoma" w:hAnsi="Tahoma" w:cs="Tahoma"/>
          <w:lang w:eastAsia="lt-LT"/>
        </w:rPr>
      </w:pPr>
      <w:r w:rsidRPr="00575D67">
        <w:rPr>
          <w:rFonts w:ascii="Tahoma" w:hAnsi="Tahoma" w:cs="Tahoma"/>
        </w:rPr>
        <w:t>kitas aukciono sąlygas ir informaciją.</w:t>
      </w:r>
    </w:p>
    <w:p w14:paraId="7AEACDE5" w14:textId="076A8FCB" w:rsidR="00790509" w:rsidRPr="00575D67" w:rsidRDefault="002A3E43" w:rsidP="009F3535">
      <w:pPr>
        <w:numPr>
          <w:ilvl w:val="0"/>
          <w:numId w:val="4"/>
        </w:numPr>
        <w:tabs>
          <w:tab w:val="left" w:pos="993"/>
        </w:tabs>
        <w:ind w:left="0" w:firstLine="709"/>
        <w:jc w:val="both"/>
        <w:rPr>
          <w:rFonts w:ascii="Tahoma" w:hAnsi="Tahoma" w:cs="Tahoma"/>
          <w:sz w:val="22"/>
          <w:szCs w:val="22"/>
        </w:rPr>
      </w:pPr>
      <w:r w:rsidRPr="00575D67">
        <w:rPr>
          <w:rFonts w:ascii="Tahoma" w:hAnsi="Tahoma" w:cs="Tahoma"/>
          <w:sz w:val="22"/>
          <w:szCs w:val="22"/>
        </w:rPr>
        <w:t>Registrų centras</w:t>
      </w:r>
      <w:r w:rsidR="00790509" w:rsidRPr="00575D67">
        <w:rPr>
          <w:rFonts w:ascii="Tahoma" w:hAnsi="Tahoma" w:cs="Tahoma"/>
          <w:sz w:val="22"/>
          <w:szCs w:val="22"/>
        </w:rPr>
        <w:t xml:space="preserve"> į AVP teikia šiuos duomenis:</w:t>
      </w:r>
    </w:p>
    <w:p w14:paraId="1CE9B14C" w14:textId="0751F80B" w:rsidR="00790509" w:rsidRPr="00575D67" w:rsidRDefault="00790509" w:rsidP="009F3535">
      <w:pPr>
        <w:pStyle w:val="ListParagraph"/>
        <w:numPr>
          <w:ilvl w:val="1"/>
          <w:numId w:val="4"/>
        </w:numPr>
        <w:tabs>
          <w:tab w:val="left" w:pos="1134"/>
        </w:tabs>
        <w:ind w:left="0" w:firstLine="709"/>
        <w:jc w:val="both"/>
        <w:rPr>
          <w:rFonts w:ascii="Tahoma" w:hAnsi="Tahoma" w:cs="Tahoma"/>
        </w:rPr>
      </w:pPr>
      <w:r w:rsidRPr="00575D67">
        <w:rPr>
          <w:rFonts w:ascii="Tahoma" w:hAnsi="Tahoma" w:cs="Tahoma"/>
        </w:rPr>
        <w:t xml:space="preserve">E. aukciono laimėtojo </w:t>
      </w:r>
      <w:r w:rsidRPr="00575D67">
        <w:rPr>
          <w:rFonts w:ascii="Tahoma" w:hAnsi="Tahoma" w:cs="Tahoma"/>
          <w:color w:val="000000"/>
        </w:rPr>
        <w:t xml:space="preserve">duomenis, </w:t>
      </w:r>
      <w:r w:rsidRPr="00575D67">
        <w:rPr>
          <w:rFonts w:ascii="Tahoma" w:hAnsi="Tahoma" w:cs="Tahoma"/>
        </w:rPr>
        <w:t xml:space="preserve">numatytus </w:t>
      </w:r>
      <w:r w:rsidR="002A3E43" w:rsidRPr="00575D67">
        <w:rPr>
          <w:rFonts w:ascii="Tahoma" w:hAnsi="Tahoma" w:cs="Tahoma"/>
        </w:rPr>
        <w:t>Antstolių informacinės sistemos</w:t>
      </w:r>
      <w:r w:rsidRPr="00575D67">
        <w:rPr>
          <w:rFonts w:ascii="Tahoma" w:hAnsi="Tahoma" w:cs="Tahoma"/>
        </w:rPr>
        <w:t xml:space="preserve"> nuostatų 19.19 papunktyje;</w:t>
      </w:r>
    </w:p>
    <w:p w14:paraId="4C4361B0" w14:textId="37C67A33" w:rsidR="00790509" w:rsidRPr="00575D67" w:rsidRDefault="00790509" w:rsidP="009F3535">
      <w:pPr>
        <w:pStyle w:val="ListParagraph"/>
        <w:numPr>
          <w:ilvl w:val="1"/>
          <w:numId w:val="4"/>
        </w:numPr>
        <w:tabs>
          <w:tab w:val="left" w:pos="1134"/>
        </w:tabs>
        <w:spacing w:after="0" w:line="240" w:lineRule="auto"/>
        <w:ind w:left="0" w:firstLine="709"/>
        <w:jc w:val="both"/>
        <w:rPr>
          <w:rFonts w:ascii="Tahoma" w:hAnsi="Tahoma" w:cs="Tahoma"/>
        </w:rPr>
      </w:pPr>
      <w:r w:rsidRPr="00575D67">
        <w:rPr>
          <w:rFonts w:ascii="Tahoma" w:hAnsi="Tahoma" w:cs="Tahoma"/>
        </w:rPr>
        <w:t>pasibaigus registravimo laikui, asmen</w:t>
      </w:r>
      <w:r w:rsidR="009D06BD" w:rsidRPr="00575D67">
        <w:rPr>
          <w:rFonts w:ascii="Tahoma" w:hAnsi="Tahoma" w:cs="Tahoma"/>
        </w:rPr>
        <w:t xml:space="preserve">ų, </w:t>
      </w:r>
      <w:r w:rsidRPr="00575D67">
        <w:rPr>
          <w:rFonts w:ascii="Tahoma" w:hAnsi="Tahoma" w:cs="Tahoma"/>
        </w:rPr>
        <w:t>pateikusi</w:t>
      </w:r>
      <w:r w:rsidR="009D06BD" w:rsidRPr="00575D67">
        <w:rPr>
          <w:rFonts w:ascii="Tahoma" w:hAnsi="Tahoma" w:cs="Tahoma"/>
        </w:rPr>
        <w:t xml:space="preserve">ų </w:t>
      </w:r>
      <w:r w:rsidRPr="00575D67">
        <w:rPr>
          <w:rFonts w:ascii="Tahoma" w:hAnsi="Tahoma" w:cs="Tahoma"/>
        </w:rPr>
        <w:t xml:space="preserve">informaciją registravimui į E. aukcioną, </w:t>
      </w:r>
      <w:r w:rsidR="009D06BD" w:rsidRPr="00575D67">
        <w:rPr>
          <w:rFonts w:ascii="Tahoma" w:hAnsi="Tahoma" w:cs="Tahoma"/>
        </w:rPr>
        <w:t xml:space="preserve">duomenis, </w:t>
      </w:r>
      <w:r w:rsidRPr="00575D67">
        <w:rPr>
          <w:rFonts w:ascii="Tahoma" w:hAnsi="Tahoma" w:cs="Tahoma"/>
        </w:rPr>
        <w:t xml:space="preserve">numatytus </w:t>
      </w:r>
      <w:r w:rsidR="002A3E43" w:rsidRPr="00575D67">
        <w:rPr>
          <w:rFonts w:ascii="Tahoma" w:hAnsi="Tahoma" w:cs="Tahoma"/>
        </w:rPr>
        <w:t xml:space="preserve">Antstolių informacinės sistemos nuostatų </w:t>
      </w:r>
      <w:r w:rsidRPr="00575D67">
        <w:rPr>
          <w:rFonts w:ascii="Tahoma" w:hAnsi="Tahoma" w:cs="Tahoma"/>
        </w:rPr>
        <w:t>19.13</w:t>
      </w:r>
      <w:r w:rsidR="009D06BD" w:rsidRPr="00575D67">
        <w:rPr>
          <w:rFonts w:ascii="Tahoma" w:hAnsi="Tahoma" w:cs="Tahoma"/>
        </w:rPr>
        <w:t>–</w:t>
      </w:r>
      <w:r w:rsidRPr="00575D67">
        <w:rPr>
          <w:rFonts w:ascii="Tahoma" w:hAnsi="Tahoma" w:cs="Tahoma"/>
        </w:rPr>
        <w:t>19.16 papunkčiuose;</w:t>
      </w:r>
    </w:p>
    <w:p w14:paraId="500775CD" w14:textId="7C30D56B" w:rsidR="00790509" w:rsidRPr="00575D67" w:rsidRDefault="00790509" w:rsidP="00790509">
      <w:pPr>
        <w:ind w:firstLine="709"/>
        <w:jc w:val="both"/>
        <w:rPr>
          <w:rFonts w:ascii="Tahoma" w:hAnsi="Tahoma" w:cs="Tahoma"/>
          <w:bCs/>
          <w:sz w:val="22"/>
          <w:szCs w:val="22"/>
        </w:rPr>
      </w:pPr>
      <w:r w:rsidRPr="00575D67">
        <w:rPr>
          <w:rFonts w:ascii="Tahoma" w:hAnsi="Tahoma" w:cs="Tahoma"/>
          <w:bCs/>
          <w:sz w:val="22"/>
          <w:szCs w:val="22"/>
        </w:rPr>
        <w:t xml:space="preserve">7.3. nuasmenintą aukciono suvestinę ataskaitą, kurioje pateikiami detalūs E. aukciono eigos duomenys, numatyti </w:t>
      </w:r>
      <w:r w:rsidR="002A3E43" w:rsidRPr="00575D67">
        <w:rPr>
          <w:rFonts w:ascii="Tahoma" w:hAnsi="Tahoma" w:cs="Tahoma"/>
          <w:sz w:val="22"/>
          <w:szCs w:val="22"/>
        </w:rPr>
        <w:t xml:space="preserve">Antstolių informacinės sistemos nuostatų </w:t>
      </w:r>
      <w:r w:rsidRPr="00575D67">
        <w:rPr>
          <w:rFonts w:ascii="Tahoma" w:hAnsi="Tahoma" w:cs="Tahoma"/>
          <w:sz w:val="22"/>
          <w:szCs w:val="22"/>
        </w:rPr>
        <w:t>28.3 papunktyje</w:t>
      </w:r>
      <w:r w:rsidRPr="00575D67">
        <w:rPr>
          <w:rFonts w:ascii="Tahoma" w:hAnsi="Tahoma" w:cs="Tahoma"/>
          <w:bCs/>
          <w:sz w:val="22"/>
          <w:szCs w:val="22"/>
        </w:rPr>
        <w:t xml:space="preserve">. </w:t>
      </w:r>
    </w:p>
    <w:p w14:paraId="1922D7C5" w14:textId="2A2245D2" w:rsidR="0076348A" w:rsidRPr="006B2243" w:rsidRDefault="00790509" w:rsidP="009F3535">
      <w:pPr>
        <w:pStyle w:val="ListParagraph"/>
        <w:numPr>
          <w:ilvl w:val="0"/>
          <w:numId w:val="4"/>
        </w:numPr>
        <w:tabs>
          <w:tab w:val="left" w:pos="1080"/>
        </w:tabs>
        <w:ind w:left="0" w:firstLine="720"/>
        <w:jc w:val="both"/>
        <w:rPr>
          <w:rFonts w:ascii="Tahoma" w:hAnsi="Tahoma" w:cs="Tahoma"/>
        </w:rPr>
      </w:pPr>
      <w:r w:rsidRPr="006B2243">
        <w:rPr>
          <w:rFonts w:ascii="Tahoma" w:hAnsi="Tahoma" w:cs="Tahoma"/>
          <w:bCs/>
        </w:rPr>
        <w:t xml:space="preserve">Duomenys, numatyti šios Sutarties </w:t>
      </w:r>
      <w:r w:rsidRPr="006B2243">
        <w:rPr>
          <w:rFonts w:ascii="Tahoma" w:hAnsi="Tahoma" w:cs="Tahoma"/>
          <w:bCs/>
          <w:lang w:val="en-US"/>
        </w:rPr>
        <w:t xml:space="preserve">7.1 ir 7.3 </w:t>
      </w:r>
      <w:r w:rsidRPr="006B2243">
        <w:rPr>
          <w:rFonts w:ascii="Tahoma" w:hAnsi="Tahoma" w:cs="Tahoma"/>
          <w:bCs/>
        </w:rPr>
        <w:t>papunkčiuose, AVP rodomi, kai baigiasi E. aukciono laikas, yra nustatytas E. aukciono laimėtojas ir E. aukciono būsena tampa „Baigtas“.</w:t>
      </w:r>
    </w:p>
    <w:p w14:paraId="23CA2E6D" w14:textId="471FC50D" w:rsidR="00C66962" w:rsidRPr="006B2243" w:rsidRDefault="00643824" w:rsidP="009F3535">
      <w:pPr>
        <w:pStyle w:val="ListParagraph"/>
        <w:numPr>
          <w:ilvl w:val="0"/>
          <w:numId w:val="4"/>
        </w:numPr>
        <w:tabs>
          <w:tab w:val="left" w:pos="1080"/>
        </w:tabs>
        <w:ind w:left="0" w:firstLine="720"/>
        <w:jc w:val="both"/>
        <w:rPr>
          <w:rFonts w:ascii="Tahoma" w:hAnsi="Tahoma" w:cs="Tahoma"/>
          <w:bCs/>
        </w:rPr>
      </w:pPr>
      <w:r w:rsidRPr="006B2243">
        <w:rPr>
          <w:rFonts w:ascii="Tahoma" w:hAnsi="Tahoma" w:cs="Tahoma"/>
          <w:bCs/>
        </w:rPr>
        <w:t xml:space="preserve">Naudotojas AVP gali skelbti neribotą skaičių E. aukcionų. Apie rengiamą E. aukcioną ne vėliau kaip prieš </w:t>
      </w:r>
      <w:r w:rsidR="00706A4B" w:rsidRPr="006B2243">
        <w:rPr>
          <w:rFonts w:ascii="Tahoma" w:hAnsi="Tahoma" w:cs="Tahoma"/>
          <w:bCs/>
        </w:rPr>
        <w:t xml:space="preserve">30 </w:t>
      </w:r>
      <w:r w:rsidRPr="006B2243">
        <w:rPr>
          <w:rFonts w:ascii="Tahoma" w:hAnsi="Tahoma" w:cs="Tahoma"/>
          <w:bCs/>
        </w:rPr>
        <w:t>(</w:t>
      </w:r>
      <w:r w:rsidR="00706A4B" w:rsidRPr="006B2243">
        <w:rPr>
          <w:rFonts w:ascii="Tahoma" w:hAnsi="Tahoma" w:cs="Tahoma"/>
          <w:bCs/>
        </w:rPr>
        <w:t>trisdešimt</w:t>
      </w:r>
      <w:r w:rsidRPr="006B2243">
        <w:rPr>
          <w:rFonts w:ascii="Tahoma" w:hAnsi="Tahoma" w:cs="Tahoma"/>
          <w:bCs/>
        </w:rPr>
        <w:t xml:space="preserve">) </w:t>
      </w:r>
      <w:r w:rsidR="00706A4B" w:rsidRPr="006B2243">
        <w:rPr>
          <w:rFonts w:ascii="Tahoma" w:hAnsi="Tahoma" w:cs="Tahoma"/>
          <w:bCs/>
        </w:rPr>
        <w:t xml:space="preserve">kalendorinių </w:t>
      </w:r>
      <w:r w:rsidRPr="006B2243">
        <w:rPr>
          <w:rFonts w:ascii="Tahoma" w:hAnsi="Tahoma" w:cs="Tahoma"/>
          <w:bCs/>
        </w:rPr>
        <w:t>dien</w:t>
      </w:r>
      <w:r w:rsidR="00706A4B" w:rsidRPr="006B2243">
        <w:rPr>
          <w:rFonts w:ascii="Tahoma" w:hAnsi="Tahoma" w:cs="Tahoma"/>
          <w:bCs/>
        </w:rPr>
        <w:t>ų</w:t>
      </w:r>
      <w:r w:rsidRPr="006B2243">
        <w:rPr>
          <w:rFonts w:ascii="Tahoma" w:hAnsi="Tahoma" w:cs="Tahoma"/>
          <w:bCs/>
        </w:rPr>
        <w:t xml:space="preserve"> iki aukciono dalyvių registravimo į E. aukcioną pradžios skelbiama specialioje interneto svetainėje </w:t>
      </w:r>
      <w:hyperlink r:id="rId11" w:history="1">
        <w:r w:rsidRPr="006B2243">
          <w:rPr>
            <w:rFonts w:ascii="Tahoma" w:hAnsi="Tahoma" w:cs="Tahoma"/>
            <w:bCs/>
          </w:rPr>
          <w:t>www.evarzytynes.lt</w:t>
        </w:r>
      </w:hyperlink>
      <w:r w:rsidRPr="006B2243">
        <w:rPr>
          <w:rFonts w:ascii="Tahoma" w:hAnsi="Tahoma" w:cs="Tahoma"/>
          <w:bCs/>
        </w:rPr>
        <w:t xml:space="preserve">. E. aukcionas prasideda 9.00 val., </w:t>
      </w:r>
      <w:r w:rsidR="00F24543" w:rsidRPr="006B2243">
        <w:rPr>
          <w:rFonts w:ascii="Tahoma" w:hAnsi="Tahoma" w:cs="Tahoma"/>
          <w:bCs/>
        </w:rPr>
        <w:t xml:space="preserve">baigiasi po 3 (trijų) dienų </w:t>
      </w:r>
      <w:r w:rsidRPr="006B2243">
        <w:rPr>
          <w:rFonts w:ascii="Tahoma" w:hAnsi="Tahoma" w:cs="Tahoma"/>
          <w:bCs/>
        </w:rPr>
        <w:t>14.00 val. E. aukcionui neįvykus</w:t>
      </w:r>
      <w:r w:rsidR="00621FEE" w:rsidRPr="006B2243">
        <w:rPr>
          <w:rFonts w:ascii="Tahoma" w:hAnsi="Tahoma" w:cs="Tahoma"/>
          <w:bCs/>
        </w:rPr>
        <w:t>,</w:t>
      </w:r>
      <w:r w:rsidRPr="006B2243">
        <w:rPr>
          <w:rFonts w:ascii="Tahoma" w:hAnsi="Tahoma" w:cs="Tahoma"/>
          <w:bCs/>
        </w:rPr>
        <w:t xml:space="preserve"> informacija apie rengiamą to paties Turto naują E. aukcioną skelbiama ne vėliau kaip prieš  </w:t>
      </w:r>
      <w:r w:rsidR="00706A4B" w:rsidRPr="006B2243">
        <w:rPr>
          <w:rFonts w:ascii="Tahoma" w:hAnsi="Tahoma" w:cs="Tahoma"/>
          <w:bCs/>
        </w:rPr>
        <w:t>10</w:t>
      </w:r>
      <w:r w:rsidRPr="006B2243">
        <w:rPr>
          <w:rFonts w:ascii="Tahoma" w:hAnsi="Tahoma" w:cs="Tahoma"/>
          <w:bCs/>
        </w:rPr>
        <w:t xml:space="preserve"> (</w:t>
      </w:r>
      <w:r w:rsidR="00706A4B" w:rsidRPr="006B2243">
        <w:rPr>
          <w:rFonts w:ascii="Tahoma" w:hAnsi="Tahoma" w:cs="Tahoma"/>
          <w:bCs/>
        </w:rPr>
        <w:t>dešimt</w:t>
      </w:r>
      <w:r w:rsidRPr="006B2243">
        <w:rPr>
          <w:rFonts w:ascii="Tahoma" w:hAnsi="Tahoma" w:cs="Tahoma"/>
          <w:bCs/>
        </w:rPr>
        <w:t xml:space="preserve">) </w:t>
      </w:r>
      <w:r w:rsidR="00706A4B" w:rsidRPr="006B2243">
        <w:rPr>
          <w:rFonts w:ascii="Tahoma" w:hAnsi="Tahoma" w:cs="Tahoma"/>
          <w:bCs/>
        </w:rPr>
        <w:t>kalendorin</w:t>
      </w:r>
      <w:r w:rsidR="00DB5EBD" w:rsidRPr="006B2243">
        <w:rPr>
          <w:rFonts w:ascii="Tahoma" w:hAnsi="Tahoma" w:cs="Tahoma"/>
          <w:bCs/>
        </w:rPr>
        <w:t>i</w:t>
      </w:r>
      <w:r w:rsidR="00706A4B" w:rsidRPr="006B2243">
        <w:rPr>
          <w:rFonts w:ascii="Tahoma" w:hAnsi="Tahoma" w:cs="Tahoma"/>
          <w:bCs/>
        </w:rPr>
        <w:t xml:space="preserve">ų </w:t>
      </w:r>
      <w:r w:rsidRPr="006B2243">
        <w:rPr>
          <w:rFonts w:ascii="Tahoma" w:hAnsi="Tahoma" w:cs="Tahoma"/>
          <w:bCs/>
        </w:rPr>
        <w:t>dien</w:t>
      </w:r>
      <w:r w:rsidR="00706A4B" w:rsidRPr="006B2243">
        <w:rPr>
          <w:rFonts w:ascii="Tahoma" w:hAnsi="Tahoma" w:cs="Tahoma"/>
          <w:bCs/>
        </w:rPr>
        <w:t>ų</w:t>
      </w:r>
      <w:r w:rsidRPr="006B2243">
        <w:rPr>
          <w:rFonts w:ascii="Tahoma" w:hAnsi="Tahoma" w:cs="Tahoma"/>
          <w:bCs/>
        </w:rPr>
        <w:t xml:space="preserve"> iki aukciono dalyvių registravimo į E. aukcioną pradžios. Naudotojas įveda E. aukciono registravimo į E. aukcioną trukmę ir dalyvių registracijos tvirtinimo trukmę darbo dienomis, taip pat E. aukciono pradžios datą. Tais atvejais, kai E. aukciono pabaigos diena tenka ne darbo ar oficialios šventės dienai, E. aukciono pabaigos diena laikoma po jos einanti darbo diena.</w:t>
      </w:r>
    </w:p>
    <w:p w14:paraId="6AC3C1ED" w14:textId="4D626C49" w:rsidR="00C66962" w:rsidRPr="006B2243" w:rsidRDefault="00643824" w:rsidP="009F3535">
      <w:pPr>
        <w:pStyle w:val="ListParagraph"/>
        <w:numPr>
          <w:ilvl w:val="0"/>
          <w:numId w:val="4"/>
        </w:numPr>
        <w:tabs>
          <w:tab w:val="left" w:pos="567"/>
          <w:tab w:val="left" w:pos="1080"/>
        </w:tabs>
        <w:ind w:left="0" w:firstLine="720"/>
        <w:jc w:val="both"/>
        <w:rPr>
          <w:rFonts w:ascii="Tahoma" w:hAnsi="Tahoma" w:cs="Tahoma"/>
          <w:bCs/>
        </w:rPr>
      </w:pPr>
      <w:r w:rsidRPr="006B2243">
        <w:rPr>
          <w:rFonts w:ascii="Tahoma" w:hAnsi="Tahoma" w:cs="Tahoma"/>
          <w:bCs/>
        </w:rPr>
        <w:t xml:space="preserve">Naudotojui užpildžius E. aukciono paskelbimo duomenis ir jį paskelbus, E. aukciono skelbimas iškart rodomas </w:t>
      </w:r>
      <w:hyperlink r:id="rId12" w:history="1">
        <w:r w:rsidRPr="006B2243">
          <w:rPr>
            <w:rFonts w:ascii="Tahoma" w:hAnsi="Tahoma" w:cs="Tahoma"/>
            <w:bCs/>
          </w:rPr>
          <w:t>www.evarzytynes.lt</w:t>
        </w:r>
      </w:hyperlink>
      <w:r w:rsidRPr="006B2243">
        <w:rPr>
          <w:rFonts w:ascii="Tahoma" w:hAnsi="Tahoma" w:cs="Tahoma"/>
          <w:bCs/>
        </w:rPr>
        <w:t xml:space="preserve"> svetainėje. Pašalinti paskelbto E. aukciono iš AVP negalima.</w:t>
      </w:r>
    </w:p>
    <w:p w14:paraId="1447409D" w14:textId="6544BA59" w:rsidR="00311DE1" w:rsidRPr="006B2243" w:rsidRDefault="00643824" w:rsidP="009F3535">
      <w:pPr>
        <w:pStyle w:val="ListParagraph"/>
        <w:numPr>
          <w:ilvl w:val="0"/>
          <w:numId w:val="4"/>
        </w:numPr>
        <w:tabs>
          <w:tab w:val="left" w:pos="567"/>
          <w:tab w:val="left" w:pos="1080"/>
        </w:tabs>
        <w:ind w:left="0" w:firstLine="720"/>
        <w:jc w:val="both"/>
        <w:rPr>
          <w:rFonts w:ascii="Tahoma" w:hAnsi="Tahoma" w:cs="Tahoma"/>
        </w:rPr>
      </w:pPr>
      <w:r w:rsidRPr="006B2243">
        <w:rPr>
          <w:rFonts w:ascii="Tahoma" w:hAnsi="Tahoma" w:cs="Tahoma"/>
          <w:bCs/>
        </w:rPr>
        <w:t>Už E</w:t>
      </w:r>
      <w:r w:rsidR="00311DE1" w:rsidRPr="006B2243">
        <w:rPr>
          <w:rFonts w:ascii="Tahoma" w:hAnsi="Tahoma" w:cs="Tahoma"/>
          <w:bCs/>
        </w:rPr>
        <w:t>. aukciono sąlygų turinio pa</w:t>
      </w:r>
      <w:r w:rsidRPr="006B2243">
        <w:rPr>
          <w:rFonts w:ascii="Tahoma" w:hAnsi="Tahoma" w:cs="Tahoma"/>
          <w:bCs/>
        </w:rPr>
        <w:t>skelbimą, E. aukciono vykdymą, E</w:t>
      </w:r>
      <w:r w:rsidR="00311DE1" w:rsidRPr="006B2243">
        <w:rPr>
          <w:rFonts w:ascii="Tahoma" w:hAnsi="Tahoma" w:cs="Tahoma"/>
          <w:bCs/>
        </w:rPr>
        <w:t>. aukciono dalyvių patvirtinimą ar nepatvirtinimą, atsiskaitymo (pinigų</w:t>
      </w:r>
      <w:r w:rsidRPr="006B2243">
        <w:rPr>
          <w:rFonts w:ascii="Tahoma" w:hAnsi="Tahoma" w:cs="Tahoma"/>
          <w:bCs/>
        </w:rPr>
        <w:t xml:space="preserve"> grąžinimo) tvarką ir sąlygas, E</w:t>
      </w:r>
      <w:r w:rsidR="00311DE1" w:rsidRPr="006B2243">
        <w:rPr>
          <w:rFonts w:ascii="Tahoma" w:hAnsi="Tahoma" w:cs="Tahoma"/>
          <w:bCs/>
        </w:rPr>
        <w:t xml:space="preserve">. aukciono atšaukimą, paskelbimą neįvykusiu atsako </w:t>
      </w:r>
      <w:r w:rsidR="00054F6C" w:rsidRPr="006B2243">
        <w:rPr>
          <w:rFonts w:ascii="Tahoma" w:hAnsi="Tahoma" w:cs="Tahoma"/>
          <w:bCs/>
        </w:rPr>
        <w:t xml:space="preserve">Aukciono </w:t>
      </w:r>
      <w:r w:rsidR="00B3223E" w:rsidRPr="006B2243">
        <w:rPr>
          <w:rFonts w:ascii="Tahoma" w:hAnsi="Tahoma" w:cs="Tahoma"/>
          <w:bCs/>
        </w:rPr>
        <w:t>organizatorius</w:t>
      </w:r>
      <w:r w:rsidR="00311DE1" w:rsidRPr="006B2243">
        <w:rPr>
          <w:rFonts w:ascii="Tahoma" w:hAnsi="Tahoma" w:cs="Tahoma"/>
          <w:bCs/>
        </w:rPr>
        <w:t xml:space="preserve">. </w:t>
      </w:r>
      <w:r w:rsidR="00054F6C" w:rsidRPr="006B2243">
        <w:rPr>
          <w:rFonts w:ascii="Tahoma" w:hAnsi="Tahoma" w:cs="Tahoma"/>
          <w:bCs/>
        </w:rPr>
        <w:t xml:space="preserve">Aukciono </w:t>
      </w:r>
      <w:r w:rsidR="00C70F76" w:rsidRPr="006B2243">
        <w:rPr>
          <w:rFonts w:ascii="Tahoma" w:hAnsi="Tahoma" w:cs="Tahoma"/>
          <w:bCs/>
        </w:rPr>
        <w:t>organizatoriaus</w:t>
      </w:r>
      <w:r w:rsidRPr="006B2243">
        <w:rPr>
          <w:rFonts w:ascii="Tahoma" w:hAnsi="Tahoma" w:cs="Tahoma"/>
          <w:bCs/>
        </w:rPr>
        <w:t xml:space="preserve"> E</w:t>
      </w:r>
      <w:r w:rsidR="00311DE1" w:rsidRPr="006B2243">
        <w:rPr>
          <w:rFonts w:ascii="Tahoma" w:hAnsi="Tahoma" w:cs="Tahoma"/>
          <w:bCs/>
        </w:rPr>
        <w:t xml:space="preserve">. aukciono tvarką ir sąlygas nustato </w:t>
      </w:r>
      <w:r w:rsidR="00054F6C" w:rsidRPr="006B2243">
        <w:rPr>
          <w:rFonts w:ascii="Tahoma" w:hAnsi="Tahoma" w:cs="Tahoma"/>
          <w:bCs/>
        </w:rPr>
        <w:t xml:space="preserve">Aukciono </w:t>
      </w:r>
      <w:r w:rsidR="00B3223E" w:rsidRPr="006B2243">
        <w:rPr>
          <w:rFonts w:ascii="Tahoma" w:hAnsi="Tahoma" w:cs="Tahoma"/>
          <w:bCs/>
        </w:rPr>
        <w:t xml:space="preserve">organizatorius </w:t>
      </w:r>
      <w:r w:rsidR="00311DE1" w:rsidRPr="006B2243">
        <w:rPr>
          <w:rFonts w:ascii="Tahoma" w:hAnsi="Tahoma" w:cs="Tahoma"/>
          <w:bCs/>
        </w:rPr>
        <w:t>vidaus teisės aktu</w:t>
      </w:r>
      <w:r w:rsidR="00F75F98" w:rsidRPr="006B2243">
        <w:rPr>
          <w:rFonts w:ascii="Tahoma" w:hAnsi="Tahoma" w:cs="Tahoma"/>
          <w:bCs/>
        </w:rPr>
        <w:t>, kurį iki patvirtinimo</w:t>
      </w:r>
      <w:r w:rsidRPr="006B2243">
        <w:rPr>
          <w:rFonts w:ascii="Tahoma" w:hAnsi="Tahoma" w:cs="Tahoma"/>
          <w:bCs/>
        </w:rPr>
        <w:t xml:space="preserve"> suderina su už E</w:t>
      </w:r>
      <w:r w:rsidR="00F75F98" w:rsidRPr="006B2243">
        <w:rPr>
          <w:rFonts w:ascii="Tahoma" w:hAnsi="Tahoma" w:cs="Tahoma"/>
          <w:bCs/>
        </w:rPr>
        <w:t>.</w:t>
      </w:r>
      <w:r w:rsidR="00FF501F" w:rsidRPr="006B2243">
        <w:rPr>
          <w:rFonts w:ascii="Tahoma" w:hAnsi="Tahoma" w:cs="Tahoma"/>
          <w:bCs/>
        </w:rPr>
        <w:t xml:space="preserve"> </w:t>
      </w:r>
      <w:r w:rsidR="00F75F98" w:rsidRPr="006B2243">
        <w:rPr>
          <w:rFonts w:ascii="Tahoma" w:hAnsi="Tahoma" w:cs="Tahoma"/>
          <w:bCs/>
        </w:rPr>
        <w:t>aukcion</w:t>
      </w:r>
      <w:r w:rsidR="00FF501F" w:rsidRPr="006B2243">
        <w:rPr>
          <w:rFonts w:ascii="Tahoma" w:hAnsi="Tahoma" w:cs="Tahoma"/>
          <w:bCs/>
        </w:rPr>
        <w:t xml:space="preserve">o </w:t>
      </w:r>
      <w:r w:rsidR="002A6E1D" w:rsidRPr="006B2243">
        <w:rPr>
          <w:rFonts w:ascii="Tahoma" w:hAnsi="Tahoma" w:cs="Tahoma"/>
          <w:bCs/>
        </w:rPr>
        <w:t>administravimą</w:t>
      </w:r>
      <w:r w:rsidR="00FF501F" w:rsidRPr="006B2243">
        <w:rPr>
          <w:rFonts w:ascii="Tahoma" w:hAnsi="Tahoma" w:cs="Tahoma"/>
          <w:bCs/>
        </w:rPr>
        <w:t xml:space="preserve"> atsakingu Registrų centro padaliniu</w:t>
      </w:r>
      <w:r w:rsidR="00311DE1" w:rsidRPr="006B2243">
        <w:rPr>
          <w:rFonts w:ascii="Tahoma" w:hAnsi="Tahoma" w:cs="Tahoma"/>
          <w:bCs/>
        </w:rPr>
        <w:t>.</w:t>
      </w:r>
      <w:r w:rsidR="00311DE1" w:rsidRPr="006B2243">
        <w:rPr>
          <w:rFonts w:ascii="Tahoma" w:hAnsi="Tahoma" w:cs="Tahoma"/>
        </w:rPr>
        <w:t xml:space="preserve"> </w:t>
      </w:r>
    </w:p>
    <w:p w14:paraId="5D6E04A0" w14:textId="0DC1B603" w:rsidR="00CF3872" w:rsidRPr="00575D67" w:rsidRDefault="00CF3872" w:rsidP="00CF3872">
      <w:pPr>
        <w:jc w:val="both"/>
        <w:rPr>
          <w:rFonts w:ascii="Tahoma" w:hAnsi="Tahoma" w:cs="Tahoma"/>
          <w:sz w:val="22"/>
          <w:szCs w:val="22"/>
        </w:rPr>
      </w:pPr>
    </w:p>
    <w:p w14:paraId="0FA6B802" w14:textId="27C3FCD9" w:rsidR="00643824" w:rsidRPr="00575D67" w:rsidRDefault="004E62DD" w:rsidP="00291822">
      <w:pPr>
        <w:jc w:val="center"/>
        <w:rPr>
          <w:rFonts w:ascii="Tahoma" w:hAnsi="Tahoma" w:cs="Tahoma"/>
          <w:b/>
          <w:bCs/>
          <w:sz w:val="22"/>
          <w:szCs w:val="22"/>
        </w:rPr>
      </w:pPr>
      <w:r w:rsidRPr="00575D67">
        <w:rPr>
          <w:rFonts w:ascii="Tahoma" w:hAnsi="Tahoma" w:cs="Tahoma"/>
          <w:b/>
          <w:bCs/>
          <w:sz w:val="22"/>
          <w:szCs w:val="22"/>
        </w:rPr>
        <w:t>V</w:t>
      </w:r>
      <w:r w:rsidR="00643824" w:rsidRPr="00575D67">
        <w:rPr>
          <w:rFonts w:ascii="Tahoma" w:hAnsi="Tahoma" w:cs="Tahoma"/>
          <w:b/>
          <w:bCs/>
          <w:sz w:val="22"/>
          <w:szCs w:val="22"/>
        </w:rPr>
        <w:t xml:space="preserve"> SKYRIUS</w:t>
      </w:r>
    </w:p>
    <w:p w14:paraId="09EDD1E9" w14:textId="77777777" w:rsidR="00643824" w:rsidRPr="00575D67" w:rsidRDefault="00643824" w:rsidP="00291822">
      <w:pPr>
        <w:jc w:val="center"/>
        <w:rPr>
          <w:rFonts w:ascii="Tahoma" w:hAnsi="Tahoma" w:cs="Tahoma"/>
          <w:b/>
          <w:bCs/>
          <w:sz w:val="22"/>
          <w:szCs w:val="22"/>
        </w:rPr>
      </w:pPr>
      <w:r w:rsidRPr="00575D67">
        <w:rPr>
          <w:rFonts w:ascii="Tahoma" w:hAnsi="Tahoma" w:cs="Tahoma"/>
          <w:b/>
          <w:bCs/>
          <w:sz w:val="22"/>
          <w:szCs w:val="22"/>
        </w:rPr>
        <w:t>NAUDOJIMOSI AVP TVARKA IR SĄLYGOS</w:t>
      </w:r>
    </w:p>
    <w:p w14:paraId="039A9F6E" w14:textId="77777777" w:rsidR="00643824" w:rsidRPr="00575D67" w:rsidRDefault="00643824" w:rsidP="00C66962">
      <w:pPr>
        <w:ind w:firstLine="567"/>
        <w:jc w:val="both"/>
        <w:rPr>
          <w:rFonts w:ascii="Tahoma" w:hAnsi="Tahoma" w:cs="Tahoma"/>
          <w:b/>
          <w:bCs/>
          <w:sz w:val="22"/>
          <w:szCs w:val="22"/>
        </w:rPr>
      </w:pPr>
    </w:p>
    <w:p w14:paraId="20D33711" w14:textId="3E98251A" w:rsidR="00790509" w:rsidRPr="006B2243" w:rsidRDefault="00790509" w:rsidP="009F3535">
      <w:pPr>
        <w:pStyle w:val="ListParagraph"/>
        <w:numPr>
          <w:ilvl w:val="0"/>
          <w:numId w:val="4"/>
        </w:numPr>
        <w:tabs>
          <w:tab w:val="left" w:pos="1080"/>
        </w:tabs>
        <w:spacing w:after="0" w:line="240" w:lineRule="auto"/>
        <w:ind w:left="0" w:firstLine="720"/>
        <w:jc w:val="both"/>
        <w:rPr>
          <w:rFonts w:ascii="Tahoma" w:hAnsi="Tahoma" w:cs="Tahoma"/>
        </w:rPr>
      </w:pPr>
      <w:r w:rsidRPr="006B2243">
        <w:rPr>
          <w:rFonts w:ascii="Tahoma" w:hAnsi="Tahoma" w:cs="Tahoma"/>
        </w:rPr>
        <w:t xml:space="preserve">Nekilnojamojo turto registro duomenis AVP galima naudoti tik kai parduodamas </w:t>
      </w:r>
      <w:r w:rsidRPr="006B2243">
        <w:rPr>
          <w:rStyle w:val="CommentReference"/>
          <w:rFonts w:ascii="Tahoma" w:hAnsi="Tahoma" w:cs="Tahoma"/>
          <w:sz w:val="22"/>
          <w:szCs w:val="22"/>
        </w:rPr>
        <w:t>Aukciono organizatoriaus</w:t>
      </w:r>
      <w:r w:rsidR="0076348A" w:rsidRPr="006B2243">
        <w:rPr>
          <w:rFonts w:ascii="Tahoma" w:hAnsi="Tahoma" w:cs="Tahoma"/>
        </w:rPr>
        <w:t xml:space="preserve"> nekilnojamasis turtas.</w:t>
      </w:r>
    </w:p>
    <w:p w14:paraId="1FC5ACF4" w14:textId="3F8C8E3F" w:rsidR="00790509" w:rsidRPr="006B2243" w:rsidRDefault="00790509" w:rsidP="009F3535">
      <w:pPr>
        <w:pStyle w:val="ListParagraph"/>
        <w:numPr>
          <w:ilvl w:val="0"/>
          <w:numId w:val="4"/>
        </w:numPr>
        <w:tabs>
          <w:tab w:val="left" w:pos="1080"/>
          <w:tab w:val="left" w:pos="1134"/>
        </w:tabs>
        <w:spacing w:after="0" w:line="240" w:lineRule="auto"/>
        <w:ind w:left="0" w:firstLine="720"/>
        <w:jc w:val="both"/>
        <w:rPr>
          <w:rFonts w:ascii="Tahoma" w:hAnsi="Tahoma" w:cs="Tahoma"/>
        </w:rPr>
      </w:pPr>
      <w:r w:rsidRPr="006B2243">
        <w:rPr>
          <w:rFonts w:ascii="Tahoma" w:hAnsi="Tahoma" w:cs="Tahoma"/>
        </w:rPr>
        <w:t xml:space="preserve">Duomenų įvedimo į AVP reikalavimai: </w:t>
      </w:r>
    </w:p>
    <w:p w14:paraId="7D88CF53" w14:textId="7B8E1774" w:rsidR="00790509" w:rsidRPr="006B2243" w:rsidRDefault="00790509" w:rsidP="009F3535">
      <w:pPr>
        <w:pStyle w:val="ListParagraph"/>
        <w:numPr>
          <w:ilvl w:val="1"/>
          <w:numId w:val="4"/>
        </w:numPr>
        <w:tabs>
          <w:tab w:val="left" w:pos="1260"/>
        </w:tabs>
        <w:spacing w:after="0" w:line="240" w:lineRule="auto"/>
        <w:ind w:left="0" w:firstLine="720"/>
        <w:jc w:val="both"/>
        <w:rPr>
          <w:rFonts w:ascii="Tahoma" w:hAnsi="Tahoma" w:cs="Tahoma"/>
        </w:rPr>
      </w:pPr>
      <w:r w:rsidRPr="006B2243">
        <w:rPr>
          <w:rFonts w:ascii="Tahoma" w:hAnsi="Tahoma" w:cs="Tahoma"/>
        </w:rPr>
        <w:t xml:space="preserve">duomenys teikiami internetu naudojantis saityno paslaugomis; </w:t>
      </w:r>
    </w:p>
    <w:p w14:paraId="04869652" w14:textId="425DCB6C" w:rsidR="00790509" w:rsidRPr="006B2243" w:rsidRDefault="00790509" w:rsidP="009F3535">
      <w:pPr>
        <w:pStyle w:val="ListParagraph"/>
        <w:numPr>
          <w:ilvl w:val="1"/>
          <w:numId w:val="4"/>
        </w:numPr>
        <w:tabs>
          <w:tab w:val="left" w:pos="1260"/>
        </w:tabs>
        <w:spacing w:after="0" w:line="240" w:lineRule="auto"/>
        <w:ind w:left="0" w:firstLine="720"/>
        <w:jc w:val="both"/>
        <w:rPr>
          <w:rFonts w:ascii="Tahoma" w:hAnsi="Tahoma" w:cs="Tahoma"/>
        </w:rPr>
      </w:pPr>
      <w:r w:rsidRPr="006B2243">
        <w:rPr>
          <w:rFonts w:ascii="Tahoma" w:hAnsi="Tahoma" w:cs="Tahoma"/>
        </w:rPr>
        <w:lastRenderedPageBreak/>
        <w:t xml:space="preserve">duomenų formatas – specialusis; </w:t>
      </w:r>
    </w:p>
    <w:p w14:paraId="3A41824F" w14:textId="7D56A2B5" w:rsidR="00790509" w:rsidRPr="006B2243" w:rsidRDefault="00790509" w:rsidP="009F3535">
      <w:pPr>
        <w:pStyle w:val="ListParagraph"/>
        <w:numPr>
          <w:ilvl w:val="1"/>
          <w:numId w:val="4"/>
        </w:numPr>
        <w:tabs>
          <w:tab w:val="left" w:pos="1260"/>
        </w:tabs>
        <w:spacing w:after="0" w:line="240" w:lineRule="auto"/>
        <w:ind w:left="0" w:firstLine="720"/>
        <w:jc w:val="both"/>
        <w:rPr>
          <w:rFonts w:ascii="Tahoma" w:hAnsi="Tahoma" w:cs="Tahoma"/>
        </w:rPr>
      </w:pPr>
      <w:r w:rsidRPr="006B2243">
        <w:rPr>
          <w:rFonts w:ascii="Tahoma" w:hAnsi="Tahoma" w:cs="Tahoma"/>
        </w:rPr>
        <w:t>elektroninio ryšio protokolas – HTTPS;</w:t>
      </w:r>
    </w:p>
    <w:p w14:paraId="7E30E537" w14:textId="545D9114" w:rsidR="00790509" w:rsidRPr="00575D67" w:rsidRDefault="0076348A" w:rsidP="006B2243">
      <w:pPr>
        <w:ind w:firstLine="709"/>
        <w:jc w:val="both"/>
        <w:rPr>
          <w:rFonts w:ascii="Tahoma" w:hAnsi="Tahoma" w:cs="Tahoma"/>
          <w:sz w:val="22"/>
          <w:szCs w:val="22"/>
        </w:rPr>
      </w:pPr>
      <w:r w:rsidRPr="00575D67">
        <w:rPr>
          <w:rFonts w:ascii="Tahoma" w:hAnsi="Tahoma" w:cs="Tahoma"/>
          <w:sz w:val="22"/>
          <w:szCs w:val="22"/>
        </w:rPr>
        <w:t>13</w:t>
      </w:r>
      <w:r w:rsidR="00790509" w:rsidRPr="00575D67">
        <w:rPr>
          <w:rFonts w:ascii="Tahoma" w:hAnsi="Tahoma" w:cs="Tahoma"/>
          <w:sz w:val="22"/>
          <w:szCs w:val="22"/>
        </w:rPr>
        <w:t>.4.</w:t>
      </w:r>
      <w:r w:rsidR="006B2243">
        <w:rPr>
          <w:rFonts w:ascii="Tahoma" w:hAnsi="Tahoma" w:cs="Tahoma"/>
          <w:sz w:val="22"/>
          <w:szCs w:val="22"/>
        </w:rPr>
        <w:t xml:space="preserve"> </w:t>
      </w:r>
      <w:r w:rsidR="00A242DC" w:rsidRPr="00575D67">
        <w:rPr>
          <w:rFonts w:ascii="Tahoma" w:hAnsi="Tahoma" w:cs="Tahoma"/>
          <w:sz w:val="22"/>
          <w:szCs w:val="22"/>
        </w:rPr>
        <w:t xml:space="preserve">duomenims teikti naudojama gamintojų palaikoma programinė įranga: Microsoft Internet Explorer, Google Chrome. Parametrai, susiję su kibernetinės saugos užtikrinimu gali būti keičiami </w:t>
      </w:r>
      <w:r w:rsidR="008B6BFA" w:rsidRPr="00575D67">
        <w:rPr>
          <w:rFonts w:ascii="Tahoma" w:hAnsi="Tahoma" w:cs="Tahoma"/>
          <w:sz w:val="22"/>
          <w:szCs w:val="22"/>
        </w:rPr>
        <w:t xml:space="preserve">iš anksto </w:t>
      </w:r>
      <w:r w:rsidR="00A242DC" w:rsidRPr="00575D67">
        <w:rPr>
          <w:rFonts w:ascii="Tahoma" w:hAnsi="Tahoma" w:cs="Tahoma"/>
          <w:sz w:val="22"/>
          <w:szCs w:val="22"/>
        </w:rPr>
        <w:t>perspėjus Aukciono organizatorių.</w:t>
      </w:r>
      <w:r w:rsidR="00A242DC" w:rsidRPr="00575D67" w:rsidDel="00390212">
        <w:rPr>
          <w:rFonts w:ascii="Tahoma" w:hAnsi="Tahoma" w:cs="Tahoma"/>
          <w:sz w:val="22"/>
          <w:szCs w:val="22"/>
        </w:rPr>
        <w:t xml:space="preserve"> </w:t>
      </w:r>
    </w:p>
    <w:p w14:paraId="5D063821" w14:textId="249388BB" w:rsidR="00643824" w:rsidRPr="00575D67" w:rsidRDefault="00790509" w:rsidP="009F3535">
      <w:pPr>
        <w:pStyle w:val="ListParagraph"/>
        <w:numPr>
          <w:ilvl w:val="0"/>
          <w:numId w:val="4"/>
        </w:numPr>
        <w:tabs>
          <w:tab w:val="left" w:pos="1080"/>
        </w:tabs>
        <w:spacing w:after="0" w:line="240" w:lineRule="auto"/>
        <w:ind w:left="0" w:firstLine="720"/>
        <w:jc w:val="both"/>
        <w:rPr>
          <w:rFonts w:ascii="Tahoma" w:hAnsi="Tahoma" w:cs="Tahoma"/>
        </w:rPr>
      </w:pPr>
      <w:r w:rsidRPr="00575D67">
        <w:rPr>
          <w:rFonts w:ascii="Tahoma" w:hAnsi="Tahoma" w:cs="Tahoma"/>
        </w:rPr>
        <w:t>Nekilnojamojo Turto paieška AVP vykdoma tik pagal Turto unikalų numerį.</w:t>
      </w:r>
      <w:r w:rsidR="0076348A" w:rsidRPr="00575D67">
        <w:rPr>
          <w:rFonts w:ascii="Tahoma" w:hAnsi="Tahoma" w:cs="Tahoma"/>
        </w:rPr>
        <w:t xml:space="preserve"> </w:t>
      </w:r>
      <w:r w:rsidR="00643824" w:rsidRPr="00575D67">
        <w:rPr>
          <w:rFonts w:ascii="Tahoma" w:hAnsi="Tahoma" w:cs="Tahoma"/>
        </w:rPr>
        <w:t>Prisijungimo prie AVP tvarka:</w:t>
      </w:r>
    </w:p>
    <w:p w14:paraId="52A4361C" w14:textId="134353EA" w:rsidR="00643824" w:rsidRPr="006B2243" w:rsidRDefault="00643824" w:rsidP="009F3535">
      <w:pPr>
        <w:pStyle w:val="ListParagraph"/>
        <w:numPr>
          <w:ilvl w:val="1"/>
          <w:numId w:val="4"/>
        </w:numPr>
        <w:tabs>
          <w:tab w:val="left" w:pos="1260"/>
        </w:tabs>
        <w:spacing w:after="0" w:line="240" w:lineRule="auto"/>
        <w:ind w:left="0" w:firstLine="720"/>
        <w:jc w:val="both"/>
        <w:rPr>
          <w:rFonts w:ascii="Tahoma" w:hAnsi="Tahoma" w:cs="Tahoma"/>
        </w:rPr>
      </w:pPr>
      <w:r w:rsidRPr="006B2243">
        <w:rPr>
          <w:rFonts w:ascii="Tahoma" w:hAnsi="Tahoma" w:cs="Tahoma"/>
        </w:rPr>
        <w:t>prisijungimas atliekamas interneto svetainėje https://www.evarzytynes.lt/avp/public;</w:t>
      </w:r>
    </w:p>
    <w:p w14:paraId="00BCAE23" w14:textId="5040347B" w:rsidR="00643824" w:rsidRPr="006B2243" w:rsidRDefault="00643824" w:rsidP="009F3535">
      <w:pPr>
        <w:pStyle w:val="ListParagraph"/>
        <w:numPr>
          <w:ilvl w:val="1"/>
          <w:numId w:val="4"/>
        </w:numPr>
        <w:tabs>
          <w:tab w:val="left" w:pos="1260"/>
        </w:tabs>
        <w:spacing w:after="0" w:line="240" w:lineRule="auto"/>
        <w:ind w:left="0" w:firstLine="720"/>
        <w:jc w:val="both"/>
        <w:rPr>
          <w:rFonts w:ascii="Tahoma" w:hAnsi="Tahoma" w:cs="Tahoma"/>
        </w:rPr>
      </w:pPr>
      <w:r w:rsidRPr="006B2243">
        <w:rPr>
          <w:rFonts w:ascii="Tahoma" w:hAnsi="Tahoma" w:cs="Tahoma"/>
        </w:rPr>
        <w:t>prisijungti galima naudojant mobilųjį elektroninį parašą, Registrų centro kvalifikuotą sertifikatą, elektroninės bankininkystės sistemas;</w:t>
      </w:r>
    </w:p>
    <w:p w14:paraId="61711FA6" w14:textId="4CA8BE00" w:rsidR="00643824" w:rsidRPr="006B2243" w:rsidRDefault="00643824" w:rsidP="009F3535">
      <w:pPr>
        <w:pStyle w:val="ListParagraph"/>
        <w:numPr>
          <w:ilvl w:val="1"/>
          <w:numId w:val="4"/>
        </w:numPr>
        <w:tabs>
          <w:tab w:val="left" w:pos="1260"/>
        </w:tabs>
        <w:spacing w:after="0" w:line="240" w:lineRule="auto"/>
        <w:ind w:left="0" w:firstLine="720"/>
        <w:jc w:val="both"/>
        <w:rPr>
          <w:rFonts w:ascii="Tahoma" w:hAnsi="Tahoma" w:cs="Tahoma"/>
        </w:rPr>
      </w:pPr>
      <w:r w:rsidRPr="006B2243">
        <w:rPr>
          <w:rFonts w:ascii="Tahoma" w:hAnsi="Tahoma" w:cs="Tahoma"/>
        </w:rPr>
        <w:t>jeigu Naudotojas jungiasi su Registrų centro išduotu kvalifikuotu sertifikatu (toliau – Se</w:t>
      </w:r>
      <w:r w:rsidR="006B5FFE" w:rsidRPr="006B2243">
        <w:rPr>
          <w:rFonts w:ascii="Tahoma" w:hAnsi="Tahoma" w:cs="Tahoma"/>
        </w:rPr>
        <w:t xml:space="preserve">rtifikatas), </w:t>
      </w:r>
      <w:r w:rsidRPr="006B2243">
        <w:rPr>
          <w:rFonts w:ascii="Tahoma" w:hAnsi="Tahoma" w:cs="Tahoma"/>
        </w:rPr>
        <w:t xml:space="preserve">Naudotojo darbo vieta turi būti parengta pagal interneto puslapyje </w:t>
      </w:r>
      <w:hyperlink r:id="rId13" w:history="1">
        <w:r w:rsidRPr="006B2243">
          <w:rPr>
            <w:rFonts w:ascii="Tahoma" w:hAnsi="Tahoma" w:cs="Tahoma"/>
          </w:rPr>
          <w:t>http://www.elektroninis.lt/lt/paruosti-kompiuteri</w:t>
        </w:r>
      </w:hyperlink>
      <w:r w:rsidRPr="006B2243">
        <w:rPr>
          <w:rFonts w:ascii="Tahoma" w:hAnsi="Tahoma" w:cs="Tahoma"/>
        </w:rPr>
        <w:t xml:space="preserve"> nurodytas elektroninio sertifikatų įdiegimo ir taikymo taisykles (Registrų centras neatsako už kitų paslaugų teikėjų išduotų kvalifikuotų sertifikatų veikimą);</w:t>
      </w:r>
    </w:p>
    <w:p w14:paraId="4BD80037" w14:textId="76C390FB" w:rsidR="00643824" w:rsidRPr="006B2243" w:rsidRDefault="00643824" w:rsidP="009F3535">
      <w:pPr>
        <w:pStyle w:val="ListParagraph"/>
        <w:numPr>
          <w:ilvl w:val="1"/>
          <w:numId w:val="4"/>
        </w:numPr>
        <w:tabs>
          <w:tab w:val="left" w:pos="1260"/>
        </w:tabs>
        <w:spacing w:after="0" w:line="240" w:lineRule="auto"/>
        <w:ind w:left="0" w:firstLine="720"/>
        <w:jc w:val="both"/>
        <w:rPr>
          <w:rFonts w:ascii="Tahoma" w:hAnsi="Tahoma" w:cs="Tahoma"/>
        </w:rPr>
      </w:pPr>
      <w:r w:rsidRPr="006B2243">
        <w:rPr>
          <w:rFonts w:ascii="Tahoma" w:hAnsi="Tahoma" w:cs="Tahoma"/>
        </w:rPr>
        <w:t>Naudotojui suteikiama prieigos teisė dirbti su AVP tik pasirašius</w:t>
      </w:r>
      <w:r w:rsidR="00997CE9" w:rsidRPr="006B2243">
        <w:rPr>
          <w:rFonts w:ascii="Tahoma" w:hAnsi="Tahoma" w:cs="Tahoma"/>
        </w:rPr>
        <w:t xml:space="preserve"> Konfidencialumo</w:t>
      </w:r>
      <w:r w:rsidRPr="006B2243">
        <w:rPr>
          <w:rFonts w:ascii="Tahoma" w:hAnsi="Tahoma" w:cs="Tahoma"/>
        </w:rPr>
        <w:t xml:space="preserve"> pasižadėjimą </w:t>
      </w:r>
      <w:r w:rsidR="0076348A" w:rsidRPr="006B2243">
        <w:rPr>
          <w:rFonts w:ascii="Tahoma" w:hAnsi="Tahoma" w:cs="Tahoma"/>
        </w:rPr>
        <w:t>(2 priedas).</w:t>
      </w:r>
    </w:p>
    <w:p w14:paraId="1AE861A8" w14:textId="180D5386" w:rsidR="00643824" w:rsidRPr="00575D67" w:rsidRDefault="00643824" w:rsidP="009F3535">
      <w:pPr>
        <w:pStyle w:val="ListParagraph"/>
        <w:numPr>
          <w:ilvl w:val="0"/>
          <w:numId w:val="5"/>
        </w:numPr>
        <w:tabs>
          <w:tab w:val="left" w:pos="1134"/>
        </w:tabs>
        <w:spacing w:after="0" w:line="240" w:lineRule="auto"/>
        <w:ind w:left="0" w:firstLine="709"/>
        <w:jc w:val="both"/>
        <w:rPr>
          <w:rFonts w:ascii="Tahoma" w:hAnsi="Tahoma" w:cs="Tahoma"/>
        </w:rPr>
      </w:pPr>
      <w:r w:rsidRPr="00575D67">
        <w:rPr>
          <w:rFonts w:ascii="Tahoma" w:hAnsi="Tahoma" w:cs="Tahoma"/>
        </w:rPr>
        <w:t>Dėl informacijos ir pagalbos, naudojantis AVP, Naudotojas g</w:t>
      </w:r>
      <w:r w:rsidR="00DB5EBD" w:rsidRPr="00575D67">
        <w:rPr>
          <w:rFonts w:ascii="Tahoma" w:hAnsi="Tahoma" w:cs="Tahoma"/>
        </w:rPr>
        <w:t xml:space="preserve">ali kreiptis elektroniniu paštu </w:t>
      </w:r>
      <w:r w:rsidR="00543DA9" w:rsidRPr="00575D67">
        <w:rPr>
          <w:rFonts w:ascii="Tahoma" w:hAnsi="Tahoma" w:cs="Tahoma"/>
        </w:rPr>
        <w:t>pagalba</w:t>
      </w:r>
      <w:hyperlink r:id="rId14" w:history="1">
        <w:r w:rsidR="00925B3A" w:rsidRPr="00575D67">
          <w:rPr>
            <w:rFonts w:ascii="Tahoma" w:hAnsi="Tahoma" w:cs="Tahoma"/>
          </w:rPr>
          <w:t>@registrucentras.lt</w:t>
        </w:r>
      </w:hyperlink>
      <w:r w:rsidRPr="00575D67">
        <w:rPr>
          <w:rFonts w:ascii="Tahoma" w:hAnsi="Tahoma" w:cs="Tahoma"/>
        </w:rPr>
        <w:t xml:space="preserve"> arba į Registrų centro Konsultacijų centrą telefono numeriu (8 5) 268 8262.</w:t>
      </w:r>
    </w:p>
    <w:p w14:paraId="5FF736E8" w14:textId="76379CC5" w:rsidR="00643824" w:rsidRPr="00575D67" w:rsidRDefault="00643824" w:rsidP="009F3535">
      <w:pPr>
        <w:pStyle w:val="ListParagraph"/>
        <w:numPr>
          <w:ilvl w:val="0"/>
          <w:numId w:val="5"/>
        </w:numPr>
        <w:spacing w:after="0" w:line="240" w:lineRule="auto"/>
        <w:ind w:left="1134" w:hanging="425"/>
        <w:jc w:val="both"/>
        <w:rPr>
          <w:rFonts w:ascii="Tahoma" w:hAnsi="Tahoma" w:cs="Tahoma"/>
        </w:rPr>
      </w:pPr>
      <w:r w:rsidRPr="00575D67">
        <w:rPr>
          <w:rFonts w:ascii="Tahoma" w:hAnsi="Tahoma" w:cs="Tahoma"/>
        </w:rPr>
        <w:t>Registrų centras įsipareigoja:</w:t>
      </w:r>
    </w:p>
    <w:p w14:paraId="2A024A0F" w14:textId="2B36E9CC" w:rsidR="00643824" w:rsidRPr="00575D67" w:rsidRDefault="00643824" w:rsidP="006B2243">
      <w:pPr>
        <w:pStyle w:val="ListParagraph"/>
        <w:spacing w:after="0" w:line="240" w:lineRule="auto"/>
        <w:ind w:left="0" w:firstLine="709"/>
        <w:jc w:val="both"/>
        <w:rPr>
          <w:rFonts w:ascii="Tahoma" w:hAnsi="Tahoma" w:cs="Tahoma"/>
        </w:rPr>
      </w:pPr>
      <w:r w:rsidRPr="00575D67">
        <w:rPr>
          <w:rFonts w:ascii="Tahoma" w:hAnsi="Tahoma" w:cs="Tahoma"/>
        </w:rPr>
        <w:t>1</w:t>
      </w:r>
      <w:r w:rsidR="0076348A" w:rsidRPr="00575D67">
        <w:rPr>
          <w:rFonts w:ascii="Tahoma" w:hAnsi="Tahoma" w:cs="Tahoma"/>
        </w:rPr>
        <w:t>6</w:t>
      </w:r>
      <w:r w:rsidRPr="00575D67">
        <w:rPr>
          <w:rFonts w:ascii="Tahoma" w:hAnsi="Tahoma" w:cs="Tahoma"/>
        </w:rPr>
        <w:t xml:space="preserve">.1. Naudotojo asmens duomenis naudoti tik Naudotojui identifikuoti AVP. </w:t>
      </w:r>
      <w:r w:rsidR="00054F6C" w:rsidRPr="00575D67">
        <w:rPr>
          <w:rStyle w:val="CommentReference"/>
          <w:rFonts w:ascii="Tahoma" w:hAnsi="Tahoma" w:cs="Tahoma"/>
          <w:sz w:val="22"/>
          <w:szCs w:val="22"/>
        </w:rPr>
        <w:t xml:space="preserve">Aukciono </w:t>
      </w:r>
      <w:r w:rsidR="00C70F76" w:rsidRPr="00575D67">
        <w:rPr>
          <w:rStyle w:val="CommentReference"/>
          <w:rFonts w:ascii="Tahoma" w:hAnsi="Tahoma" w:cs="Tahoma"/>
          <w:sz w:val="22"/>
          <w:szCs w:val="22"/>
        </w:rPr>
        <w:t>organizatoriaus</w:t>
      </w:r>
      <w:r w:rsidR="00054F6C" w:rsidRPr="00575D67">
        <w:rPr>
          <w:rFonts w:ascii="Tahoma" w:hAnsi="Tahoma" w:cs="Tahoma"/>
        </w:rPr>
        <w:t xml:space="preserve"> </w:t>
      </w:r>
      <w:r w:rsidRPr="00575D67">
        <w:rPr>
          <w:rFonts w:ascii="Tahoma" w:hAnsi="Tahoma" w:cs="Tahoma"/>
        </w:rPr>
        <w:t>pateiktus asmens duomenis saugoti 10 metų po šios Sutarties pasibaigimo</w:t>
      </w:r>
      <w:r w:rsidR="00B36793" w:rsidRPr="00575D67">
        <w:rPr>
          <w:rFonts w:ascii="Tahoma" w:hAnsi="Tahoma" w:cs="Tahoma"/>
        </w:rPr>
        <w:t>. Pasibaigus duomenų saugojimo terminui</w:t>
      </w:r>
      <w:r w:rsidR="008B6BFA" w:rsidRPr="00575D67">
        <w:rPr>
          <w:rFonts w:ascii="Tahoma" w:hAnsi="Tahoma" w:cs="Tahoma"/>
        </w:rPr>
        <w:t>,</w:t>
      </w:r>
      <w:r w:rsidR="00B36793" w:rsidRPr="00575D67">
        <w:rPr>
          <w:rFonts w:ascii="Tahoma" w:hAnsi="Tahoma" w:cs="Tahoma"/>
        </w:rPr>
        <w:t xml:space="preserve"> duomenys sunaikinami Antstolių informacinės sistemos tvarkytojo nustatyta tvarka</w:t>
      </w:r>
      <w:r w:rsidRPr="00575D67">
        <w:rPr>
          <w:rFonts w:ascii="Tahoma" w:hAnsi="Tahoma" w:cs="Tahoma"/>
        </w:rPr>
        <w:t>;</w:t>
      </w:r>
    </w:p>
    <w:p w14:paraId="34DFEAE1" w14:textId="1F957761" w:rsidR="00643824" w:rsidRPr="00575D67" w:rsidRDefault="00643824" w:rsidP="006B2243">
      <w:pPr>
        <w:pStyle w:val="ListParagraph"/>
        <w:spacing w:after="0" w:line="240" w:lineRule="auto"/>
        <w:ind w:left="0" w:firstLine="709"/>
        <w:jc w:val="both"/>
        <w:rPr>
          <w:rFonts w:ascii="Tahoma" w:hAnsi="Tahoma" w:cs="Tahoma"/>
        </w:rPr>
      </w:pPr>
      <w:r w:rsidRPr="00575D67">
        <w:rPr>
          <w:rFonts w:ascii="Tahoma" w:hAnsi="Tahoma" w:cs="Tahoma"/>
        </w:rPr>
        <w:t>1</w:t>
      </w:r>
      <w:r w:rsidR="0076348A" w:rsidRPr="00575D67">
        <w:rPr>
          <w:rFonts w:ascii="Tahoma" w:hAnsi="Tahoma" w:cs="Tahoma"/>
        </w:rPr>
        <w:t>6</w:t>
      </w:r>
      <w:r w:rsidRPr="00575D67">
        <w:rPr>
          <w:rFonts w:ascii="Tahoma" w:hAnsi="Tahoma" w:cs="Tahoma"/>
        </w:rPr>
        <w:t xml:space="preserve">.2. užtikrinti tinkamą AVP administravimą ir veikimą </w:t>
      </w:r>
      <w:r w:rsidR="00054F6C" w:rsidRPr="00575D67">
        <w:rPr>
          <w:rStyle w:val="CommentReference"/>
          <w:rFonts w:ascii="Tahoma" w:hAnsi="Tahoma" w:cs="Tahoma"/>
          <w:sz w:val="22"/>
          <w:szCs w:val="22"/>
        </w:rPr>
        <w:t xml:space="preserve">Aukciono </w:t>
      </w:r>
      <w:r w:rsidR="00C70F76" w:rsidRPr="00575D67">
        <w:rPr>
          <w:rStyle w:val="CommentReference"/>
          <w:rFonts w:ascii="Tahoma" w:hAnsi="Tahoma" w:cs="Tahoma"/>
          <w:sz w:val="22"/>
          <w:szCs w:val="22"/>
        </w:rPr>
        <w:t>organizatori</w:t>
      </w:r>
      <w:r w:rsidR="00054F6C" w:rsidRPr="00575D67">
        <w:rPr>
          <w:rStyle w:val="CommentReference"/>
          <w:rFonts w:ascii="Tahoma" w:hAnsi="Tahoma" w:cs="Tahoma"/>
          <w:sz w:val="22"/>
          <w:szCs w:val="22"/>
        </w:rPr>
        <w:t>ui</w:t>
      </w:r>
      <w:r w:rsidR="00054F6C" w:rsidRPr="00575D67">
        <w:rPr>
          <w:rFonts w:ascii="Tahoma" w:hAnsi="Tahoma" w:cs="Tahoma"/>
        </w:rPr>
        <w:t xml:space="preserve"> </w:t>
      </w:r>
      <w:r w:rsidRPr="00575D67">
        <w:rPr>
          <w:rFonts w:ascii="Tahoma" w:hAnsi="Tahoma" w:cs="Tahoma"/>
        </w:rPr>
        <w:t>vykdant Turto pardavimą;</w:t>
      </w:r>
    </w:p>
    <w:p w14:paraId="0D4293E1" w14:textId="10366048" w:rsidR="00643824" w:rsidRPr="00575D67" w:rsidRDefault="00643824" w:rsidP="006B2243">
      <w:pPr>
        <w:pStyle w:val="ListParagraph"/>
        <w:spacing w:after="0" w:line="240" w:lineRule="auto"/>
        <w:ind w:left="0" w:firstLine="709"/>
        <w:jc w:val="both"/>
        <w:rPr>
          <w:rFonts w:ascii="Tahoma" w:hAnsi="Tahoma" w:cs="Tahoma"/>
        </w:rPr>
      </w:pPr>
      <w:r w:rsidRPr="00575D67">
        <w:rPr>
          <w:rFonts w:ascii="Tahoma" w:hAnsi="Tahoma" w:cs="Tahoma"/>
        </w:rPr>
        <w:t>1</w:t>
      </w:r>
      <w:r w:rsidR="0076348A" w:rsidRPr="00575D67">
        <w:rPr>
          <w:rFonts w:ascii="Tahoma" w:hAnsi="Tahoma" w:cs="Tahoma"/>
        </w:rPr>
        <w:t>6</w:t>
      </w:r>
      <w:r w:rsidRPr="00575D67">
        <w:rPr>
          <w:rFonts w:ascii="Tahoma" w:hAnsi="Tahoma" w:cs="Tahoma"/>
        </w:rPr>
        <w:t xml:space="preserve">.3. konsultuoti Naudotoją </w:t>
      </w:r>
      <w:r w:rsidR="000827EF" w:rsidRPr="00575D67">
        <w:rPr>
          <w:rFonts w:ascii="Tahoma" w:hAnsi="Tahoma" w:cs="Tahoma"/>
        </w:rPr>
        <w:t xml:space="preserve">AVP naudojimo </w:t>
      </w:r>
      <w:r w:rsidRPr="00575D67">
        <w:rPr>
          <w:rFonts w:ascii="Tahoma" w:hAnsi="Tahoma" w:cs="Tahoma"/>
        </w:rPr>
        <w:t>klausimais</w:t>
      </w:r>
      <w:r w:rsidR="000827EF" w:rsidRPr="00575D67">
        <w:rPr>
          <w:rFonts w:ascii="Tahoma" w:hAnsi="Tahoma" w:cs="Tahoma"/>
        </w:rPr>
        <w:t>;</w:t>
      </w:r>
    </w:p>
    <w:p w14:paraId="4E2FE5EB" w14:textId="0BAF615B" w:rsidR="00643824" w:rsidRPr="00575D67" w:rsidRDefault="00643824" w:rsidP="006B2243">
      <w:pPr>
        <w:pStyle w:val="ListParagraph"/>
        <w:spacing w:after="0" w:line="240" w:lineRule="auto"/>
        <w:ind w:left="0" w:firstLine="709"/>
        <w:jc w:val="both"/>
        <w:rPr>
          <w:rFonts w:ascii="Tahoma" w:hAnsi="Tahoma" w:cs="Tahoma"/>
        </w:rPr>
      </w:pPr>
      <w:r w:rsidRPr="00575D67">
        <w:rPr>
          <w:rFonts w:ascii="Tahoma" w:hAnsi="Tahoma" w:cs="Tahoma"/>
        </w:rPr>
        <w:t>1</w:t>
      </w:r>
      <w:r w:rsidR="0076348A" w:rsidRPr="00575D67">
        <w:rPr>
          <w:rFonts w:ascii="Tahoma" w:hAnsi="Tahoma" w:cs="Tahoma"/>
        </w:rPr>
        <w:t>6</w:t>
      </w:r>
      <w:r w:rsidRPr="00575D67">
        <w:rPr>
          <w:rFonts w:ascii="Tahoma" w:hAnsi="Tahoma" w:cs="Tahoma"/>
        </w:rPr>
        <w:t>.4. asmeniui, ketinančiam dalyvauti E. aukcione, nepatvirtinus susipažinimo su E. aukciono vykdymo tvarka, nesuteikti leidimo registruotis į E. aukcioną.</w:t>
      </w:r>
      <w:r w:rsidRPr="00575D67">
        <w:rPr>
          <w:rFonts w:ascii="Tahoma" w:hAnsi="Tahoma" w:cs="Tahoma"/>
          <w:bCs/>
        </w:rPr>
        <w:t xml:space="preserve"> </w:t>
      </w:r>
    </w:p>
    <w:p w14:paraId="1E9457A4" w14:textId="1B5D0FDB" w:rsidR="00643824" w:rsidRPr="00575D67" w:rsidRDefault="00643824" w:rsidP="009F3535">
      <w:pPr>
        <w:pStyle w:val="ListParagraph"/>
        <w:numPr>
          <w:ilvl w:val="0"/>
          <w:numId w:val="5"/>
        </w:numPr>
        <w:tabs>
          <w:tab w:val="left" w:pos="1134"/>
        </w:tabs>
        <w:spacing w:after="0" w:line="240" w:lineRule="auto"/>
        <w:ind w:left="0" w:firstLine="709"/>
        <w:jc w:val="both"/>
        <w:rPr>
          <w:rFonts w:ascii="Tahoma" w:hAnsi="Tahoma" w:cs="Tahoma"/>
        </w:rPr>
      </w:pPr>
      <w:r w:rsidRPr="00575D67">
        <w:rPr>
          <w:rFonts w:ascii="Tahoma" w:hAnsi="Tahoma" w:cs="Tahoma"/>
        </w:rPr>
        <w:t xml:space="preserve">Registrų centras atsako už teikiamų asmens duomenų ir informacijos išsamumą, vientisumą, konfidencialumą ir saugą tol, kol duomenys pasieks </w:t>
      </w:r>
      <w:r w:rsidR="00054F6C" w:rsidRPr="00575D67">
        <w:rPr>
          <w:rStyle w:val="CommentReference"/>
          <w:rFonts w:ascii="Tahoma" w:hAnsi="Tahoma" w:cs="Tahoma"/>
          <w:sz w:val="22"/>
          <w:szCs w:val="22"/>
        </w:rPr>
        <w:t xml:space="preserve">Aukciono </w:t>
      </w:r>
      <w:r w:rsidR="00C70F76" w:rsidRPr="00575D67">
        <w:rPr>
          <w:rStyle w:val="CommentReference"/>
          <w:rFonts w:ascii="Tahoma" w:hAnsi="Tahoma" w:cs="Tahoma"/>
          <w:sz w:val="22"/>
          <w:szCs w:val="22"/>
        </w:rPr>
        <w:t>organizatorių</w:t>
      </w:r>
      <w:r w:rsidRPr="00575D67">
        <w:rPr>
          <w:rFonts w:ascii="Tahoma" w:hAnsi="Tahoma" w:cs="Tahoma"/>
        </w:rPr>
        <w:t xml:space="preserve">. Registrų centras užtikrina, kad </w:t>
      </w:r>
      <w:r w:rsidR="00B3223E" w:rsidRPr="00575D67">
        <w:rPr>
          <w:rStyle w:val="CommentReference"/>
          <w:rFonts w:ascii="Tahoma" w:hAnsi="Tahoma" w:cs="Tahoma"/>
          <w:sz w:val="22"/>
          <w:szCs w:val="22"/>
        </w:rPr>
        <w:t>Aukciono organizatorius</w:t>
      </w:r>
      <w:r w:rsidRPr="00575D67">
        <w:rPr>
          <w:rFonts w:ascii="Tahoma" w:hAnsi="Tahoma" w:cs="Tahoma"/>
        </w:rPr>
        <w:t xml:space="preserve"> gaus išsamius ir vientisus teikiamus asmens duomenis ir informaciją.</w:t>
      </w:r>
    </w:p>
    <w:p w14:paraId="3BF2FE4D" w14:textId="6841B0F5" w:rsidR="00643824" w:rsidRPr="00575D67" w:rsidRDefault="00643824" w:rsidP="009F3535">
      <w:pPr>
        <w:pStyle w:val="ListParagraph"/>
        <w:numPr>
          <w:ilvl w:val="0"/>
          <w:numId w:val="5"/>
        </w:numPr>
        <w:tabs>
          <w:tab w:val="left" w:pos="1134"/>
        </w:tabs>
        <w:spacing w:after="0" w:line="240" w:lineRule="auto"/>
        <w:ind w:left="0" w:firstLine="709"/>
        <w:jc w:val="both"/>
        <w:rPr>
          <w:rFonts w:ascii="Tahoma" w:hAnsi="Tahoma" w:cs="Tahoma"/>
        </w:rPr>
      </w:pPr>
      <w:r w:rsidRPr="00575D67">
        <w:rPr>
          <w:rFonts w:ascii="Tahoma" w:hAnsi="Tahoma" w:cs="Tahoma"/>
        </w:rPr>
        <w:t xml:space="preserve">Registrų centras be atskiro įspėjimo turi teisę apriboti Naudotojui prieigą prie AVP, jeigu nustato, kad Naudotojo veiksmai kelia grėsmę Registrų centro informacinėms sistemoms. Apie apribotą prieigą prie AVP Registrų centras </w:t>
      </w:r>
      <w:r w:rsidR="00997CE9" w:rsidRPr="00575D67">
        <w:rPr>
          <w:rFonts w:ascii="Tahoma" w:hAnsi="Tahoma" w:cs="Tahoma"/>
        </w:rPr>
        <w:t xml:space="preserve">nedelsdamas </w:t>
      </w:r>
      <w:r w:rsidRPr="00575D67">
        <w:rPr>
          <w:rFonts w:ascii="Tahoma" w:hAnsi="Tahoma" w:cs="Tahoma"/>
        </w:rPr>
        <w:t>(bet ne vėliau kaip per 1 darbo dieną nuo taikyto apribojimo) praneša Sutarties 1 priede nurodytais kontaktais. Prieiga prie AVP naudoto</w:t>
      </w:r>
      <w:r w:rsidR="008B6BFA" w:rsidRPr="00575D67">
        <w:rPr>
          <w:rFonts w:ascii="Tahoma" w:hAnsi="Tahoma" w:cs="Tahoma"/>
        </w:rPr>
        <w:t>jui atnaujinama pašalinus veiksni</w:t>
      </w:r>
      <w:r w:rsidRPr="00575D67">
        <w:rPr>
          <w:rFonts w:ascii="Tahoma" w:hAnsi="Tahoma" w:cs="Tahoma"/>
        </w:rPr>
        <w:t>us, keliančius grėsmę Registrų centro informacinėms sistemoms.</w:t>
      </w:r>
    </w:p>
    <w:p w14:paraId="7412B400" w14:textId="1686807E" w:rsidR="00643824" w:rsidRPr="00575D67" w:rsidRDefault="00643824" w:rsidP="009F3535">
      <w:pPr>
        <w:pStyle w:val="ListParagraph"/>
        <w:numPr>
          <w:ilvl w:val="0"/>
          <w:numId w:val="5"/>
        </w:numPr>
        <w:tabs>
          <w:tab w:val="left" w:pos="1134"/>
        </w:tabs>
        <w:spacing w:after="0" w:line="240" w:lineRule="auto"/>
        <w:ind w:left="0" w:firstLine="709"/>
        <w:jc w:val="both"/>
        <w:rPr>
          <w:rFonts w:ascii="Tahoma" w:hAnsi="Tahoma" w:cs="Tahoma"/>
        </w:rPr>
      </w:pPr>
      <w:r w:rsidRPr="00575D67">
        <w:rPr>
          <w:rFonts w:ascii="Tahoma" w:hAnsi="Tahoma" w:cs="Tahoma"/>
        </w:rPr>
        <w:t xml:space="preserve"> </w:t>
      </w:r>
      <w:r w:rsidR="00054F6C" w:rsidRPr="00575D67">
        <w:rPr>
          <w:rStyle w:val="CommentReference"/>
          <w:rFonts w:ascii="Tahoma" w:hAnsi="Tahoma" w:cs="Tahoma"/>
          <w:sz w:val="22"/>
          <w:szCs w:val="22"/>
        </w:rPr>
        <w:t xml:space="preserve">Aukciono </w:t>
      </w:r>
      <w:r w:rsidR="00B3223E" w:rsidRPr="00575D67">
        <w:rPr>
          <w:rStyle w:val="CommentReference"/>
          <w:rFonts w:ascii="Tahoma" w:hAnsi="Tahoma" w:cs="Tahoma"/>
          <w:sz w:val="22"/>
          <w:szCs w:val="22"/>
        </w:rPr>
        <w:t>organizatorius</w:t>
      </w:r>
      <w:r w:rsidRPr="00575D67">
        <w:rPr>
          <w:rFonts w:ascii="Tahoma" w:hAnsi="Tahoma" w:cs="Tahoma"/>
        </w:rPr>
        <w:t xml:space="preserve"> įsipareigoja:</w:t>
      </w:r>
    </w:p>
    <w:p w14:paraId="464B0811" w14:textId="37FE628C" w:rsidR="0076348A" w:rsidRPr="00575D67" w:rsidRDefault="00643824" w:rsidP="009F3535">
      <w:pPr>
        <w:pStyle w:val="ListParagraph"/>
        <w:numPr>
          <w:ilvl w:val="1"/>
          <w:numId w:val="6"/>
        </w:numPr>
        <w:tabs>
          <w:tab w:val="left" w:pos="1134"/>
          <w:tab w:val="left" w:pos="1260"/>
        </w:tabs>
        <w:spacing w:after="0" w:line="240" w:lineRule="auto"/>
        <w:ind w:left="0" w:firstLine="709"/>
        <w:jc w:val="both"/>
        <w:rPr>
          <w:rFonts w:ascii="Tahoma" w:hAnsi="Tahoma" w:cs="Tahoma"/>
        </w:rPr>
      </w:pPr>
      <w:r w:rsidRPr="00575D67">
        <w:rPr>
          <w:rFonts w:ascii="Tahoma" w:hAnsi="Tahoma" w:cs="Tahoma"/>
        </w:rPr>
        <w:t xml:space="preserve">organizuoti </w:t>
      </w:r>
      <w:r w:rsidR="00054F6C" w:rsidRPr="00575D67">
        <w:rPr>
          <w:rStyle w:val="CommentReference"/>
          <w:rFonts w:ascii="Tahoma" w:hAnsi="Tahoma" w:cs="Tahoma"/>
          <w:sz w:val="22"/>
          <w:szCs w:val="22"/>
        </w:rPr>
        <w:t xml:space="preserve">Aukciono </w:t>
      </w:r>
      <w:r w:rsidR="00C70F76" w:rsidRPr="00575D67">
        <w:rPr>
          <w:rStyle w:val="CommentReference"/>
          <w:rFonts w:ascii="Tahoma" w:hAnsi="Tahoma" w:cs="Tahoma"/>
          <w:sz w:val="22"/>
          <w:szCs w:val="22"/>
        </w:rPr>
        <w:t>organizatoriui</w:t>
      </w:r>
      <w:r w:rsidR="00DB5EBD" w:rsidRPr="00575D67">
        <w:rPr>
          <w:rFonts w:ascii="Tahoma" w:hAnsi="Tahoma" w:cs="Tahoma"/>
        </w:rPr>
        <w:t xml:space="preserve"> nuosavybės teise priklausančio arba patikėjimo teise valdomo </w:t>
      </w:r>
      <w:r w:rsidRPr="00575D67">
        <w:rPr>
          <w:rFonts w:ascii="Tahoma" w:hAnsi="Tahoma" w:cs="Tahoma"/>
        </w:rPr>
        <w:t>Turto</w:t>
      </w:r>
      <w:r w:rsidR="00DB5EBD" w:rsidRPr="00575D67">
        <w:rPr>
          <w:rFonts w:ascii="Tahoma" w:hAnsi="Tahoma" w:cs="Tahoma"/>
        </w:rPr>
        <w:t>, kurį Aukciono organizatorius įgaliotas valdyti, naudoti ir disponuoti</w:t>
      </w:r>
      <w:r w:rsidR="000827EF" w:rsidRPr="00575D67">
        <w:rPr>
          <w:rFonts w:ascii="Tahoma" w:hAnsi="Tahoma" w:cs="Tahoma"/>
        </w:rPr>
        <w:t>,</w:t>
      </w:r>
      <w:r w:rsidRPr="00575D67">
        <w:rPr>
          <w:rFonts w:ascii="Tahoma" w:hAnsi="Tahoma" w:cs="Tahoma"/>
        </w:rPr>
        <w:t xml:space="preserve"> E. aukcionus;</w:t>
      </w:r>
    </w:p>
    <w:p w14:paraId="125EA0BD" w14:textId="77777777" w:rsidR="0076348A" w:rsidRPr="00575D67" w:rsidRDefault="00643824" w:rsidP="009F3535">
      <w:pPr>
        <w:pStyle w:val="ListParagraph"/>
        <w:numPr>
          <w:ilvl w:val="1"/>
          <w:numId w:val="6"/>
        </w:numPr>
        <w:tabs>
          <w:tab w:val="left" w:pos="1134"/>
          <w:tab w:val="left" w:pos="1260"/>
        </w:tabs>
        <w:spacing w:after="0" w:line="240" w:lineRule="auto"/>
        <w:ind w:left="0" w:firstLine="709"/>
        <w:jc w:val="both"/>
        <w:rPr>
          <w:rFonts w:ascii="Tahoma" w:hAnsi="Tahoma" w:cs="Tahoma"/>
        </w:rPr>
      </w:pPr>
      <w:r w:rsidRPr="00575D67">
        <w:rPr>
          <w:rFonts w:ascii="Tahoma" w:hAnsi="Tahoma" w:cs="Tahoma"/>
        </w:rPr>
        <w:t>E. aukcione nurodyti privalomą minimalų E. aukciono dalyvių skaičių (jeigu būtina pagal E. aukciono sąlygas);</w:t>
      </w:r>
    </w:p>
    <w:p w14:paraId="01A14738" w14:textId="77777777" w:rsidR="0076348A" w:rsidRPr="00575D67" w:rsidRDefault="00643824" w:rsidP="009F3535">
      <w:pPr>
        <w:pStyle w:val="ListParagraph"/>
        <w:numPr>
          <w:ilvl w:val="1"/>
          <w:numId w:val="6"/>
        </w:numPr>
        <w:tabs>
          <w:tab w:val="left" w:pos="1134"/>
          <w:tab w:val="left" w:pos="1260"/>
        </w:tabs>
        <w:spacing w:after="0" w:line="240" w:lineRule="auto"/>
        <w:ind w:left="0" w:firstLine="709"/>
        <w:jc w:val="both"/>
        <w:rPr>
          <w:rFonts w:ascii="Tahoma" w:hAnsi="Tahoma" w:cs="Tahoma"/>
        </w:rPr>
      </w:pPr>
      <w:r w:rsidRPr="00575D67">
        <w:rPr>
          <w:rFonts w:ascii="Tahoma" w:hAnsi="Tahoma" w:cs="Tahoma"/>
        </w:rPr>
        <w:t>E. aukcione pateikti informaciją apie visus disponavimo apribojimus, suvaržymus, draudimus, ginčus, kreditorius, taip pat pateikti visą kitą būtiną informaciją pirkėjui, kuri galėtų turėti įtakos pirkėjo nuosavybės teisei į parduodamą Turtą;</w:t>
      </w:r>
    </w:p>
    <w:p w14:paraId="7BBF5EBF" w14:textId="6F1D5DE6" w:rsidR="0076348A" w:rsidRPr="00575D67" w:rsidRDefault="00643824" w:rsidP="009F3535">
      <w:pPr>
        <w:pStyle w:val="ListParagraph"/>
        <w:numPr>
          <w:ilvl w:val="1"/>
          <w:numId w:val="6"/>
        </w:numPr>
        <w:tabs>
          <w:tab w:val="left" w:pos="1134"/>
          <w:tab w:val="left" w:pos="1260"/>
        </w:tabs>
        <w:spacing w:after="0" w:line="240" w:lineRule="auto"/>
        <w:ind w:left="0" w:firstLine="709"/>
        <w:jc w:val="both"/>
        <w:rPr>
          <w:rFonts w:ascii="Tahoma" w:hAnsi="Tahoma" w:cs="Tahoma"/>
        </w:rPr>
      </w:pPr>
      <w:r w:rsidRPr="00575D67">
        <w:rPr>
          <w:rFonts w:ascii="Tahoma" w:hAnsi="Tahoma" w:cs="Tahoma"/>
        </w:rPr>
        <w:t xml:space="preserve">prieš paskelbiant parduodamo Turto E. aukcioną įsitikinti, kad turi visas būtinas teises, leidžiančias </w:t>
      </w:r>
      <w:r w:rsidR="00054F6C" w:rsidRPr="00575D67">
        <w:rPr>
          <w:rStyle w:val="CommentReference"/>
          <w:rFonts w:ascii="Tahoma" w:hAnsi="Tahoma" w:cs="Tahoma"/>
          <w:sz w:val="22"/>
          <w:szCs w:val="22"/>
        </w:rPr>
        <w:t xml:space="preserve">Aukciono </w:t>
      </w:r>
      <w:r w:rsidR="00287831" w:rsidRPr="00575D67">
        <w:rPr>
          <w:rStyle w:val="CommentReference"/>
          <w:rFonts w:ascii="Tahoma" w:hAnsi="Tahoma" w:cs="Tahoma"/>
          <w:sz w:val="22"/>
          <w:szCs w:val="22"/>
        </w:rPr>
        <w:t>organizatoriu</w:t>
      </w:r>
      <w:r w:rsidRPr="00575D67">
        <w:rPr>
          <w:rFonts w:ascii="Tahoma" w:hAnsi="Tahoma" w:cs="Tahoma"/>
        </w:rPr>
        <w:t>i disponuoti, valdyti ir naudotis parduodamu Turtu ir šios teisės po Turto p</w:t>
      </w:r>
      <w:r w:rsidR="00997CE9" w:rsidRPr="00575D67">
        <w:rPr>
          <w:rFonts w:ascii="Tahoma" w:hAnsi="Tahoma" w:cs="Tahoma"/>
        </w:rPr>
        <w:t>a</w:t>
      </w:r>
      <w:r w:rsidRPr="00575D67">
        <w:rPr>
          <w:rFonts w:ascii="Tahoma" w:hAnsi="Tahoma" w:cs="Tahoma"/>
        </w:rPr>
        <w:t>rdavimo pereis E. aukciono laimėtojui;</w:t>
      </w:r>
    </w:p>
    <w:p w14:paraId="008FE55C" w14:textId="77777777" w:rsidR="0076348A" w:rsidRPr="00575D67" w:rsidRDefault="00643824" w:rsidP="009F3535">
      <w:pPr>
        <w:pStyle w:val="ListParagraph"/>
        <w:numPr>
          <w:ilvl w:val="1"/>
          <w:numId w:val="6"/>
        </w:numPr>
        <w:tabs>
          <w:tab w:val="left" w:pos="1134"/>
          <w:tab w:val="left" w:pos="1260"/>
        </w:tabs>
        <w:spacing w:after="0" w:line="240" w:lineRule="auto"/>
        <w:ind w:left="0" w:firstLine="709"/>
        <w:jc w:val="both"/>
        <w:rPr>
          <w:rFonts w:ascii="Tahoma" w:hAnsi="Tahoma" w:cs="Tahoma"/>
        </w:rPr>
      </w:pPr>
      <w:r w:rsidRPr="00575D67">
        <w:rPr>
          <w:rFonts w:ascii="Tahoma" w:hAnsi="Tahoma" w:cs="Tahoma"/>
        </w:rPr>
        <w:t>Registrų centro teikiamus duomenis naudoti tik aukcionų vykdymo tikslu ir neatskleisti gautų duomenų bei nesuteikti kitos galimybės bet kokia forma su jais susipažinti tretiesiems asmenims;</w:t>
      </w:r>
    </w:p>
    <w:p w14:paraId="7B68C02D" w14:textId="77777777" w:rsidR="0076348A" w:rsidRPr="00575D67" w:rsidRDefault="00643824" w:rsidP="009F3535">
      <w:pPr>
        <w:pStyle w:val="ListParagraph"/>
        <w:numPr>
          <w:ilvl w:val="1"/>
          <w:numId w:val="6"/>
        </w:numPr>
        <w:tabs>
          <w:tab w:val="left" w:pos="1134"/>
          <w:tab w:val="left" w:pos="1260"/>
        </w:tabs>
        <w:spacing w:after="0" w:line="240" w:lineRule="auto"/>
        <w:ind w:left="0" w:firstLine="709"/>
        <w:jc w:val="both"/>
        <w:rPr>
          <w:rFonts w:ascii="Tahoma" w:hAnsi="Tahoma" w:cs="Tahoma"/>
        </w:rPr>
      </w:pPr>
      <w:r w:rsidRPr="00575D67">
        <w:rPr>
          <w:rFonts w:ascii="Tahoma" w:hAnsi="Tahoma" w:cs="Tahoma"/>
        </w:rPr>
        <w:t>laikytis šioje Sutartyje numatytų duomenų naudojimo sąlygų ir tvarkos;</w:t>
      </w:r>
    </w:p>
    <w:p w14:paraId="339B3CAB" w14:textId="6EC8CC94" w:rsidR="00684535" w:rsidRPr="00575D67" w:rsidRDefault="00643824" w:rsidP="009F3535">
      <w:pPr>
        <w:pStyle w:val="ListParagraph"/>
        <w:numPr>
          <w:ilvl w:val="1"/>
          <w:numId w:val="6"/>
        </w:numPr>
        <w:tabs>
          <w:tab w:val="left" w:pos="1134"/>
          <w:tab w:val="left" w:pos="1260"/>
        </w:tabs>
        <w:spacing w:after="0" w:line="240" w:lineRule="auto"/>
        <w:ind w:left="0" w:firstLine="709"/>
        <w:jc w:val="both"/>
        <w:rPr>
          <w:rFonts w:ascii="Tahoma" w:hAnsi="Tahoma" w:cs="Tahoma"/>
        </w:rPr>
      </w:pPr>
      <w:r w:rsidRPr="00575D67">
        <w:rPr>
          <w:rFonts w:ascii="Tahoma" w:hAnsi="Tahoma" w:cs="Tahoma"/>
        </w:rPr>
        <w:t>vadovautis 2016 m. balandžio 27 d. Europos Parlamento ir Tarybos reglamentu (ES) 2016/679 dėl fizinių asmenų apsaugos tvarkant asmens duomenis ir dėl laisvo tokių duomenų judėjimo ir kuriuo panaikinama Direktyva 95/46/EB (Bendrasis duomenų apsaugos regl</w:t>
      </w:r>
      <w:r w:rsidR="008B6BFA" w:rsidRPr="00575D67">
        <w:rPr>
          <w:rFonts w:ascii="Tahoma" w:hAnsi="Tahoma" w:cs="Tahoma"/>
        </w:rPr>
        <w:t>amentas) (toliau – Reglamentas</w:t>
      </w:r>
      <w:r w:rsidRPr="00575D67">
        <w:rPr>
          <w:rFonts w:ascii="Tahoma" w:hAnsi="Tahoma" w:cs="Tahoma"/>
        </w:rPr>
        <w:t>)</w:t>
      </w:r>
      <w:r w:rsidR="00B36793" w:rsidRPr="00575D67">
        <w:rPr>
          <w:rFonts w:ascii="Tahoma" w:hAnsi="Tahoma" w:cs="Tahoma"/>
        </w:rPr>
        <w:t xml:space="preserve"> ir Lietuvos Respublikos asmens duomenų teisinės apsaugos įstatymu</w:t>
      </w:r>
      <w:r w:rsidRPr="00575D67">
        <w:rPr>
          <w:rFonts w:ascii="Tahoma" w:hAnsi="Tahoma" w:cs="Tahoma"/>
        </w:rPr>
        <w:t xml:space="preserve">, savo lėšomis ir priemonėmis užtikrinti gautų duomenų apsaugą. </w:t>
      </w:r>
      <w:r w:rsidR="00054F6C" w:rsidRPr="00575D67">
        <w:rPr>
          <w:rStyle w:val="CommentReference"/>
          <w:rFonts w:ascii="Tahoma" w:hAnsi="Tahoma" w:cs="Tahoma"/>
          <w:sz w:val="22"/>
          <w:szCs w:val="22"/>
        </w:rPr>
        <w:t xml:space="preserve">Aukciono </w:t>
      </w:r>
      <w:r w:rsidR="00B3223E" w:rsidRPr="00575D67">
        <w:rPr>
          <w:rStyle w:val="CommentReference"/>
          <w:rFonts w:ascii="Tahoma" w:hAnsi="Tahoma" w:cs="Tahoma"/>
          <w:sz w:val="22"/>
          <w:szCs w:val="22"/>
        </w:rPr>
        <w:t>organizatorius</w:t>
      </w:r>
      <w:r w:rsidR="00B3223E" w:rsidRPr="00575D67">
        <w:rPr>
          <w:rFonts w:ascii="Tahoma" w:hAnsi="Tahoma" w:cs="Tahoma"/>
        </w:rPr>
        <w:t xml:space="preserve"> </w:t>
      </w:r>
      <w:r w:rsidRPr="00575D67">
        <w:rPr>
          <w:rFonts w:ascii="Tahoma" w:hAnsi="Tahoma" w:cs="Tahoma"/>
        </w:rPr>
        <w:t xml:space="preserve">atsako už gautų duomenų </w:t>
      </w:r>
      <w:r w:rsidRPr="00575D67">
        <w:rPr>
          <w:rFonts w:ascii="Tahoma" w:hAnsi="Tahoma" w:cs="Tahoma"/>
        </w:rPr>
        <w:lastRenderedPageBreak/>
        <w:t xml:space="preserve">konfidencialumą ir saugą. Jei užfiksuojama ar pagrįstai įtariama grėsmė teikiamų asmens duomenų konfidencialumui ir, jei </w:t>
      </w:r>
      <w:r w:rsidR="00B3223E" w:rsidRPr="00575D67">
        <w:rPr>
          <w:rStyle w:val="CommentReference"/>
          <w:rFonts w:ascii="Tahoma" w:hAnsi="Tahoma" w:cs="Tahoma"/>
          <w:sz w:val="22"/>
          <w:szCs w:val="22"/>
        </w:rPr>
        <w:t>Aukciono organizatorius</w:t>
      </w:r>
      <w:r w:rsidR="00054F6C" w:rsidRPr="00575D67">
        <w:rPr>
          <w:rFonts w:ascii="Tahoma" w:hAnsi="Tahoma" w:cs="Tahoma"/>
        </w:rPr>
        <w:t xml:space="preserve"> </w:t>
      </w:r>
      <w:r w:rsidRPr="00575D67">
        <w:rPr>
          <w:rFonts w:ascii="Tahoma" w:hAnsi="Tahoma" w:cs="Tahoma"/>
        </w:rPr>
        <w:t xml:space="preserve">nepakankamai užtikrina pateiktų duomenų saugą, Registrų centras turi teisę sustabdyti duomenų teikimą ir apie tai nedelsdamas el. paštu informuoti </w:t>
      </w:r>
      <w:r w:rsidR="00054F6C" w:rsidRPr="00575D67">
        <w:rPr>
          <w:rStyle w:val="CommentReference"/>
          <w:rFonts w:ascii="Tahoma" w:hAnsi="Tahoma" w:cs="Tahoma"/>
          <w:sz w:val="22"/>
          <w:szCs w:val="22"/>
        </w:rPr>
        <w:t xml:space="preserve">Aukciono </w:t>
      </w:r>
      <w:r w:rsidR="00287831" w:rsidRPr="00575D67">
        <w:rPr>
          <w:rStyle w:val="CommentReference"/>
          <w:rFonts w:ascii="Tahoma" w:hAnsi="Tahoma" w:cs="Tahoma"/>
          <w:sz w:val="22"/>
          <w:szCs w:val="22"/>
        </w:rPr>
        <w:t>organizatorių.</w:t>
      </w:r>
      <w:r w:rsidRPr="00575D67">
        <w:rPr>
          <w:rFonts w:ascii="Tahoma" w:hAnsi="Tahoma" w:cs="Tahoma"/>
        </w:rPr>
        <w:t xml:space="preserve"> Už šių įsipareigojimų nesilaikymą </w:t>
      </w:r>
      <w:r w:rsidR="00054F6C" w:rsidRPr="00575D67">
        <w:rPr>
          <w:rStyle w:val="CommentReference"/>
          <w:rFonts w:ascii="Tahoma" w:hAnsi="Tahoma" w:cs="Tahoma"/>
          <w:sz w:val="22"/>
          <w:szCs w:val="22"/>
        </w:rPr>
        <w:t xml:space="preserve">Aukciono </w:t>
      </w:r>
      <w:r w:rsidR="00B3223E" w:rsidRPr="00575D67">
        <w:rPr>
          <w:rStyle w:val="CommentReference"/>
          <w:rFonts w:ascii="Tahoma" w:hAnsi="Tahoma" w:cs="Tahoma"/>
          <w:sz w:val="22"/>
          <w:szCs w:val="22"/>
        </w:rPr>
        <w:t>organizatorius</w:t>
      </w:r>
      <w:r w:rsidR="00054F6C" w:rsidRPr="00575D67">
        <w:rPr>
          <w:rFonts w:ascii="Tahoma" w:hAnsi="Tahoma" w:cs="Tahoma"/>
        </w:rPr>
        <w:t xml:space="preserve"> </w:t>
      </w:r>
      <w:r w:rsidRPr="00575D67">
        <w:rPr>
          <w:rFonts w:ascii="Tahoma" w:hAnsi="Tahoma" w:cs="Tahoma"/>
        </w:rPr>
        <w:t xml:space="preserve">atsako teisės aktų nustatyta tvarka; </w:t>
      </w:r>
    </w:p>
    <w:p w14:paraId="08178B36" w14:textId="3A2242F2" w:rsidR="00684535" w:rsidRPr="00575D67" w:rsidRDefault="00684535" w:rsidP="009F3535">
      <w:pPr>
        <w:pStyle w:val="ListParagraph"/>
        <w:numPr>
          <w:ilvl w:val="1"/>
          <w:numId w:val="6"/>
        </w:numPr>
        <w:tabs>
          <w:tab w:val="left" w:pos="1134"/>
          <w:tab w:val="left" w:pos="1260"/>
        </w:tabs>
        <w:spacing w:after="0" w:line="240" w:lineRule="auto"/>
        <w:ind w:left="0" w:firstLine="709"/>
        <w:jc w:val="both"/>
        <w:rPr>
          <w:rFonts w:ascii="Tahoma" w:hAnsi="Tahoma" w:cs="Tahoma"/>
        </w:rPr>
      </w:pPr>
      <w:r w:rsidRPr="00575D67">
        <w:rPr>
          <w:rFonts w:ascii="Tahoma" w:hAnsi="Tahoma" w:cs="Tahoma"/>
        </w:rPr>
        <w:t>A</w:t>
      </w:r>
      <w:r w:rsidR="00790509" w:rsidRPr="00575D67">
        <w:rPr>
          <w:rFonts w:ascii="Tahoma" w:hAnsi="Tahoma" w:cs="Tahoma"/>
        </w:rPr>
        <w:t xml:space="preserve">pie pastebėtas klaidas, netikslumus ir asmens duomenų saugumo pažeidimus nedelsiant informuoti Registrų centrą elektroniniu paštu </w:t>
      </w:r>
      <w:hyperlink r:id="rId15" w:history="1">
        <w:r w:rsidRPr="00575D67">
          <w:rPr>
            <w:rStyle w:val="Hyperlink"/>
            <w:rFonts w:ascii="Tahoma" w:hAnsi="Tahoma" w:cs="Tahoma"/>
          </w:rPr>
          <w:t>pagalba@registrucentras.lt</w:t>
        </w:r>
      </w:hyperlink>
      <w:r w:rsidR="00790509" w:rsidRPr="00575D67">
        <w:rPr>
          <w:rFonts w:ascii="Tahoma" w:hAnsi="Tahoma" w:cs="Tahoma"/>
        </w:rPr>
        <w:t>;</w:t>
      </w:r>
    </w:p>
    <w:p w14:paraId="06CA5B5A" w14:textId="55AC6584" w:rsidR="00684535" w:rsidRPr="00575D67" w:rsidRDefault="00643824" w:rsidP="009F3535">
      <w:pPr>
        <w:pStyle w:val="ListParagraph"/>
        <w:numPr>
          <w:ilvl w:val="1"/>
          <w:numId w:val="6"/>
        </w:numPr>
        <w:tabs>
          <w:tab w:val="left" w:pos="1134"/>
          <w:tab w:val="left" w:pos="1260"/>
        </w:tabs>
        <w:spacing w:after="0" w:line="240" w:lineRule="auto"/>
        <w:ind w:left="0" w:firstLine="709"/>
        <w:jc w:val="both"/>
        <w:rPr>
          <w:rFonts w:ascii="Tahoma" w:hAnsi="Tahoma" w:cs="Tahoma"/>
        </w:rPr>
      </w:pPr>
      <w:r w:rsidRPr="00575D67">
        <w:rPr>
          <w:rFonts w:ascii="Tahoma" w:hAnsi="Tahoma" w:cs="Tahoma"/>
        </w:rPr>
        <w:t xml:space="preserve">pasikeitus Naudotojams ar kitai informacijai, nurodytai </w:t>
      </w:r>
      <w:r w:rsidR="00997CE9" w:rsidRPr="00575D67">
        <w:rPr>
          <w:rFonts w:ascii="Tahoma" w:hAnsi="Tahoma" w:cs="Tahoma"/>
        </w:rPr>
        <w:t xml:space="preserve">Naudotojų </w:t>
      </w:r>
      <w:r w:rsidRPr="00575D67">
        <w:rPr>
          <w:rFonts w:ascii="Tahoma" w:hAnsi="Tahoma" w:cs="Tahoma"/>
        </w:rPr>
        <w:t xml:space="preserve">sąraše, nedelsiant, bet ne vėliau kaip per 1 (vieną) darbo dieną nuo tokio pasikeitimo atsiradimo dienos, raštu pateikti Registrų centrui informaciją apie šios Sutarties 1 priede pateikto </w:t>
      </w:r>
      <w:r w:rsidR="00997CE9" w:rsidRPr="00575D67">
        <w:rPr>
          <w:rFonts w:ascii="Tahoma" w:hAnsi="Tahoma" w:cs="Tahoma"/>
        </w:rPr>
        <w:t xml:space="preserve">Naudotojų </w:t>
      </w:r>
      <w:r w:rsidRPr="00575D67">
        <w:rPr>
          <w:rFonts w:ascii="Tahoma" w:hAnsi="Tahoma" w:cs="Tahoma"/>
        </w:rPr>
        <w:t>sąrašo pakeitimus;</w:t>
      </w:r>
    </w:p>
    <w:p w14:paraId="24D5CC33" w14:textId="2D377483" w:rsidR="00684535" w:rsidRPr="00575D67" w:rsidRDefault="00643824" w:rsidP="009F3535">
      <w:pPr>
        <w:pStyle w:val="ListParagraph"/>
        <w:numPr>
          <w:ilvl w:val="1"/>
          <w:numId w:val="6"/>
        </w:numPr>
        <w:tabs>
          <w:tab w:val="left" w:pos="1134"/>
          <w:tab w:val="left" w:pos="1260"/>
        </w:tabs>
        <w:spacing w:after="0" w:line="240" w:lineRule="auto"/>
        <w:ind w:left="0" w:firstLine="709"/>
        <w:jc w:val="both"/>
        <w:rPr>
          <w:rFonts w:ascii="Tahoma" w:hAnsi="Tahoma" w:cs="Tahoma"/>
        </w:rPr>
      </w:pPr>
      <w:r w:rsidRPr="00575D67">
        <w:rPr>
          <w:rFonts w:ascii="Tahoma" w:hAnsi="Tahoma" w:cs="Tahoma"/>
        </w:rPr>
        <w:t xml:space="preserve">nedelsiant, bet ne vėliau kaip per 1 (vieną) darbo dieną informuoti Registrų centrą, jeigu atimama teisė Naudotojui prisijungti prie AVP arba atlikti joje tam tikras operacijas, jei vienu Sertifikatu naudojasi keli asmenys, taip pat jeigu įtariama, kad </w:t>
      </w:r>
      <w:r w:rsidR="00D24E5C" w:rsidRPr="00575D67">
        <w:rPr>
          <w:rFonts w:ascii="Tahoma" w:hAnsi="Tahoma" w:cs="Tahoma"/>
          <w:bCs/>
        </w:rPr>
        <w:t>autentifikavimo priemonė (mobilusis elektroninis parašas, Registrų centro kvalifikuotas sertifika</w:t>
      </w:r>
      <w:r w:rsidR="002048D7" w:rsidRPr="00575D67">
        <w:rPr>
          <w:rFonts w:ascii="Tahoma" w:hAnsi="Tahoma" w:cs="Tahoma"/>
          <w:bCs/>
        </w:rPr>
        <w:t>tas, elektroninė bankininkystė)</w:t>
      </w:r>
      <w:r w:rsidRPr="00575D67">
        <w:rPr>
          <w:rFonts w:ascii="Tahoma" w:hAnsi="Tahoma" w:cs="Tahoma"/>
        </w:rPr>
        <w:t xml:space="preserve"> buvo pamesta ar kitaip prarasta;</w:t>
      </w:r>
    </w:p>
    <w:p w14:paraId="344F9FF4" w14:textId="7B5FE160" w:rsidR="00684535" w:rsidRPr="00575D67" w:rsidRDefault="00CE72FB" w:rsidP="009F3535">
      <w:pPr>
        <w:pStyle w:val="ListParagraph"/>
        <w:numPr>
          <w:ilvl w:val="1"/>
          <w:numId w:val="6"/>
        </w:numPr>
        <w:tabs>
          <w:tab w:val="left" w:pos="1134"/>
          <w:tab w:val="left" w:pos="1260"/>
        </w:tabs>
        <w:spacing w:after="0" w:line="240" w:lineRule="auto"/>
        <w:ind w:left="0" w:firstLine="709"/>
        <w:jc w:val="both"/>
        <w:rPr>
          <w:rFonts w:ascii="Tahoma" w:hAnsi="Tahoma" w:cs="Tahoma"/>
        </w:rPr>
      </w:pPr>
      <w:r w:rsidRPr="00575D67">
        <w:rPr>
          <w:rFonts w:ascii="Tahoma" w:hAnsi="Tahoma" w:cs="Tahoma"/>
        </w:rPr>
        <w:t>suteikti AVP N</w:t>
      </w:r>
      <w:r w:rsidR="00643824" w:rsidRPr="00575D67">
        <w:rPr>
          <w:rFonts w:ascii="Tahoma" w:hAnsi="Tahoma" w:cs="Tahoma"/>
        </w:rPr>
        <w:t xml:space="preserve">audotojo teises tik tiems asmenims, kurie yra susipažinę ir </w:t>
      </w:r>
      <w:r w:rsidR="00997CE9" w:rsidRPr="00575D67">
        <w:rPr>
          <w:rFonts w:ascii="Tahoma" w:hAnsi="Tahoma" w:cs="Tahoma"/>
        </w:rPr>
        <w:t xml:space="preserve">pasirašę Konfidencialumo pasižadėjimo </w:t>
      </w:r>
      <w:r w:rsidR="00643824" w:rsidRPr="00575D67">
        <w:rPr>
          <w:rFonts w:ascii="Tahoma" w:hAnsi="Tahoma" w:cs="Tahoma"/>
        </w:rPr>
        <w:t>formą (2 priedas);</w:t>
      </w:r>
    </w:p>
    <w:p w14:paraId="5EAD8720" w14:textId="2D56DDBF" w:rsidR="00684535" w:rsidRPr="00575D67" w:rsidRDefault="002048D7" w:rsidP="009F3535">
      <w:pPr>
        <w:pStyle w:val="ListParagraph"/>
        <w:numPr>
          <w:ilvl w:val="1"/>
          <w:numId w:val="6"/>
        </w:numPr>
        <w:tabs>
          <w:tab w:val="left" w:pos="1134"/>
          <w:tab w:val="left" w:pos="1260"/>
        </w:tabs>
        <w:spacing w:after="0" w:line="240" w:lineRule="auto"/>
        <w:ind w:left="0" w:firstLine="709"/>
        <w:jc w:val="both"/>
        <w:rPr>
          <w:rFonts w:ascii="Tahoma" w:hAnsi="Tahoma" w:cs="Tahoma"/>
        </w:rPr>
      </w:pPr>
      <w:r w:rsidRPr="00575D67">
        <w:rPr>
          <w:rFonts w:ascii="Tahoma" w:hAnsi="Tahoma" w:cs="Tahoma"/>
        </w:rPr>
        <w:t>p</w:t>
      </w:r>
      <w:r w:rsidR="00643824" w:rsidRPr="00575D67">
        <w:rPr>
          <w:rFonts w:ascii="Tahoma" w:hAnsi="Tahoma" w:cs="Tahoma"/>
        </w:rPr>
        <w:t>ateikti Registrų centrui pasirašytus</w:t>
      </w:r>
      <w:r w:rsidR="00997CE9" w:rsidRPr="00575D67">
        <w:rPr>
          <w:rFonts w:ascii="Tahoma" w:hAnsi="Tahoma" w:cs="Tahoma"/>
        </w:rPr>
        <w:t xml:space="preserve"> Konfidencialumo</w:t>
      </w:r>
      <w:r w:rsidR="000E444F" w:rsidRPr="00575D67">
        <w:rPr>
          <w:rFonts w:ascii="Tahoma" w:hAnsi="Tahoma" w:cs="Tahoma"/>
        </w:rPr>
        <w:t xml:space="preserve"> </w:t>
      </w:r>
      <w:r w:rsidR="00643824" w:rsidRPr="00575D67">
        <w:rPr>
          <w:rFonts w:ascii="Tahoma" w:hAnsi="Tahoma" w:cs="Tahoma"/>
        </w:rPr>
        <w:t>pasižadėjimu</w:t>
      </w:r>
      <w:r w:rsidR="00997CE9" w:rsidRPr="00575D67">
        <w:rPr>
          <w:rFonts w:ascii="Tahoma" w:hAnsi="Tahoma" w:cs="Tahoma"/>
        </w:rPr>
        <w:t>s</w:t>
      </w:r>
      <w:r w:rsidR="00643824" w:rsidRPr="00575D67">
        <w:rPr>
          <w:rFonts w:ascii="Tahoma" w:hAnsi="Tahoma" w:cs="Tahoma"/>
        </w:rPr>
        <w:t>;</w:t>
      </w:r>
    </w:p>
    <w:p w14:paraId="1E2815DE" w14:textId="77777777" w:rsidR="00684535" w:rsidRPr="00575D67" w:rsidRDefault="00643824" w:rsidP="009F3535">
      <w:pPr>
        <w:pStyle w:val="ListParagraph"/>
        <w:numPr>
          <w:ilvl w:val="1"/>
          <w:numId w:val="6"/>
        </w:numPr>
        <w:tabs>
          <w:tab w:val="left" w:pos="1134"/>
          <w:tab w:val="left" w:pos="1260"/>
        </w:tabs>
        <w:spacing w:after="0" w:line="240" w:lineRule="auto"/>
        <w:ind w:left="0" w:firstLine="709"/>
        <w:jc w:val="both"/>
        <w:rPr>
          <w:rFonts w:ascii="Tahoma" w:hAnsi="Tahoma" w:cs="Tahoma"/>
        </w:rPr>
      </w:pPr>
      <w:r w:rsidRPr="00575D67">
        <w:rPr>
          <w:rFonts w:ascii="Tahoma" w:hAnsi="Tahoma" w:cs="Tahoma"/>
        </w:rPr>
        <w:t>laiku ir tinkamai apmokėti Registrų centro pateiktas sąskaitas-faktūras;</w:t>
      </w:r>
    </w:p>
    <w:p w14:paraId="6FFBDF16" w14:textId="5588381E" w:rsidR="00643824" w:rsidRPr="00575D67" w:rsidRDefault="002048D7" w:rsidP="009F3535">
      <w:pPr>
        <w:pStyle w:val="ListParagraph"/>
        <w:numPr>
          <w:ilvl w:val="1"/>
          <w:numId w:val="6"/>
        </w:numPr>
        <w:tabs>
          <w:tab w:val="left" w:pos="1134"/>
          <w:tab w:val="left" w:pos="1260"/>
        </w:tabs>
        <w:spacing w:after="0" w:line="240" w:lineRule="auto"/>
        <w:ind w:left="0" w:firstLine="709"/>
        <w:jc w:val="both"/>
        <w:rPr>
          <w:rFonts w:ascii="Tahoma" w:hAnsi="Tahoma" w:cs="Tahoma"/>
        </w:rPr>
      </w:pPr>
      <w:r w:rsidRPr="00575D67">
        <w:rPr>
          <w:rFonts w:ascii="Tahoma" w:hAnsi="Tahoma" w:cs="Tahoma"/>
        </w:rPr>
        <w:t>į AVP pateikti teisingus ir tikslius duomenis bei informaciją.</w:t>
      </w:r>
    </w:p>
    <w:p w14:paraId="2CAA436F" w14:textId="09D776E0" w:rsidR="00643824" w:rsidRPr="00575D67" w:rsidRDefault="00054F6C" w:rsidP="009F3535">
      <w:pPr>
        <w:pStyle w:val="ListParagraph"/>
        <w:numPr>
          <w:ilvl w:val="0"/>
          <w:numId w:val="5"/>
        </w:numPr>
        <w:tabs>
          <w:tab w:val="left" w:pos="1134"/>
        </w:tabs>
        <w:spacing w:after="0" w:line="240" w:lineRule="auto"/>
        <w:ind w:left="0" w:right="-1" w:firstLine="709"/>
        <w:jc w:val="both"/>
        <w:rPr>
          <w:rFonts w:ascii="Tahoma" w:hAnsi="Tahoma" w:cs="Tahoma"/>
        </w:rPr>
      </w:pPr>
      <w:r w:rsidRPr="00575D67">
        <w:rPr>
          <w:rStyle w:val="CommentReference"/>
          <w:rFonts w:ascii="Tahoma" w:hAnsi="Tahoma" w:cs="Tahoma"/>
          <w:sz w:val="22"/>
          <w:szCs w:val="22"/>
        </w:rPr>
        <w:t xml:space="preserve">Aukciono </w:t>
      </w:r>
      <w:r w:rsidR="00B3223E" w:rsidRPr="00575D67">
        <w:rPr>
          <w:rStyle w:val="CommentReference"/>
          <w:rFonts w:ascii="Tahoma" w:hAnsi="Tahoma" w:cs="Tahoma"/>
          <w:sz w:val="22"/>
          <w:szCs w:val="22"/>
        </w:rPr>
        <w:t>organizatorius</w:t>
      </w:r>
      <w:r w:rsidR="00643824" w:rsidRPr="00575D67">
        <w:rPr>
          <w:rFonts w:ascii="Tahoma" w:hAnsi="Tahoma" w:cs="Tahoma"/>
        </w:rPr>
        <w:t xml:space="preserve"> atsako už savo atliekamus veiksmus AVP, skelbiamų duomenų turinį ir kitą AVP sistemoje patalpintą informaciją, taip pat už nurodytus klaidingus duomenis ar informaciją.</w:t>
      </w:r>
    </w:p>
    <w:p w14:paraId="1AE9B74B" w14:textId="77777777" w:rsidR="00643824" w:rsidRPr="00575D67" w:rsidRDefault="00643824" w:rsidP="009F3535">
      <w:pPr>
        <w:pStyle w:val="ListParagraph"/>
        <w:numPr>
          <w:ilvl w:val="0"/>
          <w:numId w:val="5"/>
        </w:numPr>
        <w:tabs>
          <w:tab w:val="left" w:pos="1134"/>
        </w:tabs>
        <w:spacing w:after="0" w:line="240" w:lineRule="auto"/>
        <w:ind w:left="0" w:right="-1" w:firstLine="709"/>
        <w:jc w:val="both"/>
        <w:rPr>
          <w:rFonts w:ascii="Tahoma" w:hAnsi="Tahoma" w:cs="Tahoma"/>
        </w:rPr>
      </w:pPr>
      <w:r w:rsidRPr="00575D67">
        <w:rPr>
          <w:rFonts w:ascii="Tahoma" w:hAnsi="Tahoma" w:cs="Tahoma"/>
        </w:rPr>
        <w:t>E. aukcionui pasibaigus, informacija apie E. aukcioną</w:t>
      </w:r>
      <w:r w:rsidRPr="00575D67" w:rsidDel="002C291C">
        <w:rPr>
          <w:rFonts w:ascii="Tahoma" w:hAnsi="Tahoma" w:cs="Tahoma"/>
        </w:rPr>
        <w:t xml:space="preserve"> </w:t>
      </w:r>
      <w:r w:rsidRPr="00575D67">
        <w:rPr>
          <w:rFonts w:ascii="Tahoma" w:hAnsi="Tahoma" w:cs="Tahoma"/>
        </w:rPr>
        <w:t xml:space="preserve">viešai skelbiama specialioje interneto svetainėje </w:t>
      </w:r>
      <w:hyperlink r:id="rId16" w:history="1">
        <w:r w:rsidRPr="00575D67">
          <w:rPr>
            <w:rFonts w:ascii="Tahoma" w:hAnsi="Tahoma" w:cs="Tahoma"/>
          </w:rPr>
          <w:t>www.evarzytynes.lt</w:t>
        </w:r>
      </w:hyperlink>
      <w:r w:rsidRPr="00575D67">
        <w:rPr>
          <w:rFonts w:ascii="Tahoma" w:hAnsi="Tahoma" w:cs="Tahoma"/>
        </w:rPr>
        <w:t xml:space="preserve"> 60 (šešiasdešimt) dienų.</w:t>
      </w:r>
    </w:p>
    <w:p w14:paraId="6DAFA38E" w14:textId="78E7F608" w:rsidR="00CF3872" w:rsidRPr="00575D67" w:rsidRDefault="00CF3872" w:rsidP="00CF3872">
      <w:pPr>
        <w:tabs>
          <w:tab w:val="left" w:pos="1134"/>
        </w:tabs>
        <w:ind w:right="-1"/>
        <w:jc w:val="both"/>
        <w:rPr>
          <w:rFonts w:ascii="Tahoma" w:hAnsi="Tahoma" w:cs="Tahoma"/>
          <w:sz w:val="22"/>
          <w:szCs w:val="22"/>
        </w:rPr>
      </w:pPr>
    </w:p>
    <w:p w14:paraId="38557B86" w14:textId="45B8DD3C" w:rsidR="00643824" w:rsidRPr="00575D67" w:rsidRDefault="004E62DD" w:rsidP="00291822">
      <w:pPr>
        <w:keepNext/>
        <w:jc w:val="center"/>
        <w:outlineLvl w:val="5"/>
        <w:rPr>
          <w:rFonts w:ascii="Tahoma" w:hAnsi="Tahoma" w:cs="Tahoma"/>
          <w:b/>
          <w:sz w:val="22"/>
          <w:szCs w:val="22"/>
          <w:lang w:eastAsia="lt-LT"/>
        </w:rPr>
      </w:pPr>
      <w:r w:rsidRPr="00575D67">
        <w:rPr>
          <w:rFonts w:ascii="Tahoma" w:hAnsi="Tahoma" w:cs="Tahoma"/>
          <w:b/>
          <w:sz w:val="22"/>
          <w:szCs w:val="22"/>
          <w:lang w:eastAsia="lt-LT"/>
        </w:rPr>
        <w:t xml:space="preserve">VI </w:t>
      </w:r>
      <w:r w:rsidR="00643824" w:rsidRPr="00575D67">
        <w:rPr>
          <w:rFonts w:ascii="Tahoma" w:hAnsi="Tahoma" w:cs="Tahoma"/>
          <w:b/>
          <w:sz w:val="22"/>
          <w:szCs w:val="22"/>
          <w:lang w:eastAsia="lt-LT"/>
        </w:rPr>
        <w:t>SKYRIUS</w:t>
      </w:r>
    </w:p>
    <w:p w14:paraId="42709FFE" w14:textId="048A0ADC" w:rsidR="00643824" w:rsidRPr="00575D67" w:rsidRDefault="00643824" w:rsidP="00291822">
      <w:pPr>
        <w:keepNext/>
        <w:jc w:val="center"/>
        <w:outlineLvl w:val="5"/>
        <w:rPr>
          <w:rFonts w:ascii="Tahoma" w:hAnsi="Tahoma" w:cs="Tahoma"/>
          <w:b/>
          <w:sz w:val="22"/>
          <w:szCs w:val="22"/>
          <w:lang w:eastAsia="lt-LT"/>
        </w:rPr>
      </w:pPr>
      <w:r w:rsidRPr="00575D67">
        <w:rPr>
          <w:rFonts w:ascii="Tahoma" w:hAnsi="Tahoma" w:cs="Tahoma"/>
          <w:b/>
          <w:sz w:val="22"/>
          <w:szCs w:val="22"/>
          <w:lang w:eastAsia="lt-LT"/>
        </w:rPr>
        <w:t>PASLAUGŲ KAINA</w:t>
      </w:r>
      <w:r w:rsidR="004E5166" w:rsidRPr="00575D67">
        <w:rPr>
          <w:rFonts w:ascii="Tahoma" w:hAnsi="Tahoma" w:cs="Tahoma"/>
          <w:b/>
          <w:sz w:val="22"/>
          <w:szCs w:val="22"/>
          <w:lang w:eastAsia="lt-LT"/>
        </w:rPr>
        <w:t xml:space="preserve">, </w:t>
      </w:r>
      <w:r w:rsidRPr="00575D67">
        <w:rPr>
          <w:rFonts w:ascii="Tahoma" w:hAnsi="Tahoma" w:cs="Tahoma"/>
          <w:b/>
          <w:sz w:val="22"/>
          <w:szCs w:val="22"/>
          <w:lang w:eastAsia="lt-LT"/>
        </w:rPr>
        <w:t>MOKĖJIMO TVARKA</w:t>
      </w:r>
      <w:r w:rsidR="004E5166" w:rsidRPr="00575D67">
        <w:rPr>
          <w:rFonts w:ascii="Tahoma" w:hAnsi="Tahoma" w:cs="Tahoma"/>
          <w:b/>
          <w:sz w:val="22"/>
          <w:szCs w:val="22"/>
          <w:lang w:eastAsia="lt-LT"/>
        </w:rPr>
        <w:t xml:space="preserve"> IR ATSAKOMYBĖ</w:t>
      </w:r>
    </w:p>
    <w:p w14:paraId="75B6A4B8" w14:textId="77777777" w:rsidR="00643824" w:rsidRPr="00575D67" w:rsidRDefault="00643824" w:rsidP="006B2243">
      <w:pPr>
        <w:keepNext/>
        <w:tabs>
          <w:tab w:val="left" w:pos="1080"/>
        </w:tabs>
        <w:ind w:firstLine="720"/>
        <w:jc w:val="center"/>
        <w:outlineLvl w:val="5"/>
        <w:rPr>
          <w:rFonts w:ascii="Tahoma" w:hAnsi="Tahoma" w:cs="Tahoma"/>
          <w:b/>
          <w:sz w:val="22"/>
          <w:szCs w:val="22"/>
          <w:lang w:eastAsia="lt-LT"/>
        </w:rPr>
      </w:pPr>
    </w:p>
    <w:p w14:paraId="7ADA11B0" w14:textId="77174E8E" w:rsidR="00643824" w:rsidRPr="00575D67" w:rsidRDefault="00D24E5C" w:rsidP="009F3535">
      <w:pPr>
        <w:pStyle w:val="ListParagraph"/>
        <w:numPr>
          <w:ilvl w:val="0"/>
          <w:numId w:val="5"/>
        </w:numPr>
        <w:tabs>
          <w:tab w:val="left" w:pos="1080"/>
          <w:tab w:val="left" w:pos="1134"/>
          <w:tab w:val="left" w:pos="1418"/>
        </w:tabs>
        <w:ind w:left="0" w:firstLine="720"/>
        <w:jc w:val="both"/>
        <w:rPr>
          <w:rFonts w:ascii="Tahoma" w:hAnsi="Tahoma" w:cs="Tahoma"/>
        </w:rPr>
      </w:pPr>
      <w:r w:rsidRPr="00575D67">
        <w:rPr>
          <w:rFonts w:ascii="Tahoma" w:hAnsi="Tahoma" w:cs="Tahoma"/>
        </w:rPr>
        <w:t xml:space="preserve">Vieno AVP skelbiamo E. aukciono paslaugos kaina </w:t>
      </w:r>
      <w:r w:rsidR="00AF678C" w:rsidRPr="00575D67">
        <w:rPr>
          <w:rFonts w:ascii="Tahoma" w:hAnsi="Tahoma" w:cs="Tahoma"/>
        </w:rPr>
        <w:t>yra</w:t>
      </w:r>
      <w:r w:rsidR="00643824" w:rsidRPr="00575D67">
        <w:rPr>
          <w:rFonts w:ascii="Tahoma" w:hAnsi="Tahoma" w:cs="Tahoma"/>
        </w:rPr>
        <w:t xml:space="preserve"> </w:t>
      </w:r>
      <w:r w:rsidR="007C68F9" w:rsidRPr="00575D67">
        <w:rPr>
          <w:rFonts w:ascii="Tahoma" w:hAnsi="Tahoma" w:cs="Tahoma"/>
        </w:rPr>
        <w:t xml:space="preserve">39,23 Eur (trisdešimt devyni eurai ir dvidešimt trys centai) + 8,24 Eur PVM (aštuoni eurai ir dvidešimt keturi centai pridėtinės vertės mokesčio), </w:t>
      </w:r>
      <w:r w:rsidR="007D0E40" w:rsidRPr="00575D67">
        <w:rPr>
          <w:rFonts w:ascii="Tahoma" w:hAnsi="Tahoma" w:cs="Tahoma"/>
        </w:rPr>
        <w:t xml:space="preserve">iš viso – </w:t>
      </w:r>
      <w:r w:rsidR="001E5DA5" w:rsidRPr="00575D67">
        <w:rPr>
          <w:rFonts w:ascii="Tahoma" w:hAnsi="Tahoma" w:cs="Tahoma"/>
        </w:rPr>
        <w:t>47,47</w:t>
      </w:r>
      <w:r w:rsidR="00643824" w:rsidRPr="00575D67">
        <w:rPr>
          <w:rFonts w:ascii="Tahoma" w:hAnsi="Tahoma" w:cs="Tahoma"/>
        </w:rPr>
        <w:t xml:space="preserve"> Eur (</w:t>
      </w:r>
      <w:r w:rsidR="001E5DA5" w:rsidRPr="00575D67">
        <w:rPr>
          <w:rFonts w:ascii="Tahoma" w:hAnsi="Tahoma" w:cs="Tahoma"/>
        </w:rPr>
        <w:t>keturiasdešimt septyni eurai ir keturiasdešimt septyni centai</w:t>
      </w:r>
      <w:r w:rsidR="00643824" w:rsidRPr="00575D67">
        <w:rPr>
          <w:rFonts w:ascii="Tahoma" w:hAnsi="Tahoma" w:cs="Tahoma"/>
        </w:rPr>
        <w:t xml:space="preserve">). </w:t>
      </w:r>
      <w:r w:rsidR="00B96C7A" w:rsidRPr="00575D67">
        <w:rPr>
          <w:rFonts w:ascii="Tahoma" w:hAnsi="Tahoma" w:cs="Tahoma"/>
        </w:rPr>
        <w:t xml:space="preserve"> </w:t>
      </w:r>
    </w:p>
    <w:p w14:paraId="1AE58E0B" w14:textId="2BC6BD8C" w:rsidR="00643824" w:rsidRPr="00575D67" w:rsidRDefault="00643824" w:rsidP="009F3535">
      <w:pPr>
        <w:pStyle w:val="ListParagraph"/>
        <w:numPr>
          <w:ilvl w:val="0"/>
          <w:numId w:val="5"/>
        </w:numPr>
        <w:tabs>
          <w:tab w:val="left" w:pos="1080"/>
          <w:tab w:val="left" w:pos="1134"/>
        </w:tabs>
        <w:spacing w:after="0" w:line="240" w:lineRule="auto"/>
        <w:ind w:left="0" w:firstLine="720"/>
        <w:jc w:val="both"/>
        <w:rPr>
          <w:rFonts w:ascii="Tahoma" w:hAnsi="Tahoma" w:cs="Tahoma"/>
        </w:rPr>
      </w:pPr>
      <w:r w:rsidRPr="00575D67">
        <w:rPr>
          <w:rFonts w:ascii="Tahoma" w:hAnsi="Tahoma" w:cs="Tahoma"/>
          <w:bCs/>
        </w:rPr>
        <w:t xml:space="preserve">Nustačius specialios interneto svetainės </w:t>
      </w:r>
      <w:hyperlink r:id="rId17" w:history="1">
        <w:r w:rsidRPr="00575D67">
          <w:rPr>
            <w:rFonts w:ascii="Tahoma" w:hAnsi="Tahoma" w:cs="Tahoma"/>
          </w:rPr>
          <w:t>www.evarzytynes.lt</w:t>
        </w:r>
      </w:hyperlink>
      <w:r w:rsidRPr="00575D67">
        <w:rPr>
          <w:rFonts w:ascii="Tahoma" w:hAnsi="Tahoma" w:cs="Tahoma"/>
          <w:bCs/>
        </w:rPr>
        <w:t xml:space="preserve"> veiklos sutrikimą, dėl kurio E</w:t>
      </w:r>
      <w:r w:rsidR="00A459BB" w:rsidRPr="00575D67">
        <w:rPr>
          <w:rFonts w:ascii="Tahoma" w:hAnsi="Tahoma" w:cs="Tahoma"/>
          <w:bCs/>
        </w:rPr>
        <w:t>. aukcionas atšauktas,</w:t>
      </w:r>
      <w:r w:rsidRPr="00575D67">
        <w:rPr>
          <w:rFonts w:ascii="Tahoma" w:hAnsi="Tahoma" w:cs="Tahoma"/>
          <w:bCs/>
        </w:rPr>
        <w:t xml:space="preserve"> išrašoma kreditinė PVM sąskaita-faktūra, o mokestis </w:t>
      </w:r>
      <w:r w:rsidR="00054F6C" w:rsidRPr="00575D67">
        <w:rPr>
          <w:rStyle w:val="CommentReference"/>
          <w:rFonts w:ascii="Tahoma" w:hAnsi="Tahoma" w:cs="Tahoma"/>
          <w:sz w:val="22"/>
          <w:szCs w:val="22"/>
        </w:rPr>
        <w:t xml:space="preserve">Aukciono </w:t>
      </w:r>
      <w:r w:rsidR="00287831" w:rsidRPr="00575D67">
        <w:rPr>
          <w:rStyle w:val="CommentReference"/>
          <w:rFonts w:ascii="Tahoma" w:hAnsi="Tahoma" w:cs="Tahoma"/>
          <w:sz w:val="22"/>
          <w:szCs w:val="22"/>
        </w:rPr>
        <w:t>organizatoriui</w:t>
      </w:r>
      <w:r w:rsidRPr="00575D67">
        <w:rPr>
          <w:rFonts w:ascii="Tahoma" w:hAnsi="Tahoma" w:cs="Tahoma"/>
          <w:bCs/>
        </w:rPr>
        <w:t xml:space="preserve"> už paskelbtą E. aukcioną (jeigu buvo sumokėtas) yra grąžinamas arba užskaitomas kitoms paslaugoms.</w:t>
      </w:r>
    </w:p>
    <w:p w14:paraId="7386EE45" w14:textId="542D8B5B" w:rsidR="00643824" w:rsidRPr="00575D67" w:rsidRDefault="00643824" w:rsidP="009F3535">
      <w:pPr>
        <w:pStyle w:val="ListParagraph"/>
        <w:numPr>
          <w:ilvl w:val="0"/>
          <w:numId w:val="5"/>
        </w:numPr>
        <w:tabs>
          <w:tab w:val="left" w:pos="1080"/>
          <w:tab w:val="left" w:pos="1134"/>
        </w:tabs>
        <w:spacing w:after="0" w:line="240" w:lineRule="auto"/>
        <w:ind w:left="0" w:firstLine="720"/>
        <w:jc w:val="both"/>
        <w:rPr>
          <w:rFonts w:ascii="Tahoma" w:hAnsi="Tahoma" w:cs="Tahoma"/>
        </w:rPr>
      </w:pPr>
      <w:r w:rsidRPr="00575D67">
        <w:rPr>
          <w:rFonts w:ascii="Tahoma" w:hAnsi="Tahoma" w:cs="Tahoma"/>
          <w:lang w:eastAsia="lt-LT"/>
        </w:rPr>
        <w:t>Registrų centras kiekvieno mėnesio pradžioje šios Sutarties 2</w:t>
      </w:r>
      <w:r w:rsidR="00A242DC" w:rsidRPr="00575D67">
        <w:rPr>
          <w:rFonts w:ascii="Tahoma" w:hAnsi="Tahoma" w:cs="Tahoma"/>
          <w:lang w:eastAsia="lt-LT"/>
        </w:rPr>
        <w:t>7</w:t>
      </w:r>
      <w:r w:rsidRPr="00575D67">
        <w:rPr>
          <w:rFonts w:ascii="Tahoma" w:hAnsi="Tahoma" w:cs="Tahoma"/>
          <w:lang w:eastAsia="lt-LT"/>
        </w:rPr>
        <w:t xml:space="preserve"> punkte nustatyta tvarka pateikia </w:t>
      </w:r>
      <w:r w:rsidR="00054F6C" w:rsidRPr="00575D67">
        <w:rPr>
          <w:rStyle w:val="CommentReference"/>
          <w:rFonts w:ascii="Tahoma" w:hAnsi="Tahoma" w:cs="Tahoma"/>
          <w:sz w:val="22"/>
          <w:szCs w:val="22"/>
        </w:rPr>
        <w:t xml:space="preserve">Aukciono </w:t>
      </w:r>
      <w:r w:rsidR="00287831" w:rsidRPr="00575D67">
        <w:rPr>
          <w:rStyle w:val="CommentReference"/>
          <w:rFonts w:ascii="Tahoma" w:hAnsi="Tahoma" w:cs="Tahoma"/>
          <w:sz w:val="22"/>
          <w:szCs w:val="22"/>
        </w:rPr>
        <w:t>organizatori</w:t>
      </w:r>
      <w:r w:rsidR="00054F6C" w:rsidRPr="00575D67">
        <w:rPr>
          <w:rStyle w:val="CommentReference"/>
          <w:rFonts w:ascii="Tahoma" w:hAnsi="Tahoma" w:cs="Tahoma"/>
          <w:sz w:val="22"/>
          <w:szCs w:val="22"/>
        </w:rPr>
        <w:t xml:space="preserve">ui </w:t>
      </w:r>
      <w:r w:rsidRPr="00575D67">
        <w:rPr>
          <w:rFonts w:ascii="Tahoma" w:hAnsi="Tahoma" w:cs="Tahoma"/>
          <w:lang w:eastAsia="lt-LT"/>
        </w:rPr>
        <w:t>PVM sąskaitą-faktūrą už E. aukcionų paskelbimą praėjusį mėnesį.</w:t>
      </w:r>
    </w:p>
    <w:p w14:paraId="1A6FC8B3" w14:textId="7F55B3E3" w:rsidR="00643824" w:rsidRPr="00575D67" w:rsidRDefault="00054F6C" w:rsidP="009F3535">
      <w:pPr>
        <w:pStyle w:val="ListParagraph"/>
        <w:numPr>
          <w:ilvl w:val="0"/>
          <w:numId w:val="5"/>
        </w:numPr>
        <w:tabs>
          <w:tab w:val="left" w:pos="1080"/>
          <w:tab w:val="left" w:pos="1134"/>
        </w:tabs>
        <w:spacing w:after="0" w:line="240" w:lineRule="auto"/>
        <w:ind w:left="0" w:firstLine="720"/>
        <w:jc w:val="both"/>
        <w:rPr>
          <w:rFonts w:ascii="Tahoma" w:hAnsi="Tahoma" w:cs="Tahoma"/>
        </w:rPr>
      </w:pPr>
      <w:r w:rsidRPr="00575D67">
        <w:rPr>
          <w:rStyle w:val="CommentReference"/>
          <w:rFonts w:ascii="Tahoma" w:hAnsi="Tahoma" w:cs="Tahoma"/>
          <w:sz w:val="22"/>
          <w:szCs w:val="22"/>
        </w:rPr>
        <w:t xml:space="preserve">Aukciono </w:t>
      </w:r>
      <w:r w:rsidR="00B3223E" w:rsidRPr="00575D67">
        <w:rPr>
          <w:rStyle w:val="CommentReference"/>
          <w:rFonts w:ascii="Tahoma" w:hAnsi="Tahoma" w:cs="Tahoma"/>
          <w:sz w:val="22"/>
          <w:szCs w:val="22"/>
        </w:rPr>
        <w:t>organizatorius</w:t>
      </w:r>
      <w:r w:rsidR="00643824" w:rsidRPr="00575D67">
        <w:rPr>
          <w:rFonts w:ascii="Tahoma" w:hAnsi="Tahoma" w:cs="Tahoma"/>
          <w:lang w:eastAsia="lt-LT"/>
        </w:rPr>
        <w:t xml:space="preserve"> PVM sąskaitą-faktūrą apmoka</w:t>
      </w:r>
      <w:r w:rsidR="00643824" w:rsidRPr="00575D67">
        <w:rPr>
          <w:rFonts w:ascii="Tahoma" w:hAnsi="Tahoma" w:cs="Tahoma"/>
        </w:rPr>
        <w:t xml:space="preserve"> ne vėliau kaip per </w:t>
      </w:r>
      <w:r w:rsidR="004E5166" w:rsidRPr="00575D67">
        <w:rPr>
          <w:rFonts w:ascii="Tahoma" w:hAnsi="Tahoma" w:cs="Tahoma"/>
        </w:rPr>
        <w:t xml:space="preserve">14 </w:t>
      </w:r>
      <w:r w:rsidR="00643824" w:rsidRPr="00575D67">
        <w:rPr>
          <w:rFonts w:ascii="Tahoma" w:hAnsi="Tahoma" w:cs="Tahoma"/>
        </w:rPr>
        <w:t>(</w:t>
      </w:r>
      <w:r w:rsidR="00AF678C" w:rsidRPr="00575D67">
        <w:rPr>
          <w:rFonts w:ascii="Tahoma" w:hAnsi="Tahoma" w:cs="Tahoma"/>
        </w:rPr>
        <w:t>keturiolika</w:t>
      </w:r>
      <w:r w:rsidR="00643824" w:rsidRPr="00575D67">
        <w:rPr>
          <w:rFonts w:ascii="Tahoma" w:hAnsi="Tahoma" w:cs="Tahoma"/>
        </w:rPr>
        <w:t>) kalendorinių dienų po jos pate</w:t>
      </w:r>
      <w:r w:rsidR="00F67A19" w:rsidRPr="00575D67">
        <w:rPr>
          <w:rFonts w:ascii="Tahoma" w:hAnsi="Tahoma" w:cs="Tahoma"/>
        </w:rPr>
        <w:t>ikimo informacinėje sistemoje „e</w:t>
      </w:r>
      <w:r w:rsidR="00643824" w:rsidRPr="00575D67">
        <w:rPr>
          <w:rFonts w:ascii="Tahoma" w:hAnsi="Tahoma" w:cs="Tahoma"/>
        </w:rPr>
        <w:t>. sąskaita“ arba kitais el. būdais.</w:t>
      </w:r>
    </w:p>
    <w:p w14:paraId="7D93FC79" w14:textId="25197D8E" w:rsidR="00A459BB" w:rsidRPr="00575D67" w:rsidRDefault="00643824" w:rsidP="009F3535">
      <w:pPr>
        <w:pStyle w:val="ListParagraph"/>
        <w:numPr>
          <w:ilvl w:val="0"/>
          <w:numId w:val="5"/>
        </w:numPr>
        <w:tabs>
          <w:tab w:val="left" w:pos="1080"/>
          <w:tab w:val="left" w:pos="1134"/>
        </w:tabs>
        <w:spacing w:after="0" w:line="240" w:lineRule="auto"/>
        <w:ind w:left="0" w:firstLine="720"/>
        <w:jc w:val="both"/>
        <w:rPr>
          <w:rFonts w:ascii="Tahoma" w:hAnsi="Tahoma" w:cs="Tahoma"/>
        </w:rPr>
      </w:pPr>
      <w:r w:rsidRPr="00575D67">
        <w:rPr>
          <w:rFonts w:ascii="Tahoma" w:hAnsi="Tahoma" w:cs="Tahoma"/>
        </w:rPr>
        <w:t xml:space="preserve">Pakeitus atlyginimo dydžius, </w:t>
      </w:r>
      <w:r w:rsidR="00054F6C" w:rsidRPr="00575D67">
        <w:rPr>
          <w:rStyle w:val="CommentReference"/>
          <w:rFonts w:ascii="Tahoma" w:hAnsi="Tahoma" w:cs="Tahoma"/>
          <w:sz w:val="22"/>
          <w:szCs w:val="22"/>
        </w:rPr>
        <w:t xml:space="preserve">Aukciono </w:t>
      </w:r>
      <w:r w:rsidR="00B3223E" w:rsidRPr="00575D67">
        <w:rPr>
          <w:rStyle w:val="CommentReference"/>
          <w:rFonts w:ascii="Tahoma" w:hAnsi="Tahoma" w:cs="Tahoma"/>
          <w:sz w:val="22"/>
          <w:szCs w:val="22"/>
        </w:rPr>
        <w:t>organizatorius</w:t>
      </w:r>
      <w:r w:rsidRPr="00575D67">
        <w:rPr>
          <w:rFonts w:ascii="Tahoma" w:hAnsi="Tahoma" w:cs="Tahoma"/>
        </w:rPr>
        <w:t xml:space="preserve"> įsipareigoja mokėti pagal pakeistus atlyginimo dydžius.</w:t>
      </w:r>
    </w:p>
    <w:p w14:paraId="4AC6284C" w14:textId="3D50C497" w:rsidR="00743C65" w:rsidRPr="00575D67" w:rsidRDefault="00643824" w:rsidP="009F3535">
      <w:pPr>
        <w:pStyle w:val="ListParagraph"/>
        <w:numPr>
          <w:ilvl w:val="0"/>
          <w:numId w:val="5"/>
        </w:numPr>
        <w:tabs>
          <w:tab w:val="left" w:pos="1080"/>
          <w:tab w:val="left" w:pos="1134"/>
        </w:tabs>
        <w:spacing w:after="0" w:line="240" w:lineRule="auto"/>
        <w:ind w:left="0" w:firstLine="720"/>
        <w:jc w:val="both"/>
        <w:rPr>
          <w:rFonts w:ascii="Tahoma" w:hAnsi="Tahoma" w:cs="Tahoma"/>
        </w:rPr>
      </w:pPr>
      <w:r w:rsidRPr="00575D67">
        <w:rPr>
          <w:rFonts w:ascii="Tahoma" w:hAnsi="Tahoma" w:cs="Tahoma"/>
        </w:rPr>
        <w:t xml:space="preserve">Visas išrašytas PVM sąskaitas-faktūras, kreditinius dokumentus, avansines sąskaitas ir kitus dokumentus Registrų centras teikia </w:t>
      </w:r>
      <w:r w:rsidR="00054F6C" w:rsidRPr="00575D67">
        <w:rPr>
          <w:rStyle w:val="CommentReference"/>
          <w:rFonts w:ascii="Tahoma" w:hAnsi="Tahoma" w:cs="Tahoma"/>
          <w:sz w:val="22"/>
          <w:szCs w:val="22"/>
        </w:rPr>
        <w:t xml:space="preserve">Aukciono </w:t>
      </w:r>
      <w:r w:rsidR="00287831" w:rsidRPr="00575D67">
        <w:rPr>
          <w:rStyle w:val="CommentReference"/>
          <w:rFonts w:ascii="Tahoma" w:hAnsi="Tahoma" w:cs="Tahoma"/>
          <w:sz w:val="22"/>
          <w:szCs w:val="22"/>
        </w:rPr>
        <w:t>organizatoriui</w:t>
      </w:r>
      <w:r w:rsidRPr="00575D67">
        <w:rPr>
          <w:rFonts w:ascii="Tahoma" w:hAnsi="Tahoma" w:cs="Tahoma"/>
        </w:rPr>
        <w:t xml:space="preserve"> per Registrų centro tvarkomą informacinę sistemą „e. sąskaita“ arba kitais el. būdais.</w:t>
      </w:r>
    </w:p>
    <w:p w14:paraId="48AFD250" w14:textId="2519DD2D" w:rsidR="00743C65" w:rsidRPr="00575D67" w:rsidRDefault="00A55312" w:rsidP="009F3535">
      <w:pPr>
        <w:pStyle w:val="ListParagraph"/>
        <w:numPr>
          <w:ilvl w:val="0"/>
          <w:numId w:val="5"/>
        </w:numPr>
        <w:tabs>
          <w:tab w:val="left" w:pos="1080"/>
          <w:tab w:val="left" w:pos="1134"/>
        </w:tabs>
        <w:spacing w:after="0" w:line="240" w:lineRule="auto"/>
        <w:ind w:left="0" w:firstLine="720"/>
        <w:jc w:val="both"/>
        <w:rPr>
          <w:rFonts w:ascii="Tahoma" w:hAnsi="Tahoma" w:cs="Tahoma"/>
        </w:rPr>
      </w:pPr>
      <w:r w:rsidRPr="00575D67">
        <w:rPr>
          <w:rFonts w:ascii="Tahoma" w:hAnsi="Tahoma" w:cs="Tahoma"/>
        </w:rPr>
        <w:t>Laiku neapmokėjusi PVM sąskaitos-</w:t>
      </w:r>
      <w:r w:rsidR="004E5166" w:rsidRPr="00575D67">
        <w:rPr>
          <w:rFonts w:ascii="Tahoma" w:hAnsi="Tahoma" w:cs="Tahoma"/>
        </w:rPr>
        <w:t xml:space="preserve">faktūros, </w:t>
      </w:r>
      <w:r w:rsidR="00AF678C" w:rsidRPr="00575D67">
        <w:rPr>
          <w:rFonts w:ascii="Tahoma" w:hAnsi="Tahoma" w:cs="Tahoma"/>
        </w:rPr>
        <w:t xml:space="preserve">Aukciono </w:t>
      </w:r>
      <w:r w:rsidR="00B3223E" w:rsidRPr="00575D67">
        <w:rPr>
          <w:rStyle w:val="CommentReference"/>
          <w:rFonts w:ascii="Tahoma" w:hAnsi="Tahoma" w:cs="Tahoma"/>
          <w:sz w:val="22"/>
          <w:szCs w:val="22"/>
        </w:rPr>
        <w:t>organizatorius</w:t>
      </w:r>
      <w:r w:rsidR="00B3223E" w:rsidRPr="00575D67">
        <w:rPr>
          <w:rFonts w:ascii="Tahoma" w:hAnsi="Tahoma" w:cs="Tahoma"/>
        </w:rPr>
        <w:t xml:space="preserve"> </w:t>
      </w:r>
      <w:r w:rsidRPr="00575D67">
        <w:rPr>
          <w:rFonts w:ascii="Tahoma" w:hAnsi="Tahoma" w:cs="Tahoma"/>
        </w:rPr>
        <w:t>be atskiro įspėjimo moka Registrų centrui</w:t>
      </w:r>
      <w:r w:rsidR="004E5166" w:rsidRPr="00575D67">
        <w:rPr>
          <w:rFonts w:ascii="Tahoma" w:hAnsi="Tahoma" w:cs="Tahoma"/>
        </w:rPr>
        <w:t xml:space="preserve"> 0,04  (keturių šimtųjų) procento dydžio delspinigius nuo neapmokėtos sumos už kiekvieną uždelstą dieną.</w:t>
      </w:r>
      <w:r w:rsidR="00743C65" w:rsidRPr="00575D67">
        <w:rPr>
          <w:rFonts w:ascii="Tahoma" w:hAnsi="Tahoma" w:cs="Tahoma"/>
        </w:rPr>
        <w:t xml:space="preserve"> </w:t>
      </w:r>
    </w:p>
    <w:p w14:paraId="3B2F68D7" w14:textId="6C6891E1" w:rsidR="00401549" w:rsidRPr="00575D67" w:rsidRDefault="00743C65" w:rsidP="009F3535">
      <w:pPr>
        <w:pStyle w:val="ListParagraph"/>
        <w:numPr>
          <w:ilvl w:val="0"/>
          <w:numId w:val="5"/>
        </w:numPr>
        <w:tabs>
          <w:tab w:val="left" w:pos="1080"/>
          <w:tab w:val="left" w:pos="1134"/>
        </w:tabs>
        <w:spacing w:after="0" w:line="240" w:lineRule="auto"/>
        <w:ind w:left="0" w:firstLine="720"/>
        <w:jc w:val="both"/>
        <w:rPr>
          <w:rFonts w:ascii="Tahoma" w:hAnsi="Tahoma" w:cs="Tahoma"/>
          <w:bCs/>
        </w:rPr>
      </w:pPr>
      <w:r w:rsidRPr="00575D67">
        <w:rPr>
          <w:rFonts w:ascii="Tahoma" w:hAnsi="Tahoma" w:cs="Tahoma"/>
        </w:rPr>
        <w:t xml:space="preserve">Registrų centras turi teisę be atskiro įspėjimo, Aukciono </w:t>
      </w:r>
      <w:r w:rsidR="00287831" w:rsidRPr="00575D67">
        <w:rPr>
          <w:rStyle w:val="CommentReference"/>
          <w:rFonts w:ascii="Tahoma" w:hAnsi="Tahoma" w:cs="Tahoma"/>
          <w:sz w:val="22"/>
          <w:szCs w:val="22"/>
        </w:rPr>
        <w:t>organizatoriui</w:t>
      </w:r>
      <w:r w:rsidR="002048D7" w:rsidRPr="00575D67">
        <w:rPr>
          <w:rFonts w:ascii="Tahoma" w:hAnsi="Tahoma" w:cs="Tahoma"/>
        </w:rPr>
        <w:t xml:space="preserve"> neapmokėjus PVM sąskaitos-</w:t>
      </w:r>
      <w:r w:rsidRPr="00575D67">
        <w:rPr>
          <w:rFonts w:ascii="Tahoma" w:hAnsi="Tahoma" w:cs="Tahoma"/>
        </w:rPr>
        <w:t>faktūros per 30 (trisdešimt) kalend</w:t>
      </w:r>
      <w:r w:rsidR="002048D7" w:rsidRPr="00575D67">
        <w:rPr>
          <w:rFonts w:ascii="Tahoma" w:hAnsi="Tahoma" w:cs="Tahoma"/>
        </w:rPr>
        <w:t>orinių dienų nuo PVM sąskaitos-</w:t>
      </w:r>
      <w:r w:rsidRPr="00575D67">
        <w:rPr>
          <w:rFonts w:ascii="Tahoma" w:hAnsi="Tahoma" w:cs="Tahoma"/>
        </w:rPr>
        <w:t xml:space="preserve">faktūros gavimo dienos, sustabdyti prieigą prie AVP. Prieiga prie AVP atnaujinama Aukciono </w:t>
      </w:r>
      <w:r w:rsidR="00287831" w:rsidRPr="00575D67">
        <w:rPr>
          <w:rStyle w:val="CommentReference"/>
          <w:rFonts w:ascii="Tahoma" w:hAnsi="Tahoma" w:cs="Tahoma"/>
          <w:sz w:val="22"/>
          <w:szCs w:val="22"/>
        </w:rPr>
        <w:t>organizatoriui</w:t>
      </w:r>
      <w:r w:rsidRPr="00575D67">
        <w:rPr>
          <w:rFonts w:ascii="Tahoma" w:hAnsi="Tahoma" w:cs="Tahoma"/>
        </w:rPr>
        <w:t xml:space="preserve"> apmokėjus PVM sąskaitą-faktūrą</w:t>
      </w:r>
      <w:r w:rsidR="005A7926" w:rsidRPr="00575D67">
        <w:rPr>
          <w:rFonts w:ascii="Tahoma" w:hAnsi="Tahoma" w:cs="Tahoma"/>
        </w:rPr>
        <w:t xml:space="preserve"> ir delspinigius.</w:t>
      </w:r>
    </w:p>
    <w:p w14:paraId="2CFD62DB" w14:textId="767FFE78" w:rsidR="00401549" w:rsidRPr="00575D67" w:rsidRDefault="006B2243" w:rsidP="009F3535">
      <w:pPr>
        <w:pStyle w:val="ListParagraph"/>
        <w:numPr>
          <w:ilvl w:val="0"/>
          <w:numId w:val="5"/>
        </w:numPr>
        <w:tabs>
          <w:tab w:val="left" w:pos="1080"/>
          <w:tab w:val="left" w:pos="1170"/>
        </w:tabs>
        <w:spacing w:after="0" w:line="240" w:lineRule="auto"/>
        <w:ind w:left="0" w:firstLine="720"/>
        <w:jc w:val="both"/>
        <w:rPr>
          <w:rFonts w:ascii="Tahoma" w:hAnsi="Tahoma" w:cs="Tahoma"/>
          <w:bCs/>
        </w:rPr>
      </w:pPr>
      <w:r>
        <w:rPr>
          <w:rFonts w:ascii="Tahoma" w:hAnsi="Tahoma" w:cs="Tahoma"/>
          <w:bCs/>
        </w:rPr>
        <w:t xml:space="preserve"> </w:t>
      </w:r>
      <w:r w:rsidR="00401549" w:rsidRPr="00575D67">
        <w:rPr>
          <w:rFonts w:ascii="Tahoma" w:hAnsi="Tahoma" w:cs="Tahoma"/>
          <w:bCs/>
        </w:rPr>
        <w:t>Nė viena Šalis neturi teisės pavesti šią Sutartį vykdyti tretiesiems asmenims.</w:t>
      </w:r>
    </w:p>
    <w:p w14:paraId="186178F5" w14:textId="0508F1EC" w:rsidR="00520E64" w:rsidRPr="00575D67" w:rsidRDefault="003F4971" w:rsidP="009F3535">
      <w:pPr>
        <w:pStyle w:val="ListParagraph"/>
        <w:numPr>
          <w:ilvl w:val="0"/>
          <w:numId w:val="5"/>
        </w:numPr>
        <w:tabs>
          <w:tab w:val="left" w:pos="1080"/>
          <w:tab w:val="left" w:pos="1134"/>
        </w:tabs>
        <w:spacing w:after="0" w:line="240" w:lineRule="auto"/>
        <w:ind w:left="0" w:firstLine="720"/>
        <w:jc w:val="both"/>
        <w:rPr>
          <w:rFonts w:ascii="Tahoma" w:hAnsi="Tahoma" w:cs="Tahoma"/>
          <w:bCs/>
        </w:rPr>
      </w:pPr>
      <w:r w:rsidRPr="00575D67">
        <w:rPr>
          <w:rFonts w:ascii="Tahoma" w:hAnsi="Tahoma" w:cs="Tahoma"/>
          <w:bCs/>
        </w:rPr>
        <w:t>Už Sutarties įsipareigojimų nevykdymą arba netinkamą vykdymą Šalys atsako Lietuvos Respublikos teisės aktų nustatyta tvarka.</w:t>
      </w:r>
    </w:p>
    <w:p w14:paraId="7A57CE6E" w14:textId="732F8742" w:rsidR="00520E64" w:rsidRPr="00575D67" w:rsidRDefault="00520E64" w:rsidP="00CF3872">
      <w:pPr>
        <w:tabs>
          <w:tab w:val="left" w:pos="1134"/>
        </w:tabs>
        <w:jc w:val="both"/>
        <w:rPr>
          <w:rFonts w:ascii="Tahoma" w:hAnsi="Tahoma" w:cs="Tahoma"/>
          <w:bCs/>
          <w:sz w:val="22"/>
          <w:szCs w:val="22"/>
        </w:rPr>
      </w:pPr>
    </w:p>
    <w:p w14:paraId="09ECAF30" w14:textId="142F7576" w:rsidR="00643824" w:rsidRPr="00575D67" w:rsidRDefault="00643824" w:rsidP="00291822">
      <w:pPr>
        <w:jc w:val="center"/>
        <w:rPr>
          <w:rFonts w:ascii="Tahoma" w:hAnsi="Tahoma" w:cs="Tahoma"/>
          <w:b/>
          <w:sz w:val="22"/>
          <w:szCs w:val="22"/>
        </w:rPr>
      </w:pPr>
      <w:r w:rsidRPr="00575D67">
        <w:rPr>
          <w:rFonts w:ascii="Tahoma" w:hAnsi="Tahoma" w:cs="Tahoma"/>
          <w:b/>
          <w:sz w:val="22"/>
          <w:szCs w:val="22"/>
        </w:rPr>
        <w:lastRenderedPageBreak/>
        <w:t>VI</w:t>
      </w:r>
      <w:r w:rsidR="000E444F" w:rsidRPr="00575D67">
        <w:rPr>
          <w:rFonts w:ascii="Tahoma" w:hAnsi="Tahoma" w:cs="Tahoma"/>
          <w:b/>
          <w:sz w:val="22"/>
          <w:szCs w:val="22"/>
        </w:rPr>
        <w:t>I</w:t>
      </w:r>
      <w:r w:rsidRPr="00575D67">
        <w:rPr>
          <w:rFonts w:ascii="Tahoma" w:hAnsi="Tahoma" w:cs="Tahoma"/>
          <w:b/>
          <w:sz w:val="22"/>
          <w:szCs w:val="22"/>
        </w:rPr>
        <w:t xml:space="preserve"> SKYRIUS</w:t>
      </w:r>
    </w:p>
    <w:p w14:paraId="580985D9" w14:textId="77777777" w:rsidR="00643824" w:rsidRPr="00575D67" w:rsidRDefault="00643824" w:rsidP="00291822">
      <w:pPr>
        <w:jc w:val="center"/>
        <w:rPr>
          <w:rFonts w:ascii="Tahoma" w:hAnsi="Tahoma" w:cs="Tahoma"/>
          <w:b/>
          <w:sz w:val="22"/>
          <w:szCs w:val="22"/>
        </w:rPr>
      </w:pPr>
      <w:r w:rsidRPr="00575D67">
        <w:rPr>
          <w:rFonts w:ascii="Tahoma" w:hAnsi="Tahoma" w:cs="Tahoma"/>
          <w:b/>
          <w:sz w:val="22"/>
          <w:szCs w:val="22"/>
        </w:rPr>
        <w:t>NENUGALIMOS JĖGOS (</w:t>
      </w:r>
      <w:r w:rsidRPr="00575D67">
        <w:rPr>
          <w:rFonts w:ascii="Tahoma" w:hAnsi="Tahoma" w:cs="Tahoma"/>
          <w:b/>
          <w:i/>
          <w:iCs/>
          <w:sz w:val="22"/>
          <w:szCs w:val="22"/>
        </w:rPr>
        <w:t>FORCE MAJEURE</w:t>
      </w:r>
      <w:r w:rsidRPr="00575D67">
        <w:rPr>
          <w:rFonts w:ascii="Tahoma" w:hAnsi="Tahoma" w:cs="Tahoma"/>
          <w:b/>
          <w:sz w:val="22"/>
          <w:szCs w:val="22"/>
        </w:rPr>
        <w:t xml:space="preserve">) APLINKYBĖS </w:t>
      </w:r>
    </w:p>
    <w:p w14:paraId="0060C5A1" w14:textId="77777777" w:rsidR="00643824" w:rsidRPr="00575D67" w:rsidRDefault="00643824" w:rsidP="00291822">
      <w:pPr>
        <w:ind w:firstLine="567"/>
        <w:jc w:val="both"/>
        <w:rPr>
          <w:rFonts w:ascii="Tahoma" w:hAnsi="Tahoma" w:cs="Tahoma"/>
          <w:b/>
          <w:sz w:val="22"/>
          <w:szCs w:val="22"/>
        </w:rPr>
      </w:pPr>
    </w:p>
    <w:p w14:paraId="178A732D" w14:textId="4ABF5CFB" w:rsidR="00C10351" w:rsidRPr="00575D67" w:rsidRDefault="00C10351" w:rsidP="009F3535">
      <w:pPr>
        <w:pStyle w:val="ListParagraph"/>
        <w:numPr>
          <w:ilvl w:val="0"/>
          <w:numId w:val="5"/>
        </w:numPr>
        <w:tabs>
          <w:tab w:val="left" w:pos="1134"/>
        </w:tabs>
        <w:spacing w:after="0" w:line="240" w:lineRule="auto"/>
        <w:ind w:left="0" w:firstLine="709"/>
        <w:jc w:val="both"/>
        <w:rPr>
          <w:rFonts w:ascii="Tahoma" w:hAnsi="Tahoma" w:cs="Tahoma"/>
          <w:bCs/>
        </w:rPr>
      </w:pPr>
      <w:r w:rsidRPr="00575D67">
        <w:rPr>
          <w:rFonts w:ascii="Tahoma" w:hAnsi="Tahoma" w:cs="Tahoma"/>
        </w:rPr>
        <w:t xml:space="preserve"> </w:t>
      </w:r>
      <w:r w:rsidRPr="00575D67">
        <w:rPr>
          <w:rFonts w:ascii="Tahoma" w:hAnsi="Tahoma" w:cs="Tahoma"/>
          <w:bCs/>
        </w:rPr>
        <w:t xml:space="preserve">Nė viena iš Sutarties Šalių neatsako už bet kurios savo prievolės neįvykdymą ar dalinį neįvykdymą, jeigu ji įrodo, kad prievolė neįvykdyta dėl aplinkybių, kurių ji negalėjo kontroliuoti bei protingai numatyti Sutarties sudarymo metu, ir kad negalėjo užkirsti kelio šioms aplinkybėms ar pasekmėms atsirasti. </w:t>
      </w:r>
    </w:p>
    <w:p w14:paraId="357150F4" w14:textId="40989A1B" w:rsidR="00C10351" w:rsidRPr="00575D67" w:rsidRDefault="00C10351" w:rsidP="009F3535">
      <w:pPr>
        <w:pStyle w:val="ListParagraph"/>
        <w:numPr>
          <w:ilvl w:val="0"/>
          <w:numId w:val="5"/>
        </w:numPr>
        <w:tabs>
          <w:tab w:val="left" w:pos="1134"/>
        </w:tabs>
        <w:spacing w:after="0" w:line="240" w:lineRule="auto"/>
        <w:ind w:left="0" w:firstLine="709"/>
        <w:jc w:val="both"/>
        <w:rPr>
          <w:rFonts w:ascii="Tahoma" w:hAnsi="Tahoma" w:cs="Tahoma"/>
          <w:bCs/>
        </w:rPr>
      </w:pPr>
      <w:r w:rsidRPr="00575D67">
        <w:rPr>
          <w:rFonts w:ascii="Tahoma" w:hAnsi="Tahoma" w:cs="Tahoma"/>
          <w:bCs/>
        </w:rPr>
        <w:t xml:space="preserve">Įvykus nenugalimos jėgos (force majeure) aplinkybėms, Sutarties Šalys vadovaujasi Lietuvos Respublikos civilinio kodekso 6.212 straipsniu ir Atleidimo nuo atsakomybės esant nenugalimos jėgos (force majeure) aplinkybėms taisyklėmis, patvirtintomis Lietuvos Respublikos Vyriausybės 1996 m. liepos 15 d. nutarimu Nr. 840 „Dėl Atleidimo nuo atsakomybės esant nenugalimos jėgos (force majeure) aplinkybėms taisyklių patvirtinimo“. </w:t>
      </w:r>
    </w:p>
    <w:p w14:paraId="573B5EAE" w14:textId="78E3A35D" w:rsidR="00C10351" w:rsidRPr="00575D67" w:rsidRDefault="00C10351" w:rsidP="009F3535">
      <w:pPr>
        <w:pStyle w:val="ListParagraph"/>
        <w:numPr>
          <w:ilvl w:val="0"/>
          <w:numId w:val="5"/>
        </w:numPr>
        <w:tabs>
          <w:tab w:val="left" w:pos="1134"/>
        </w:tabs>
        <w:spacing w:after="0" w:line="240" w:lineRule="auto"/>
        <w:ind w:left="0" w:firstLine="709"/>
        <w:jc w:val="both"/>
        <w:rPr>
          <w:rFonts w:ascii="Tahoma" w:hAnsi="Tahoma" w:cs="Tahoma"/>
          <w:bCs/>
        </w:rPr>
      </w:pPr>
      <w:r w:rsidRPr="00575D67">
        <w:rPr>
          <w:rFonts w:ascii="Tahoma" w:hAnsi="Tahoma" w:cs="Tahoma"/>
          <w:bCs/>
        </w:rPr>
        <w:t xml:space="preserve">Šalis, prašanti ją atleisti nuo atsakomybės, privalo pranešti kitai Šaliai raštu apie nenugalimos jėgos aplinkybes nedelsdama, tačiau ne vėliau kaip per 3 (tris) darbo dienas nuo tokių aplinkybių atsiradimo ar paaiškėjimo, taip pat pranešti apie galimą Sutartyje numatytų įsipareigojimų įvykdymo terminą. Būtina pranešti ir tuomet, kai išnyksta pagrindas nevykdyti įsipareigojimų. </w:t>
      </w:r>
    </w:p>
    <w:p w14:paraId="6AD7F304" w14:textId="69DCD5E8" w:rsidR="000E444F" w:rsidRPr="00575D67" w:rsidRDefault="00C10351" w:rsidP="009F3535">
      <w:pPr>
        <w:pStyle w:val="ListParagraph"/>
        <w:numPr>
          <w:ilvl w:val="0"/>
          <w:numId w:val="5"/>
        </w:numPr>
        <w:tabs>
          <w:tab w:val="left" w:pos="1134"/>
        </w:tabs>
        <w:spacing w:after="0" w:line="240" w:lineRule="auto"/>
        <w:ind w:left="0" w:firstLine="709"/>
        <w:jc w:val="both"/>
        <w:rPr>
          <w:rFonts w:ascii="Tahoma" w:hAnsi="Tahoma" w:cs="Tahoma"/>
          <w:bCs/>
        </w:rPr>
      </w:pPr>
      <w:r w:rsidRPr="00575D67">
        <w:rPr>
          <w:rFonts w:ascii="Tahoma" w:hAnsi="Tahoma" w:cs="Tahoma"/>
          <w:bCs/>
        </w:rPr>
        <w:t>Pagrindas atleisti Šalį nuo atsakomybės atsiranda nuo nenugalimos jėgos aplinkybių atsiradimo momento, arba jeigu laiku nebuvo pateiktas pranešimas, nuo pranešimo pateikimo momento. Jeigu Šalis laiku neišsiunčia pranešimo arba neinformuoja, ji privalo kompensuoti kitai Šaliai žalą, kurią ši patyrė dėl laiku nepateikto pranešimo arba dėl to, kad nebuvo jokio pranešimo.</w:t>
      </w:r>
    </w:p>
    <w:p w14:paraId="03490FDB" w14:textId="557405E5" w:rsidR="00401549" w:rsidRPr="00575D67" w:rsidRDefault="00401549" w:rsidP="00401549">
      <w:pPr>
        <w:tabs>
          <w:tab w:val="left" w:pos="1134"/>
        </w:tabs>
        <w:rPr>
          <w:rFonts w:ascii="Tahoma" w:hAnsi="Tahoma" w:cs="Tahoma"/>
          <w:b/>
          <w:bCs/>
          <w:sz w:val="22"/>
          <w:szCs w:val="22"/>
        </w:rPr>
      </w:pPr>
    </w:p>
    <w:p w14:paraId="3945A297" w14:textId="77777777" w:rsidR="00CF3872" w:rsidRPr="00575D67" w:rsidRDefault="00CF3872" w:rsidP="00401549">
      <w:pPr>
        <w:tabs>
          <w:tab w:val="left" w:pos="1134"/>
        </w:tabs>
        <w:jc w:val="center"/>
        <w:rPr>
          <w:rFonts w:ascii="Tahoma" w:hAnsi="Tahoma" w:cs="Tahoma"/>
          <w:b/>
          <w:bCs/>
          <w:sz w:val="22"/>
          <w:szCs w:val="22"/>
        </w:rPr>
      </w:pPr>
    </w:p>
    <w:p w14:paraId="2E9BBB15" w14:textId="16EA6587" w:rsidR="00401549" w:rsidRPr="00575D67" w:rsidRDefault="000E444F" w:rsidP="00401549">
      <w:pPr>
        <w:tabs>
          <w:tab w:val="left" w:pos="1134"/>
        </w:tabs>
        <w:jc w:val="center"/>
        <w:rPr>
          <w:rFonts w:ascii="Tahoma" w:hAnsi="Tahoma" w:cs="Tahoma"/>
          <w:b/>
          <w:bCs/>
          <w:sz w:val="22"/>
          <w:szCs w:val="22"/>
        </w:rPr>
      </w:pPr>
      <w:r w:rsidRPr="00575D67">
        <w:rPr>
          <w:rFonts w:ascii="Tahoma" w:hAnsi="Tahoma" w:cs="Tahoma"/>
          <w:b/>
          <w:bCs/>
          <w:sz w:val="22"/>
          <w:szCs w:val="22"/>
        </w:rPr>
        <w:t>VIII</w:t>
      </w:r>
      <w:r w:rsidR="00401549" w:rsidRPr="00575D67">
        <w:rPr>
          <w:rFonts w:ascii="Tahoma" w:hAnsi="Tahoma" w:cs="Tahoma"/>
          <w:b/>
          <w:bCs/>
          <w:sz w:val="22"/>
          <w:szCs w:val="22"/>
        </w:rPr>
        <w:t xml:space="preserve"> SKYRIUS</w:t>
      </w:r>
    </w:p>
    <w:p w14:paraId="3A0FD8D6" w14:textId="79A64B1C" w:rsidR="00401549" w:rsidRPr="00575D67" w:rsidRDefault="00401549" w:rsidP="00CF3872">
      <w:pPr>
        <w:tabs>
          <w:tab w:val="left" w:pos="1134"/>
        </w:tabs>
        <w:jc w:val="center"/>
        <w:rPr>
          <w:rFonts w:ascii="Tahoma" w:hAnsi="Tahoma" w:cs="Tahoma"/>
          <w:b/>
          <w:bCs/>
          <w:sz w:val="22"/>
          <w:szCs w:val="22"/>
        </w:rPr>
      </w:pPr>
      <w:r w:rsidRPr="00575D67">
        <w:rPr>
          <w:rFonts w:ascii="Tahoma" w:hAnsi="Tahoma" w:cs="Tahoma"/>
          <w:b/>
          <w:bCs/>
          <w:sz w:val="22"/>
          <w:szCs w:val="22"/>
        </w:rPr>
        <w:t>ŠALIŲ ĮSIPAREIGOJIMAI</w:t>
      </w:r>
    </w:p>
    <w:p w14:paraId="5CA2E5D6" w14:textId="77777777" w:rsidR="00643824" w:rsidRPr="00575D67" w:rsidRDefault="00643824" w:rsidP="00291822">
      <w:pPr>
        <w:ind w:firstLine="709"/>
        <w:jc w:val="both"/>
        <w:rPr>
          <w:rFonts w:ascii="Tahoma" w:hAnsi="Tahoma" w:cs="Tahoma"/>
          <w:b/>
          <w:bCs/>
          <w:sz w:val="22"/>
          <w:szCs w:val="22"/>
        </w:rPr>
      </w:pPr>
    </w:p>
    <w:p w14:paraId="44B1E97F" w14:textId="77777777" w:rsidR="00401549" w:rsidRPr="00575D67" w:rsidRDefault="00401549" w:rsidP="009F3535">
      <w:pPr>
        <w:numPr>
          <w:ilvl w:val="0"/>
          <w:numId w:val="5"/>
        </w:numPr>
        <w:tabs>
          <w:tab w:val="left" w:pos="1080"/>
        </w:tabs>
        <w:ind w:left="0" w:firstLine="709"/>
        <w:contextualSpacing/>
        <w:jc w:val="both"/>
        <w:rPr>
          <w:rFonts w:ascii="Tahoma" w:eastAsia="Calibri" w:hAnsi="Tahoma" w:cs="Tahoma"/>
          <w:bCs/>
          <w:sz w:val="22"/>
          <w:szCs w:val="22"/>
        </w:rPr>
      </w:pPr>
      <w:r w:rsidRPr="00575D67">
        <w:rPr>
          <w:rFonts w:ascii="Tahoma" w:eastAsia="Calibri" w:hAnsi="Tahoma" w:cs="Tahoma"/>
          <w:bCs/>
          <w:sz w:val="22"/>
          <w:szCs w:val="22"/>
        </w:rPr>
        <w:t>Šalys įsipareigoja savo lėšomis įgyvendinti tinkamas organizacines ir technines priemones, skirtas saugoti asmens duomenis nuo atsitiktinio ar neteisėto sunaikinimo, pakeitimo, atskleidimo, taip pat nuo bet kokio kito neteisėto tvarkymo. Minėtos priemonės turi užtikrinti tokį saugumo lygį, kuris atitiktų saugotinų asmens duomenų pobūdį ir jų tvarkymo keliamą riziką.</w:t>
      </w:r>
    </w:p>
    <w:p w14:paraId="78578446" w14:textId="77777777" w:rsidR="00401549" w:rsidRPr="00575D67" w:rsidRDefault="00401549" w:rsidP="009F3535">
      <w:pPr>
        <w:numPr>
          <w:ilvl w:val="0"/>
          <w:numId w:val="5"/>
        </w:numPr>
        <w:tabs>
          <w:tab w:val="left" w:pos="1080"/>
        </w:tabs>
        <w:ind w:left="0" w:firstLine="709"/>
        <w:contextualSpacing/>
        <w:jc w:val="both"/>
        <w:rPr>
          <w:rFonts w:ascii="Tahoma" w:eastAsia="Calibri" w:hAnsi="Tahoma" w:cs="Tahoma"/>
          <w:bCs/>
          <w:sz w:val="22"/>
          <w:szCs w:val="22"/>
        </w:rPr>
      </w:pPr>
      <w:r w:rsidRPr="00575D67">
        <w:rPr>
          <w:rFonts w:ascii="Tahoma" w:eastAsia="Calibri" w:hAnsi="Tahoma" w:cs="Tahoma"/>
          <w:bCs/>
          <w:sz w:val="22"/>
          <w:szCs w:val="22"/>
        </w:rPr>
        <w:t xml:space="preserve"> Aukciono organizatorius privalo:</w:t>
      </w:r>
    </w:p>
    <w:p w14:paraId="47DA6571" w14:textId="77777777" w:rsidR="00DA58E5" w:rsidRPr="00575D67" w:rsidRDefault="00401549" w:rsidP="009F3535">
      <w:pPr>
        <w:pStyle w:val="ListParagraph"/>
        <w:numPr>
          <w:ilvl w:val="1"/>
          <w:numId w:val="7"/>
        </w:numPr>
        <w:tabs>
          <w:tab w:val="left" w:pos="1080"/>
          <w:tab w:val="left" w:pos="1276"/>
        </w:tabs>
        <w:spacing w:after="0"/>
        <w:ind w:left="0" w:firstLine="709"/>
        <w:jc w:val="both"/>
        <w:rPr>
          <w:rFonts w:ascii="Tahoma" w:hAnsi="Tahoma" w:cs="Tahoma"/>
          <w:bCs/>
        </w:rPr>
      </w:pPr>
      <w:r w:rsidRPr="00575D67">
        <w:rPr>
          <w:rFonts w:ascii="Tahoma" w:hAnsi="Tahoma" w:cs="Tahoma"/>
          <w:bCs/>
        </w:rPr>
        <w:t>turėti elektroninio pašto dėžutę ir kompiuterinę bei specialiąją įrangą, internetinį ryšį;</w:t>
      </w:r>
    </w:p>
    <w:p w14:paraId="723DC4D2" w14:textId="77777777" w:rsidR="00DA58E5" w:rsidRPr="00575D67" w:rsidRDefault="00401549" w:rsidP="009F3535">
      <w:pPr>
        <w:pStyle w:val="ListParagraph"/>
        <w:numPr>
          <w:ilvl w:val="1"/>
          <w:numId w:val="7"/>
        </w:numPr>
        <w:tabs>
          <w:tab w:val="left" w:pos="1080"/>
          <w:tab w:val="left" w:pos="1276"/>
        </w:tabs>
        <w:spacing w:after="0"/>
        <w:ind w:left="0" w:firstLine="709"/>
        <w:jc w:val="both"/>
        <w:rPr>
          <w:rFonts w:ascii="Tahoma" w:hAnsi="Tahoma" w:cs="Tahoma"/>
          <w:bCs/>
        </w:rPr>
      </w:pPr>
      <w:r w:rsidRPr="00575D67">
        <w:rPr>
          <w:rFonts w:ascii="Tahoma" w:hAnsi="Tahoma" w:cs="Tahoma"/>
          <w:bCs/>
        </w:rPr>
        <w:t>jungtis prie AVP iš kompiuterinės darbo vietos, kuri atitinka šios Sutarties 13 punkte nustatytus darbo vietos reikalavimus</w:t>
      </w:r>
      <w:r w:rsidR="00D34CFC" w:rsidRPr="00575D67">
        <w:rPr>
          <w:rFonts w:ascii="Tahoma" w:hAnsi="Tahoma" w:cs="Tahoma"/>
          <w:bCs/>
        </w:rPr>
        <w:t>;</w:t>
      </w:r>
    </w:p>
    <w:p w14:paraId="3969AE84" w14:textId="77777777" w:rsidR="00DA58E5" w:rsidRPr="00575D67" w:rsidRDefault="00D34CFC" w:rsidP="009F3535">
      <w:pPr>
        <w:pStyle w:val="ListParagraph"/>
        <w:numPr>
          <w:ilvl w:val="1"/>
          <w:numId w:val="7"/>
        </w:numPr>
        <w:tabs>
          <w:tab w:val="left" w:pos="1080"/>
          <w:tab w:val="left" w:pos="1276"/>
        </w:tabs>
        <w:spacing w:after="0"/>
        <w:ind w:left="0" w:firstLine="709"/>
        <w:jc w:val="both"/>
        <w:rPr>
          <w:rFonts w:ascii="Tahoma" w:hAnsi="Tahoma" w:cs="Tahoma"/>
          <w:bCs/>
        </w:rPr>
      </w:pPr>
      <w:r w:rsidRPr="00575D67">
        <w:rPr>
          <w:rFonts w:ascii="Tahoma" w:hAnsi="Tahoma" w:cs="Tahoma"/>
          <w:bCs/>
        </w:rPr>
        <w:t>saugoti prisijungimo prie AVP duomenis ir jų neatskleisti tretiesiems asmenims;</w:t>
      </w:r>
    </w:p>
    <w:p w14:paraId="05D33541" w14:textId="1C2E5B1A" w:rsidR="00401549" w:rsidRPr="00575D67" w:rsidRDefault="00D34CFC" w:rsidP="009F3535">
      <w:pPr>
        <w:pStyle w:val="ListParagraph"/>
        <w:numPr>
          <w:ilvl w:val="1"/>
          <w:numId w:val="7"/>
        </w:numPr>
        <w:tabs>
          <w:tab w:val="left" w:pos="1080"/>
          <w:tab w:val="left" w:pos="1276"/>
        </w:tabs>
        <w:spacing w:after="0"/>
        <w:ind w:left="0" w:firstLine="709"/>
        <w:jc w:val="both"/>
        <w:rPr>
          <w:rFonts w:ascii="Tahoma" w:hAnsi="Tahoma" w:cs="Tahoma"/>
          <w:bCs/>
        </w:rPr>
      </w:pPr>
      <w:r w:rsidRPr="00575D67">
        <w:rPr>
          <w:rFonts w:ascii="Tahoma" w:hAnsi="Tahoma" w:cs="Tahoma"/>
          <w:bCs/>
        </w:rPr>
        <w:t>nedelsdamas, tačiau ne vėliau kaip per 3 (tris) valandas nuo sužinojimo momento informuoti Registrų centrą apie prarastą autentifikavimo priemonę (mobilųjį elektroninį parašą, Registrų centro kvalifikuotą sertifikatą, elektroninę bankininkystę) ir (arba) galimą jų konfidencialumo pažeidimą, taip pat apie sustabdytas prieigos teises prie AVP.</w:t>
      </w:r>
      <w:r w:rsidR="00401549" w:rsidRPr="00575D67">
        <w:rPr>
          <w:rFonts w:ascii="Tahoma" w:hAnsi="Tahoma" w:cs="Tahoma"/>
          <w:bCs/>
        </w:rPr>
        <w:t xml:space="preserve"> </w:t>
      </w:r>
    </w:p>
    <w:p w14:paraId="12AEA6EE" w14:textId="77777777" w:rsidR="00401549" w:rsidRPr="00575D67" w:rsidRDefault="00401549" w:rsidP="009F3535">
      <w:pPr>
        <w:numPr>
          <w:ilvl w:val="0"/>
          <w:numId w:val="5"/>
        </w:numPr>
        <w:tabs>
          <w:tab w:val="left" w:pos="1080"/>
        </w:tabs>
        <w:ind w:left="0" w:firstLine="709"/>
        <w:contextualSpacing/>
        <w:jc w:val="both"/>
        <w:rPr>
          <w:rFonts w:ascii="Tahoma" w:eastAsia="Calibri" w:hAnsi="Tahoma" w:cs="Tahoma"/>
          <w:bCs/>
          <w:sz w:val="22"/>
          <w:szCs w:val="22"/>
        </w:rPr>
      </w:pPr>
      <w:r w:rsidRPr="00575D67">
        <w:rPr>
          <w:rFonts w:ascii="Tahoma" w:eastAsia="Calibri" w:hAnsi="Tahoma" w:cs="Tahoma"/>
          <w:bCs/>
          <w:sz w:val="22"/>
          <w:szCs w:val="22"/>
        </w:rPr>
        <w:t xml:space="preserve">Aukciono organizatorius turi teisę naudotis AVP iš Naudotojų sąraše (1 priedas) nurodyto išorinio IP adreso. </w:t>
      </w:r>
    </w:p>
    <w:p w14:paraId="5146A14C" w14:textId="77777777" w:rsidR="00401549" w:rsidRPr="00575D67" w:rsidRDefault="00401549" w:rsidP="009F3535">
      <w:pPr>
        <w:numPr>
          <w:ilvl w:val="0"/>
          <w:numId w:val="5"/>
        </w:numPr>
        <w:tabs>
          <w:tab w:val="left" w:pos="1080"/>
        </w:tabs>
        <w:ind w:left="0" w:firstLine="709"/>
        <w:contextualSpacing/>
        <w:jc w:val="both"/>
        <w:rPr>
          <w:rFonts w:ascii="Tahoma" w:eastAsia="Calibri" w:hAnsi="Tahoma" w:cs="Tahoma"/>
          <w:bCs/>
          <w:sz w:val="22"/>
          <w:szCs w:val="22"/>
        </w:rPr>
      </w:pPr>
      <w:r w:rsidRPr="00575D67">
        <w:rPr>
          <w:rFonts w:ascii="Tahoma" w:eastAsia="Calibri" w:hAnsi="Tahoma" w:cs="Tahoma"/>
          <w:bCs/>
          <w:sz w:val="22"/>
          <w:szCs w:val="22"/>
        </w:rPr>
        <w:t>Registrų centras, pastebėjęs, kad Naudotojas AVP naudojasi ne iš Aukciono organizatoriaus nurodyto išorinio IP adreso, nurodyto šios Sutarties 1 priede, AVP naudotis neleidžia. Jei Aukciono organizatorius tokio IP adreso nenurodo, Naudotojui leidžiama naudotis AVP kreipiantis iš bet kurio IP adreso. Visais atvejais Aukciono  organizatorius atsako už neteisėtą naudojimąsi AVP.</w:t>
      </w:r>
    </w:p>
    <w:p w14:paraId="4EE2878D" w14:textId="614FE7F3" w:rsidR="00401549" w:rsidRPr="00575D67" w:rsidRDefault="00401549" w:rsidP="009F3535">
      <w:pPr>
        <w:numPr>
          <w:ilvl w:val="0"/>
          <w:numId w:val="5"/>
        </w:numPr>
        <w:tabs>
          <w:tab w:val="left" w:pos="1080"/>
        </w:tabs>
        <w:ind w:left="0" w:firstLine="709"/>
        <w:contextualSpacing/>
        <w:jc w:val="both"/>
        <w:rPr>
          <w:rFonts w:ascii="Tahoma" w:eastAsia="Calibri" w:hAnsi="Tahoma" w:cs="Tahoma"/>
          <w:bCs/>
          <w:sz w:val="22"/>
          <w:szCs w:val="22"/>
        </w:rPr>
      </w:pPr>
      <w:r w:rsidRPr="00575D67">
        <w:rPr>
          <w:rFonts w:ascii="Tahoma" w:eastAsia="Calibri" w:hAnsi="Tahoma" w:cs="Tahoma"/>
          <w:bCs/>
          <w:sz w:val="22"/>
          <w:szCs w:val="22"/>
        </w:rPr>
        <w:t>Aukciono organizatorius pasirašydamas Sutartį, patvirtina, kad yra susipažinęs su Reglamentu ir Valstybės įmonės Registrų centro tvarkomų registrų ir informacinių sistemų duomenų saugos nuostatais, patvirtintais Lietuvos Respublikos teisingumo ministro 2017 m. gegužės 22 d. įsakymu Nr. 1R-132 „Dėl Valstybės įmonės Registrų centro tvarkomų registrų ir informacinių sistemų duomenų saugos nuostatų patvirtinimo“ ir įsipareigoja jų laikytis.</w:t>
      </w:r>
    </w:p>
    <w:p w14:paraId="00461AFE" w14:textId="77777777" w:rsidR="000E444F" w:rsidRPr="00575D67" w:rsidRDefault="000E444F" w:rsidP="00401549">
      <w:pPr>
        <w:jc w:val="center"/>
        <w:rPr>
          <w:rFonts w:ascii="Tahoma" w:hAnsi="Tahoma" w:cs="Tahoma"/>
          <w:b/>
          <w:bCs/>
          <w:sz w:val="22"/>
          <w:szCs w:val="22"/>
        </w:rPr>
      </w:pPr>
    </w:p>
    <w:p w14:paraId="4B47D00F" w14:textId="77777777" w:rsidR="00CF3872" w:rsidRPr="00575D67" w:rsidRDefault="00CF3872" w:rsidP="00401549">
      <w:pPr>
        <w:jc w:val="center"/>
        <w:rPr>
          <w:rFonts w:ascii="Tahoma" w:hAnsi="Tahoma" w:cs="Tahoma"/>
          <w:b/>
          <w:bCs/>
          <w:sz w:val="22"/>
          <w:szCs w:val="22"/>
        </w:rPr>
      </w:pPr>
    </w:p>
    <w:p w14:paraId="637712CC" w14:textId="10028227" w:rsidR="00401549" w:rsidRPr="00575D67" w:rsidRDefault="000E444F" w:rsidP="00401549">
      <w:pPr>
        <w:jc w:val="center"/>
        <w:rPr>
          <w:rFonts w:ascii="Tahoma" w:hAnsi="Tahoma" w:cs="Tahoma"/>
          <w:b/>
          <w:bCs/>
          <w:sz w:val="22"/>
          <w:szCs w:val="22"/>
        </w:rPr>
      </w:pPr>
      <w:r w:rsidRPr="00575D67">
        <w:rPr>
          <w:rFonts w:ascii="Tahoma" w:hAnsi="Tahoma" w:cs="Tahoma"/>
          <w:b/>
          <w:bCs/>
          <w:sz w:val="22"/>
          <w:szCs w:val="22"/>
        </w:rPr>
        <w:t>I</w:t>
      </w:r>
      <w:r w:rsidR="00401549" w:rsidRPr="00575D67">
        <w:rPr>
          <w:rFonts w:ascii="Tahoma" w:hAnsi="Tahoma" w:cs="Tahoma"/>
          <w:b/>
          <w:bCs/>
          <w:sz w:val="22"/>
          <w:szCs w:val="22"/>
        </w:rPr>
        <w:t>X SKYRIUS</w:t>
      </w:r>
      <w:r w:rsidR="00401549" w:rsidRPr="00575D67">
        <w:rPr>
          <w:rFonts w:ascii="Tahoma" w:hAnsi="Tahoma" w:cs="Tahoma"/>
          <w:b/>
          <w:bCs/>
          <w:sz w:val="22"/>
          <w:szCs w:val="22"/>
        </w:rPr>
        <w:br/>
        <w:t>SUTARTIES GALIOJIMAS IR NUTRAUKIMAS</w:t>
      </w:r>
    </w:p>
    <w:p w14:paraId="32FCC73D" w14:textId="77777777" w:rsidR="00401549" w:rsidRPr="00575D67" w:rsidRDefault="00401549" w:rsidP="00CF3872">
      <w:pPr>
        <w:tabs>
          <w:tab w:val="left" w:pos="1134"/>
        </w:tabs>
        <w:contextualSpacing/>
        <w:jc w:val="both"/>
        <w:rPr>
          <w:rFonts w:ascii="Tahoma" w:eastAsia="Calibri" w:hAnsi="Tahoma" w:cs="Tahoma"/>
          <w:bCs/>
          <w:sz w:val="22"/>
          <w:szCs w:val="22"/>
        </w:rPr>
      </w:pPr>
    </w:p>
    <w:p w14:paraId="5B69CD0D" w14:textId="77777777" w:rsidR="00401549" w:rsidRPr="00575D67" w:rsidRDefault="00401549" w:rsidP="00401549">
      <w:pPr>
        <w:tabs>
          <w:tab w:val="left" w:pos="1134"/>
        </w:tabs>
        <w:jc w:val="both"/>
        <w:rPr>
          <w:rFonts w:ascii="Tahoma" w:hAnsi="Tahoma" w:cs="Tahoma"/>
          <w:bCs/>
          <w:sz w:val="22"/>
          <w:szCs w:val="22"/>
        </w:rPr>
      </w:pPr>
    </w:p>
    <w:p w14:paraId="648EB0A2" w14:textId="5FE1080B" w:rsidR="00743C65" w:rsidRPr="00575D67" w:rsidRDefault="00643824" w:rsidP="009F3535">
      <w:pPr>
        <w:pStyle w:val="ListParagraph"/>
        <w:numPr>
          <w:ilvl w:val="0"/>
          <w:numId w:val="5"/>
        </w:numPr>
        <w:tabs>
          <w:tab w:val="left" w:pos="1134"/>
        </w:tabs>
        <w:spacing w:after="0" w:line="240" w:lineRule="auto"/>
        <w:ind w:left="0" w:firstLine="709"/>
        <w:jc w:val="both"/>
        <w:rPr>
          <w:rFonts w:ascii="Tahoma" w:hAnsi="Tahoma" w:cs="Tahoma"/>
          <w:bCs/>
        </w:rPr>
      </w:pPr>
      <w:r w:rsidRPr="00575D67">
        <w:rPr>
          <w:rFonts w:ascii="Tahoma" w:hAnsi="Tahoma" w:cs="Tahoma"/>
          <w:bCs/>
        </w:rPr>
        <w:t>Ši Sutartis įsigalioja nuo jos pasirašymo dienos ir galioja 12 (dvylika) mėnesių. Jeigu iki Sutarties galiojimo pabaigos likus ne mažiau kaip 30 (trisdešimt) kalendorinių</w:t>
      </w:r>
      <w:r w:rsidR="00CE72FB" w:rsidRPr="00575D67">
        <w:rPr>
          <w:rFonts w:ascii="Tahoma" w:hAnsi="Tahoma" w:cs="Tahoma"/>
          <w:bCs/>
        </w:rPr>
        <w:t xml:space="preserve"> dienų nė viena Š</w:t>
      </w:r>
      <w:r w:rsidRPr="00575D67">
        <w:rPr>
          <w:rFonts w:ascii="Tahoma" w:hAnsi="Tahoma" w:cs="Tahoma"/>
          <w:bCs/>
        </w:rPr>
        <w:t>alis nepareiškė pageidavimo nutraukti Sutartį, Sutartis pratęsiama tolesniam 12 (dvylikos) mėnesių laikotarpiui tomis pačiomis Sutarties sąlygomis. Sutarties pratęsimų skaičius neribojamas.</w:t>
      </w:r>
      <w:r w:rsidR="00743C65" w:rsidRPr="00575D67">
        <w:rPr>
          <w:rFonts w:ascii="Tahoma" w:hAnsi="Tahoma" w:cs="Tahoma"/>
          <w:bCs/>
        </w:rPr>
        <w:t xml:space="preserve"> </w:t>
      </w:r>
      <w:r w:rsidRPr="00575D67">
        <w:rPr>
          <w:rFonts w:ascii="Tahoma" w:hAnsi="Tahoma" w:cs="Tahoma"/>
          <w:bCs/>
        </w:rPr>
        <w:t xml:space="preserve">Sutartis gali būti nutraukta raštišku Šalių susitarimu. </w:t>
      </w:r>
      <w:r w:rsidR="002A3E43" w:rsidRPr="00575D67">
        <w:rPr>
          <w:rFonts w:ascii="Tahoma" w:hAnsi="Tahoma" w:cs="Tahoma"/>
          <w:bCs/>
        </w:rPr>
        <w:t>Jei E. aukciono paslaugas A</w:t>
      </w:r>
      <w:r w:rsidR="006D1A66" w:rsidRPr="00575D67">
        <w:rPr>
          <w:rFonts w:ascii="Tahoma" w:hAnsi="Tahoma" w:cs="Tahoma"/>
          <w:bCs/>
        </w:rPr>
        <w:t xml:space="preserve">ukciono organizatorius įsigijo viešųjų pirkimų būdu, Sutarties galiojimo terminas, Sutarties  pratęsimo ir nutraukimo tvarka turi sutapti su viešojo pirkimo dėl aukciono paslaugų pirkimo sutartyje nurodytais terminais ir sąlygomis. </w:t>
      </w:r>
    </w:p>
    <w:p w14:paraId="579ED7CB" w14:textId="77777777" w:rsidR="00743C65" w:rsidRPr="00575D67" w:rsidRDefault="00643824" w:rsidP="009F3535">
      <w:pPr>
        <w:pStyle w:val="ListParagraph"/>
        <w:numPr>
          <w:ilvl w:val="0"/>
          <w:numId w:val="5"/>
        </w:numPr>
        <w:tabs>
          <w:tab w:val="left" w:pos="1134"/>
        </w:tabs>
        <w:spacing w:after="0" w:line="240" w:lineRule="auto"/>
        <w:ind w:left="0" w:firstLine="709"/>
        <w:jc w:val="both"/>
        <w:rPr>
          <w:rFonts w:ascii="Tahoma" w:hAnsi="Tahoma" w:cs="Tahoma"/>
          <w:bCs/>
        </w:rPr>
      </w:pPr>
      <w:r w:rsidRPr="00575D67">
        <w:rPr>
          <w:rFonts w:ascii="Tahoma" w:hAnsi="Tahoma" w:cs="Tahoma"/>
          <w:bCs/>
        </w:rPr>
        <w:t>Viena iš Sutarties Šalių gali nutraukti Sutartį įspėjus kitą Šalį raštu prieš 30 (tris</w:t>
      </w:r>
      <w:r w:rsidR="00CE72FB" w:rsidRPr="00575D67">
        <w:rPr>
          <w:rFonts w:ascii="Tahoma" w:hAnsi="Tahoma" w:cs="Tahoma"/>
          <w:bCs/>
        </w:rPr>
        <w:t>dešimt) kalendorinių dienų iki S</w:t>
      </w:r>
      <w:r w:rsidRPr="00575D67">
        <w:rPr>
          <w:rFonts w:ascii="Tahoma" w:hAnsi="Tahoma" w:cs="Tahoma"/>
          <w:bCs/>
        </w:rPr>
        <w:t>utarties nutraukimo.</w:t>
      </w:r>
    </w:p>
    <w:p w14:paraId="2DAB8EF0" w14:textId="3A4080ED" w:rsidR="00643824" w:rsidRPr="00575D67" w:rsidRDefault="00643824" w:rsidP="009F3535">
      <w:pPr>
        <w:pStyle w:val="ListParagraph"/>
        <w:numPr>
          <w:ilvl w:val="0"/>
          <w:numId w:val="5"/>
        </w:numPr>
        <w:tabs>
          <w:tab w:val="left" w:pos="1134"/>
        </w:tabs>
        <w:spacing w:after="0" w:line="240" w:lineRule="auto"/>
        <w:ind w:left="0" w:firstLine="709"/>
        <w:jc w:val="both"/>
        <w:rPr>
          <w:rFonts w:ascii="Tahoma" w:hAnsi="Tahoma" w:cs="Tahoma"/>
          <w:bCs/>
        </w:rPr>
      </w:pPr>
      <w:r w:rsidRPr="00575D67">
        <w:rPr>
          <w:rFonts w:ascii="Tahoma" w:hAnsi="Tahoma" w:cs="Tahoma"/>
          <w:bCs/>
        </w:rPr>
        <w:t>Šalys gali vienašališkai nutraukti Sutartį antrajai Šaliai nevykdant ar netinkamai vykdant sutartinius įsipareigojimus, įspėjus antrąją Sutarties Šalį prieš 1</w:t>
      </w:r>
      <w:r w:rsidR="002C30DF" w:rsidRPr="00575D67">
        <w:rPr>
          <w:rFonts w:ascii="Tahoma" w:hAnsi="Tahoma" w:cs="Tahoma"/>
          <w:bCs/>
        </w:rPr>
        <w:t>0</w:t>
      </w:r>
      <w:r w:rsidRPr="00575D67">
        <w:rPr>
          <w:rFonts w:ascii="Tahoma" w:hAnsi="Tahoma" w:cs="Tahoma"/>
          <w:bCs/>
        </w:rPr>
        <w:t xml:space="preserve"> </w:t>
      </w:r>
      <w:r w:rsidR="002C30DF" w:rsidRPr="00575D67">
        <w:rPr>
          <w:rFonts w:ascii="Tahoma" w:hAnsi="Tahoma" w:cs="Tahoma"/>
          <w:bCs/>
        </w:rPr>
        <w:t>(dešimt) darbo</w:t>
      </w:r>
      <w:r w:rsidRPr="00575D67">
        <w:rPr>
          <w:rFonts w:ascii="Tahoma" w:hAnsi="Tahoma" w:cs="Tahoma"/>
          <w:bCs/>
        </w:rPr>
        <w:t xml:space="preserve"> dienų iki Sutarties nutraukimo.</w:t>
      </w:r>
    </w:p>
    <w:p w14:paraId="38C71921" w14:textId="6DB8AE25" w:rsidR="00401549" w:rsidRPr="00575D67" w:rsidRDefault="00643824" w:rsidP="009F3535">
      <w:pPr>
        <w:pStyle w:val="ListParagraph"/>
        <w:numPr>
          <w:ilvl w:val="0"/>
          <w:numId w:val="5"/>
        </w:numPr>
        <w:tabs>
          <w:tab w:val="left" w:pos="1134"/>
        </w:tabs>
        <w:spacing w:after="0" w:line="240" w:lineRule="auto"/>
        <w:ind w:left="0" w:firstLine="709"/>
        <w:jc w:val="both"/>
        <w:rPr>
          <w:rFonts w:ascii="Tahoma" w:hAnsi="Tahoma" w:cs="Tahoma"/>
          <w:bCs/>
        </w:rPr>
      </w:pPr>
      <w:r w:rsidRPr="00575D67">
        <w:rPr>
          <w:rFonts w:ascii="Tahoma" w:hAnsi="Tahoma" w:cs="Tahoma"/>
          <w:bCs/>
        </w:rPr>
        <w:t xml:space="preserve"> Nutraukus Sutartį ar jai pasibaigus, lieka galioti nuostatos, susijusios su atsakomybe tarp Šalių pagal šią Sutartį, taip pat visos kitos šios Sutarties nuostatos, kurios išlieka galioti po Sutarties nutraukimo arba turi išlikti galioti, kad būtų visiškai įvykdyta ši Sutartis.</w:t>
      </w:r>
    </w:p>
    <w:p w14:paraId="1925AA6B" w14:textId="530F0979" w:rsidR="000E444F" w:rsidRPr="00575D67" w:rsidRDefault="000E444F" w:rsidP="000E444F">
      <w:pPr>
        <w:rPr>
          <w:rFonts w:ascii="Tahoma" w:hAnsi="Tahoma" w:cs="Tahoma"/>
          <w:b/>
          <w:bCs/>
          <w:sz w:val="22"/>
          <w:szCs w:val="22"/>
        </w:rPr>
      </w:pPr>
    </w:p>
    <w:p w14:paraId="1FA91448" w14:textId="09F6932B" w:rsidR="000E444F" w:rsidRPr="00575D67" w:rsidRDefault="000E444F" w:rsidP="000E444F">
      <w:pPr>
        <w:jc w:val="center"/>
        <w:rPr>
          <w:rFonts w:ascii="Tahoma" w:hAnsi="Tahoma" w:cs="Tahoma"/>
          <w:b/>
          <w:bCs/>
          <w:sz w:val="22"/>
          <w:szCs w:val="22"/>
        </w:rPr>
      </w:pPr>
      <w:r w:rsidRPr="00575D67">
        <w:rPr>
          <w:rFonts w:ascii="Tahoma" w:hAnsi="Tahoma" w:cs="Tahoma"/>
          <w:b/>
          <w:bCs/>
          <w:sz w:val="22"/>
          <w:szCs w:val="22"/>
        </w:rPr>
        <w:t>X SKYRIUS</w:t>
      </w:r>
    </w:p>
    <w:p w14:paraId="347BCAD9" w14:textId="77777777" w:rsidR="000E444F" w:rsidRPr="00575D67" w:rsidRDefault="000E444F" w:rsidP="000E444F">
      <w:pPr>
        <w:jc w:val="center"/>
        <w:rPr>
          <w:rFonts w:ascii="Tahoma" w:hAnsi="Tahoma" w:cs="Tahoma"/>
          <w:b/>
          <w:bCs/>
          <w:sz w:val="22"/>
          <w:szCs w:val="22"/>
        </w:rPr>
      </w:pPr>
      <w:r w:rsidRPr="00575D67">
        <w:rPr>
          <w:rFonts w:ascii="Tahoma" w:hAnsi="Tahoma" w:cs="Tahoma"/>
          <w:b/>
          <w:bCs/>
          <w:sz w:val="22"/>
          <w:szCs w:val="22"/>
        </w:rPr>
        <w:t>GINČŲ SPRENDIMO TVARKA</w:t>
      </w:r>
    </w:p>
    <w:p w14:paraId="0C21C59F" w14:textId="77777777" w:rsidR="000E444F" w:rsidRPr="00575D67" w:rsidRDefault="000E444F" w:rsidP="000E444F">
      <w:pPr>
        <w:ind w:firstLine="567"/>
        <w:jc w:val="both"/>
        <w:rPr>
          <w:rFonts w:ascii="Tahoma" w:hAnsi="Tahoma" w:cs="Tahoma"/>
          <w:b/>
          <w:bCs/>
          <w:sz w:val="22"/>
          <w:szCs w:val="22"/>
        </w:rPr>
      </w:pPr>
    </w:p>
    <w:p w14:paraId="60FDA911" w14:textId="5A66EBEA" w:rsidR="000E444F" w:rsidRPr="00575D67" w:rsidRDefault="000E444F" w:rsidP="009F3535">
      <w:pPr>
        <w:pStyle w:val="ListParagraph"/>
        <w:numPr>
          <w:ilvl w:val="0"/>
          <w:numId w:val="5"/>
        </w:numPr>
        <w:tabs>
          <w:tab w:val="left" w:pos="1134"/>
        </w:tabs>
        <w:spacing w:after="0" w:line="240" w:lineRule="auto"/>
        <w:ind w:left="0" w:firstLine="709"/>
        <w:jc w:val="both"/>
        <w:rPr>
          <w:rFonts w:ascii="Tahoma" w:hAnsi="Tahoma" w:cs="Tahoma"/>
          <w:bCs/>
        </w:rPr>
      </w:pPr>
      <w:r w:rsidRPr="00575D67">
        <w:rPr>
          <w:rFonts w:ascii="Tahoma" w:hAnsi="Tahoma" w:cs="Tahoma"/>
        </w:rPr>
        <w:t>Bet kokie nesutarimai ar ginčai, kylantys tarp Šalių dėl šios Sutarties, sprendžiami tarpusavio susitarimu, o jeigu nepavyksta ginčų išspręsti derybomis per 30 (trisdešimt) darbo dienų nuo derybų pradžios, jie sprendžiami Lietuvos Respublikos teisme pagal Registrų centro buveinės vietą taikant Lietuvos Respublikos teisę.</w:t>
      </w:r>
    </w:p>
    <w:p w14:paraId="6A060BB1" w14:textId="77777777" w:rsidR="00401549" w:rsidRPr="00575D67" w:rsidRDefault="00401549" w:rsidP="00401549">
      <w:pPr>
        <w:pStyle w:val="ListParagraph"/>
        <w:tabs>
          <w:tab w:val="left" w:pos="1134"/>
        </w:tabs>
        <w:spacing w:after="0" w:line="240" w:lineRule="auto"/>
        <w:ind w:left="709"/>
        <w:jc w:val="both"/>
        <w:rPr>
          <w:rFonts w:ascii="Tahoma" w:hAnsi="Tahoma" w:cs="Tahoma"/>
          <w:bCs/>
        </w:rPr>
      </w:pPr>
    </w:p>
    <w:p w14:paraId="43BB252B" w14:textId="4873CD08" w:rsidR="00643824" w:rsidRPr="00575D67" w:rsidRDefault="00643824" w:rsidP="00291822">
      <w:pPr>
        <w:keepNext/>
        <w:jc w:val="center"/>
        <w:outlineLvl w:val="5"/>
        <w:rPr>
          <w:rFonts w:ascii="Tahoma" w:hAnsi="Tahoma" w:cs="Tahoma"/>
          <w:b/>
          <w:bCs/>
          <w:sz w:val="22"/>
          <w:szCs w:val="22"/>
        </w:rPr>
      </w:pPr>
      <w:r w:rsidRPr="00575D67">
        <w:rPr>
          <w:rFonts w:ascii="Tahoma" w:hAnsi="Tahoma" w:cs="Tahoma"/>
          <w:b/>
          <w:bCs/>
          <w:sz w:val="22"/>
          <w:szCs w:val="22"/>
        </w:rPr>
        <w:t>X</w:t>
      </w:r>
      <w:r w:rsidR="003F4971" w:rsidRPr="00575D67">
        <w:rPr>
          <w:rFonts w:ascii="Tahoma" w:hAnsi="Tahoma" w:cs="Tahoma"/>
          <w:b/>
          <w:bCs/>
          <w:sz w:val="22"/>
          <w:szCs w:val="22"/>
        </w:rPr>
        <w:t>I</w:t>
      </w:r>
      <w:r w:rsidRPr="00575D67">
        <w:rPr>
          <w:rFonts w:ascii="Tahoma" w:hAnsi="Tahoma" w:cs="Tahoma"/>
          <w:b/>
          <w:bCs/>
          <w:sz w:val="22"/>
          <w:szCs w:val="22"/>
        </w:rPr>
        <w:t xml:space="preserve"> SKYRIUS</w:t>
      </w:r>
    </w:p>
    <w:p w14:paraId="7D8DB69D" w14:textId="77777777" w:rsidR="00643824" w:rsidRPr="00575D67" w:rsidRDefault="00643824" w:rsidP="00291822">
      <w:pPr>
        <w:keepNext/>
        <w:jc w:val="center"/>
        <w:outlineLvl w:val="5"/>
        <w:rPr>
          <w:rFonts w:ascii="Tahoma" w:hAnsi="Tahoma" w:cs="Tahoma"/>
          <w:b/>
          <w:bCs/>
          <w:sz w:val="22"/>
          <w:szCs w:val="22"/>
        </w:rPr>
      </w:pPr>
      <w:r w:rsidRPr="00575D67">
        <w:rPr>
          <w:rFonts w:ascii="Tahoma" w:hAnsi="Tahoma" w:cs="Tahoma"/>
          <w:b/>
          <w:bCs/>
          <w:sz w:val="22"/>
          <w:szCs w:val="22"/>
        </w:rPr>
        <w:t>BAIGIAMOSIOS NUOSTATOS</w:t>
      </w:r>
    </w:p>
    <w:p w14:paraId="40A396A0" w14:textId="77777777" w:rsidR="00643824" w:rsidRPr="00575D67" w:rsidRDefault="00643824" w:rsidP="00291822">
      <w:pPr>
        <w:ind w:firstLine="567"/>
        <w:jc w:val="both"/>
        <w:rPr>
          <w:rFonts w:ascii="Tahoma" w:hAnsi="Tahoma" w:cs="Tahoma"/>
          <w:sz w:val="22"/>
          <w:szCs w:val="22"/>
        </w:rPr>
      </w:pPr>
    </w:p>
    <w:p w14:paraId="5ED6600D" w14:textId="23469378" w:rsidR="00643824" w:rsidRPr="00575D67" w:rsidRDefault="00643824" w:rsidP="009F3535">
      <w:pPr>
        <w:pStyle w:val="ListParagraph"/>
        <w:numPr>
          <w:ilvl w:val="0"/>
          <w:numId w:val="5"/>
        </w:numPr>
        <w:tabs>
          <w:tab w:val="left" w:pos="1134"/>
        </w:tabs>
        <w:spacing w:after="0" w:line="240" w:lineRule="auto"/>
        <w:ind w:left="0" w:firstLine="709"/>
        <w:jc w:val="both"/>
        <w:rPr>
          <w:rFonts w:ascii="Tahoma" w:hAnsi="Tahoma" w:cs="Tahoma"/>
        </w:rPr>
      </w:pPr>
      <w:r w:rsidRPr="00575D67">
        <w:rPr>
          <w:rFonts w:ascii="Tahoma" w:hAnsi="Tahoma" w:cs="Tahoma"/>
        </w:rPr>
        <w:t>Visi pranešimai, sutikimai ar kita informacija (toliau – Pranešimas) pagal šią Sutartį turi būti sudaromi raštu ir laikomi tinkamai įteiktais tada, kai jie bus faktiškai gauti. Jie gali būti įteikiami asmeniškai ar siunčiami registruotu paštu, elektroniniu paštu, kiek</w:t>
      </w:r>
      <w:r w:rsidR="00D37E12" w:rsidRPr="00575D67">
        <w:rPr>
          <w:rFonts w:ascii="Tahoma" w:hAnsi="Tahoma" w:cs="Tahoma"/>
        </w:rPr>
        <w:t xml:space="preserve">vienu atveju išsiunčiant Šalių </w:t>
      </w:r>
      <w:r w:rsidRPr="00575D67">
        <w:rPr>
          <w:rFonts w:ascii="Tahoma" w:hAnsi="Tahoma" w:cs="Tahoma"/>
          <w:bCs/>
        </w:rPr>
        <w:t>nurodytais</w:t>
      </w:r>
      <w:r w:rsidRPr="00575D67">
        <w:rPr>
          <w:rFonts w:ascii="Tahoma" w:hAnsi="Tahoma" w:cs="Tahoma"/>
        </w:rPr>
        <w:t xml:space="preserve"> adresais. </w:t>
      </w:r>
    </w:p>
    <w:p w14:paraId="612FAA16" w14:textId="09C7EC84" w:rsidR="00643824" w:rsidRPr="00575D67" w:rsidRDefault="004E5166" w:rsidP="009F3535">
      <w:pPr>
        <w:pStyle w:val="ListParagraph"/>
        <w:numPr>
          <w:ilvl w:val="0"/>
          <w:numId w:val="5"/>
        </w:numPr>
        <w:tabs>
          <w:tab w:val="left" w:pos="1134"/>
        </w:tabs>
        <w:spacing w:after="0" w:line="240" w:lineRule="auto"/>
        <w:ind w:left="0" w:firstLine="709"/>
        <w:jc w:val="both"/>
        <w:rPr>
          <w:rFonts w:ascii="Tahoma" w:hAnsi="Tahoma" w:cs="Tahoma"/>
        </w:rPr>
      </w:pPr>
      <w:r w:rsidRPr="00575D67">
        <w:rPr>
          <w:rFonts w:ascii="Tahoma" w:hAnsi="Tahoma" w:cs="Tahoma"/>
        </w:rPr>
        <w:t xml:space="preserve"> Jei pranešimas siunčiamas elektroniniu paštu, laikoma, kad jį Šalis gavo tą pačią dieną, jei jis buvo išsiųstas darbo dieną iki darbo valandų pabaigos, arba kitą darbo dieną, jei jis buvo išsiųstas nedarbo dieną arba pasibaigus darbo valandoms. Jei pranešimas siunčiamas paštu, laikoma, kad jį adresatas gavo po 5 (penkių) darbo dienų nuo išsiuntimo</w:t>
      </w:r>
      <w:r w:rsidR="00643824" w:rsidRPr="00575D67">
        <w:rPr>
          <w:rFonts w:ascii="Tahoma" w:hAnsi="Tahoma" w:cs="Tahoma"/>
        </w:rPr>
        <w:t>.</w:t>
      </w:r>
    </w:p>
    <w:p w14:paraId="7C9D0640" w14:textId="77777777" w:rsidR="00643824" w:rsidRPr="00575D67" w:rsidRDefault="00643824" w:rsidP="009F3535">
      <w:pPr>
        <w:pStyle w:val="ListParagraph"/>
        <w:numPr>
          <w:ilvl w:val="0"/>
          <w:numId w:val="5"/>
        </w:numPr>
        <w:tabs>
          <w:tab w:val="left" w:pos="1134"/>
        </w:tabs>
        <w:spacing w:after="0" w:line="240" w:lineRule="auto"/>
        <w:ind w:left="0" w:firstLine="709"/>
        <w:jc w:val="both"/>
        <w:rPr>
          <w:rFonts w:ascii="Tahoma" w:hAnsi="Tahoma" w:cs="Tahoma"/>
        </w:rPr>
      </w:pPr>
      <w:r w:rsidRPr="00575D67">
        <w:rPr>
          <w:rFonts w:ascii="Tahoma" w:hAnsi="Tahoma" w:cs="Tahoma"/>
        </w:rPr>
        <w:t>Šalys įsipareigoja per 5 (penkias) darbo dienas raštu informuoti viena kitą apie šioje Sutartyje nurodytų banko ir kitų rekvizitų pasikeitimus. Šalis, neįvykdžiusi šio reikalavimo, negali reikšti pretenzijų, kad kitos Šalies veiksmai, atlikti remiantis paskutiniais jai žinomais rekvizitais, neatitinka Sutarties sąlygų arba kad ji negavo pranešimų, siųstų pagal tuos rekvizitus.</w:t>
      </w:r>
    </w:p>
    <w:p w14:paraId="2F05B38C" w14:textId="7AA95320" w:rsidR="00643824" w:rsidRPr="00575D67" w:rsidRDefault="00643824" w:rsidP="009F3535">
      <w:pPr>
        <w:pStyle w:val="ListParagraph"/>
        <w:numPr>
          <w:ilvl w:val="0"/>
          <w:numId w:val="5"/>
        </w:numPr>
        <w:tabs>
          <w:tab w:val="left" w:pos="1134"/>
        </w:tabs>
        <w:spacing w:after="0" w:line="240" w:lineRule="auto"/>
        <w:ind w:left="0" w:firstLine="709"/>
        <w:jc w:val="both"/>
        <w:rPr>
          <w:rFonts w:ascii="Tahoma" w:hAnsi="Tahoma" w:cs="Tahoma"/>
        </w:rPr>
      </w:pPr>
      <w:r w:rsidRPr="00575D67">
        <w:rPr>
          <w:rFonts w:ascii="Tahoma" w:hAnsi="Tahoma" w:cs="Tahoma"/>
        </w:rPr>
        <w:t xml:space="preserve">Visi šios Sutarties ir Sutarties priedų pakeitimai ir papildymai bus </w:t>
      </w:r>
      <w:r w:rsidR="00D24E5C" w:rsidRPr="00575D67">
        <w:rPr>
          <w:rFonts w:ascii="Tahoma" w:hAnsi="Tahoma" w:cs="Tahoma"/>
        </w:rPr>
        <w:t>su</w:t>
      </w:r>
      <w:r w:rsidRPr="00575D67">
        <w:rPr>
          <w:rFonts w:ascii="Tahoma" w:hAnsi="Tahoma" w:cs="Tahoma"/>
        </w:rPr>
        <w:t>daromi tik raštišku abiejų Šalių kompetentingų (įgaliotų) atstovų pasirašytu</w:t>
      </w:r>
      <w:r w:rsidR="0063512C" w:rsidRPr="00575D67">
        <w:rPr>
          <w:rFonts w:ascii="Tahoma" w:hAnsi="Tahoma" w:cs="Tahoma"/>
        </w:rPr>
        <w:t xml:space="preserve"> </w:t>
      </w:r>
      <w:r w:rsidRPr="00575D67">
        <w:rPr>
          <w:rFonts w:ascii="Tahoma" w:hAnsi="Tahoma" w:cs="Tahoma"/>
        </w:rPr>
        <w:t>susitarimu, kuris tampa neatskiriama Sutarties dalimi.</w:t>
      </w:r>
    </w:p>
    <w:p w14:paraId="08C5C3BA" w14:textId="77777777" w:rsidR="00643824" w:rsidRPr="00575D67" w:rsidRDefault="00643824" w:rsidP="009F3535">
      <w:pPr>
        <w:pStyle w:val="ListParagraph"/>
        <w:numPr>
          <w:ilvl w:val="0"/>
          <w:numId w:val="5"/>
        </w:numPr>
        <w:tabs>
          <w:tab w:val="left" w:pos="1134"/>
        </w:tabs>
        <w:spacing w:after="0" w:line="240" w:lineRule="auto"/>
        <w:ind w:left="0" w:firstLine="709"/>
        <w:jc w:val="both"/>
        <w:rPr>
          <w:rFonts w:ascii="Tahoma" w:hAnsi="Tahoma" w:cs="Tahoma"/>
        </w:rPr>
      </w:pPr>
      <w:r w:rsidRPr="00575D67">
        <w:rPr>
          <w:rFonts w:ascii="Tahoma" w:hAnsi="Tahoma" w:cs="Tahoma"/>
        </w:rPr>
        <w:t>Bet kokie Sutarties ir Sutarties priedų pakeitimai ir papildymai įsigalioja nuo jų pasirašymo dienos, jeigu juose nenustatyta kitaip.</w:t>
      </w:r>
    </w:p>
    <w:p w14:paraId="25F25D16" w14:textId="77777777" w:rsidR="00643824" w:rsidRPr="00575D67" w:rsidRDefault="00643824" w:rsidP="009F3535">
      <w:pPr>
        <w:pStyle w:val="ListParagraph"/>
        <w:numPr>
          <w:ilvl w:val="0"/>
          <w:numId w:val="5"/>
        </w:numPr>
        <w:tabs>
          <w:tab w:val="left" w:pos="1134"/>
        </w:tabs>
        <w:spacing w:after="0" w:line="240" w:lineRule="auto"/>
        <w:ind w:left="0" w:firstLine="709"/>
        <w:jc w:val="both"/>
        <w:rPr>
          <w:rFonts w:ascii="Tahoma" w:hAnsi="Tahoma" w:cs="Tahoma"/>
        </w:rPr>
      </w:pPr>
      <w:r w:rsidRPr="00575D67">
        <w:rPr>
          <w:rFonts w:ascii="Tahoma" w:hAnsi="Tahoma" w:cs="Tahoma"/>
        </w:rPr>
        <w:t>Sutartis sudaryta 2 (dviem) egzemplioriais, turinčiais vienodą juridinę galią, po 1 (vieną) egzempliorių kiekvienai Šaliai.</w:t>
      </w:r>
    </w:p>
    <w:p w14:paraId="5243B5EA" w14:textId="77777777" w:rsidR="00684535" w:rsidRPr="00575D67" w:rsidRDefault="00643824" w:rsidP="009F3535">
      <w:pPr>
        <w:pStyle w:val="ListParagraph"/>
        <w:numPr>
          <w:ilvl w:val="0"/>
          <w:numId w:val="5"/>
        </w:numPr>
        <w:tabs>
          <w:tab w:val="left" w:pos="1134"/>
        </w:tabs>
        <w:spacing w:after="0" w:line="240" w:lineRule="auto"/>
        <w:ind w:left="0" w:firstLine="709"/>
        <w:jc w:val="both"/>
        <w:rPr>
          <w:rFonts w:ascii="Tahoma" w:hAnsi="Tahoma" w:cs="Tahoma"/>
        </w:rPr>
      </w:pPr>
      <w:r w:rsidRPr="00575D67">
        <w:rPr>
          <w:rFonts w:ascii="Tahoma" w:hAnsi="Tahoma" w:cs="Tahoma"/>
        </w:rPr>
        <w:t xml:space="preserve">Neatskiriama šios Sutarties dalis yra </w:t>
      </w:r>
      <w:r w:rsidR="00C4377D" w:rsidRPr="00575D67">
        <w:rPr>
          <w:rFonts w:ascii="Tahoma" w:hAnsi="Tahoma" w:cs="Tahoma"/>
        </w:rPr>
        <w:t xml:space="preserve">jos </w:t>
      </w:r>
      <w:r w:rsidRPr="00575D67">
        <w:rPr>
          <w:rFonts w:ascii="Tahoma" w:hAnsi="Tahoma" w:cs="Tahoma"/>
        </w:rPr>
        <w:t>priedai:</w:t>
      </w:r>
    </w:p>
    <w:p w14:paraId="4F8AE988" w14:textId="6FEFB54D" w:rsidR="00684535" w:rsidRPr="00575D67" w:rsidRDefault="00D34CFC" w:rsidP="000E444F">
      <w:pPr>
        <w:pStyle w:val="ListParagraph"/>
        <w:tabs>
          <w:tab w:val="left" w:pos="1134"/>
        </w:tabs>
        <w:spacing w:after="0" w:line="240" w:lineRule="auto"/>
        <w:ind w:left="0" w:firstLine="709"/>
        <w:jc w:val="both"/>
        <w:rPr>
          <w:rFonts w:ascii="Tahoma" w:hAnsi="Tahoma" w:cs="Tahoma"/>
        </w:rPr>
      </w:pPr>
      <w:r w:rsidRPr="00575D67">
        <w:rPr>
          <w:rFonts w:ascii="Tahoma" w:hAnsi="Tahoma" w:cs="Tahoma"/>
        </w:rPr>
        <w:t>52</w:t>
      </w:r>
      <w:r w:rsidR="00684535" w:rsidRPr="00575D67">
        <w:rPr>
          <w:rFonts w:ascii="Tahoma" w:hAnsi="Tahoma" w:cs="Tahoma"/>
        </w:rPr>
        <w:t>.1.</w:t>
      </w:r>
      <w:r w:rsidR="00643824" w:rsidRPr="00575D67">
        <w:rPr>
          <w:rFonts w:ascii="Tahoma" w:hAnsi="Tahoma" w:cs="Tahoma"/>
        </w:rPr>
        <w:t xml:space="preserve"> </w:t>
      </w:r>
      <w:r w:rsidR="00291A85" w:rsidRPr="00575D67">
        <w:rPr>
          <w:rFonts w:ascii="Tahoma" w:hAnsi="Tahoma" w:cs="Tahoma"/>
        </w:rPr>
        <w:t xml:space="preserve">1 </w:t>
      </w:r>
      <w:r w:rsidR="00643824" w:rsidRPr="00575D67">
        <w:rPr>
          <w:rFonts w:ascii="Tahoma" w:hAnsi="Tahoma" w:cs="Tahoma"/>
        </w:rPr>
        <w:t xml:space="preserve">priedas. </w:t>
      </w:r>
      <w:r w:rsidR="00D24E5C" w:rsidRPr="00575D67">
        <w:rPr>
          <w:rFonts w:ascii="Tahoma" w:hAnsi="Tahoma" w:cs="Tahoma"/>
        </w:rPr>
        <w:t>„</w:t>
      </w:r>
      <w:r w:rsidR="005E0651" w:rsidRPr="00575D67">
        <w:rPr>
          <w:rFonts w:ascii="Tahoma" w:hAnsi="Tahoma" w:cs="Tahoma"/>
        </w:rPr>
        <w:t>Naudotojų</w:t>
      </w:r>
      <w:r w:rsidR="00643824" w:rsidRPr="00575D67">
        <w:rPr>
          <w:rFonts w:ascii="Tahoma" w:hAnsi="Tahoma" w:cs="Tahoma"/>
        </w:rPr>
        <w:t xml:space="preserve"> sąrašas</w:t>
      </w:r>
      <w:r w:rsidR="00D24E5C" w:rsidRPr="00575D67">
        <w:rPr>
          <w:rFonts w:ascii="Tahoma" w:hAnsi="Tahoma" w:cs="Tahoma"/>
        </w:rPr>
        <w:t>“</w:t>
      </w:r>
      <w:r w:rsidR="00CF3872" w:rsidRPr="00575D67">
        <w:rPr>
          <w:rFonts w:ascii="Tahoma" w:hAnsi="Tahoma" w:cs="Tahoma"/>
        </w:rPr>
        <w:t xml:space="preserve">, _ </w:t>
      </w:r>
      <w:r w:rsidR="005E0651" w:rsidRPr="00575D67">
        <w:rPr>
          <w:rFonts w:ascii="Tahoma" w:hAnsi="Tahoma" w:cs="Tahoma"/>
        </w:rPr>
        <w:t>lapas</w:t>
      </w:r>
      <w:r w:rsidR="00D24E5C" w:rsidRPr="00575D67">
        <w:rPr>
          <w:rFonts w:ascii="Tahoma" w:hAnsi="Tahoma" w:cs="Tahoma"/>
        </w:rPr>
        <w:t xml:space="preserve"> (-ai)</w:t>
      </w:r>
      <w:r w:rsidR="00643824" w:rsidRPr="00575D67">
        <w:rPr>
          <w:rFonts w:ascii="Tahoma" w:hAnsi="Tahoma" w:cs="Tahoma"/>
        </w:rPr>
        <w:t xml:space="preserve">; </w:t>
      </w:r>
    </w:p>
    <w:p w14:paraId="1F22193D" w14:textId="0EBD42DC" w:rsidR="00311DE1" w:rsidRPr="00575D67" w:rsidRDefault="00D34CFC" w:rsidP="000E444F">
      <w:pPr>
        <w:pStyle w:val="ListParagraph"/>
        <w:tabs>
          <w:tab w:val="left" w:pos="1134"/>
        </w:tabs>
        <w:spacing w:after="0" w:line="240" w:lineRule="auto"/>
        <w:ind w:left="0" w:firstLine="709"/>
        <w:jc w:val="both"/>
        <w:rPr>
          <w:rFonts w:ascii="Tahoma" w:hAnsi="Tahoma" w:cs="Tahoma"/>
        </w:rPr>
      </w:pPr>
      <w:r w:rsidRPr="00575D67">
        <w:rPr>
          <w:rFonts w:ascii="Tahoma" w:hAnsi="Tahoma" w:cs="Tahoma"/>
        </w:rPr>
        <w:t>52</w:t>
      </w:r>
      <w:r w:rsidR="00684535" w:rsidRPr="00575D67">
        <w:rPr>
          <w:rFonts w:ascii="Tahoma" w:hAnsi="Tahoma" w:cs="Tahoma"/>
        </w:rPr>
        <w:t xml:space="preserve">.2. </w:t>
      </w:r>
      <w:r w:rsidR="005E0651" w:rsidRPr="00575D67">
        <w:rPr>
          <w:rFonts w:ascii="Tahoma" w:hAnsi="Tahoma" w:cs="Tahoma"/>
          <w:bCs/>
        </w:rPr>
        <w:t xml:space="preserve">2 priedas </w:t>
      </w:r>
      <w:r w:rsidR="005E0651" w:rsidRPr="00575D67">
        <w:rPr>
          <w:rFonts w:ascii="Tahoma" w:hAnsi="Tahoma" w:cs="Tahoma"/>
        </w:rPr>
        <w:t>„</w:t>
      </w:r>
      <w:r w:rsidR="005E0651" w:rsidRPr="00575D67">
        <w:rPr>
          <w:rFonts w:ascii="Tahoma" w:hAnsi="Tahoma" w:cs="Tahoma"/>
          <w:bCs/>
        </w:rPr>
        <w:t>Konfidencialumo pasižadėjimas“,</w:t>
      </w:r>
      <w:r w:rsidR="00CF3872" w:rsidRPr="00575D67">
        <w:rPr>
          <w:rFonts w:ascii="Tahoma" w:hAnsi="Tahoma" w:cs="Tahoma"/>
          <w:bCs/>
        </w:rPr>
        <w:t xml:space="preserve"> _</w:t>
      </w:r>
      <w:r w:rsidR="005E0651" w:rsidRPr="00575D67">
        <w:rPr>
          <w:rFonts w:ascii="Tahoma" w:hAnsi="Tahoma" w:cs="Tahoma"/>
          <w:bCs/>
        </w:rPr>
        <w:t xml:space="preserve"> lapas</w:t>
      </w:r>
      <w:r w:rsidR="00D24E5C" w:rsidRPr="00575D67">
        <w:rPr>
          <w:rFonts w:ascii="Tahoma" w:hAnsi="Tahoma" w:cs="Tahoma"/>
          <w:bCs/>
        </w:rPr>
        <w:t xml:space="preserve"> (-ai)</w:t>
      </w:r>
      <w:r w:rsidR="00643824" w:rsidRPr="00575D67">
        <w:rPr>
          <w:rFonts w:ascii="Tahoma" w:hAnsi="Tahoma" w:cs="Tahoma"/>
        </w:rPr>
        <w:t>.</w:t>
      </w:r>
    </w:p>
    <w:p w14:paraId="08ACADAA" w14:textId="62F5FE5A" w:rsidR="00291822" w:rsidRPr="00575D67" w:rsidRDefault="00291822" w:rsidP="000E444F">
      <w:pPr>
        <w:pStyle w:val="ListParagraph"/>
        <w:tabs>
          <w:tab w:val="left" w:pos="1276"/>
        </w:tabs>
        <w:spacing w:after="0" w:line="240" w:lineRule="auto"/>
        <w:ind w:left="0" w:firstLine="709"/>
        <w:jc w:val="both"/>
        <w:rPr>
          <w:rFonts w:ascii="Tahoma" w:hAnsi="Tahoma" w:cs="Tahoma"/>
        </w:rPr>
      </w:pPr>
    </w:p>
    <w:p w14:paraId="122BB377" w14:textId="77777777" w:rsidR="00CF3872" w:rsidRPr="00575D67" w:rsidRDefault="00CF3872" w:rsidP="000E444F">
      <w:pPr>
        <w:pStyle w:val="ListParagraph"/>
        <w:tabs>
          <w:tab w:val="left" w:pos="1276"/>
        </w:tabs>
        <w:spacing w:after="0" w:line="240" w:lineRule="auto"/>
        <w:ind w:left="0" w:firstLine="709"/>
        <w:jc w:val="both"/>
        <w:rPr>
          <w:rFonts w:ascii="Tahoma" w:hAnsi="Tahoma" w:cs="Tahoma"/>
        </w:rPr>
      </w:pPr>
    </w:p>
    <w:p w14:paraId="74337B87" w14:textId="450DC37D" w:rsidR="00311DE1" w:rsidRPr="00575D67" w:rsidRDefault="00311DE1" w:rsidP="00291822">
      <w:pPr>
        <w:tabs>
          <w:tab w:val="left" w:pos="0"/>
        </w:tabs>
        <w:jc w:val="center"/>
        <w:rPr>
          <w:rFonts w:ascii="Tahoma" w:hAnsi="Tahoma" w:cs="Tahoma"/>
          <w:b/>
          <w:sz w:val="22"/>
          <w:szCs w:val="22"/>
        </w:rPr>
      </w:pPr>
      <w:r w:rsidRPr="00575D67">
        <w:rPr>
          <w:rFonts w:ascii="Tahoma" w:hAnsi="Tahoma" w:cs="Tahoma"/>
          <w:b/>
          <w:sz w:val="22"/>
          <w:szCs w:val="22"/>
        </w:rPr>
        <w:t>X</w:t>
      </w:r>
      <w:r w:rsidR="004E62DD" w:rsidRPr="00575D67">
        <w:rPr>
          <w:rFonts w:ascii="Tahoma" w:hAnsi="Tahoma" w:cs="Tahoma"/>
          <w:b/>
          <w:sz w:val="22"/>
          <w:szCs w:val="22"/>
        </w:rPr>
        <w:t>I</w:t>
      </w:r>
      <w:r w:rsidR="003F4971" w:rsidRPr="00575D67">
        <w:rPr>
          <w:rFonts w:ascii="Tahoma" w:hAnsi="Tahoma" w:cs="Tahoma"/>
          <w:b/>
          <w:sz w:val="22"/>
          <w:szCs w:val="22"/>
        </w:rPr>
        <w:t>I</w:t>
      </w:r>
      <w:r w:rsidRPr="00575D67">
        <w:rPr>
          <w:rFonts w:ascii="Tahoma" w:hAnsi="Tahoma" w:cs="Tahoma"/>
          <w:b/>
          <w:sz w:val="22"/>
          <w:szCs w:val="22"/>
        </w:rPr>
        <w:t xml:space="preserve"> SKYRIUS</w:t>
      </w:r>
    </w:p>
    <w:p w14:paraId="7616D7F6" w14:textId="77777777" w:rsidR="00311DE1" w:rsidRPr="00575D67" w:rsidRDefault="00311DE1" w:rsidP="00291822">
      <w:pPr>
        <w:tabs>
          <w:tab w:val="left" w:pos="1134"/>
        </w:tabs>
        <w:jc w:val="center"/>
        <w:rPr>
          <w:rFonts w:ascii="Tahoma" w:hAnsi="Tahoma" w:cs="Tahoma"/>
          <w:b/>
          <w:sz w:val="22"/>
          <w:szCs w:val="22"/>
        </w:rPr>
      </w:pPr>
      <w:r w:rsidRPr="00575D67">
        <w:rPr>
          <w:rFonts w:ascii="Tahoma" w:hAnsi="Tahoma" w:cs="Tahoma"/>
          <w:b/>
          <w:sz w:val="22"/>
          <w:szCs w:val="22"/>
        </w:rPr>
        <w:t>ŠALIŲ REKVIZITAI IR PARAŠAI</w:t>
      </w:r>
    </w:p>
    <w:p w14:paraId="5DA9EDF6" w14:textId="7BF72823" w:rsidR="00311DE1" w:rsidRPr="00575D67" w:rsidRDefault="00311DE1" w:rsidP="00291822">
      <w:pPr>
        <w:jc w:val="both"/>
        <w:rPr>
          <w:rFonts w:ascii="Tahoma" w:hAnsi="Tahoma" w:cs="Tahoma"/>
          <w:sz w:val="22"/>
          <w:szCs w:val="22"/>
        </w:rPr>
      </w:pPr>
    </w:p>
    <w:tbl>
      <w:tblPr>
        <w:tblW w:w="9639" w:type="dxa"/>
        <w:tblLook w:val="0000" w:firstRow="0" w:lastRow="0" w:firstColumn="0" w:lastColumn="0" w:noHBand="0" w:noVBand="0"/>
      </w:tblPr>
      <w:tblGrid>
        <w:gridCol w:w="5219"/>
        <w:gridCol w:w="4420"/>
      </w:tblGrid>
      <w:tr w:rsidR="00311DE1" w:rsidRPr="00575D67" w14:paraId="42E077BB" w14:textId="77777777" w:rsidTr="009C6DAE">
        <w:trPr>
          <w:trHeight w:val="185"/>
        </w:trPr>
        <w:tc>
          <w:tcPr>
            <w:tcW w:w="5219" w:type="dxa"/>
          </w:tcPr>
          <w:p w14:paraId="5B1ADF1E" w14:textId="77777777" w:rsidR="00311DE1" w:rsidRPr="00575D67" w:rsidRDefault="00311DE1" w:rsidP="00291822">
            <w:pPr>
              <w:tabs>
                <w:tab w:val="left" w:pos="-270"/>
                <w:tab w:val="left" w:pos="142"/>
                <w:tab w:val="num" w:pos="284"/>
              </w:tabs>
              <w:ind w:left="-105"/>
              <w:jc w:val="both"/>
              <w:rPr>
                <w:rFonts w:ascii="Tahoma" w:hAnsi="Tahoma" w:cs="Tahoma"/>
                <w:b/>
                <w:spacing w:val="-4"/>
                <w:sz w:val="22"/>
                <w:szCs w:val="22"/>
              </w:rPr>
            </w:pPr>
            <w:r w:rsidRPr="00575D67">
              <w:rPr>
                <w:rFonts w:ascii="Tahoma" w:hAnsi="Tahoma" w:cs="Tahoma"/>
                <w:b/>
                <w:spacing w:val="-4"/>
                <w:sz w:val="22"/>
                <w:szCs w:val="22"/>
              </w:rPr>
              <w:t>REGISTRŲ CENTRAS</w:t>
            </w:r>
          </w:p>
        </w:tc>
        <w:tc>
          <w:tcPr>
            <w:tcW w:w="4420" w:type="dxa"/>
          </w:tcPr>
          <w:p w14:paraId="30EE5931" w14:textId="016566AE" w:rsidR="00311DE1" w:rsidRPr="00575D67" w:rsidRDefault="00054F6C" w:rsidP="00B3223E">
            <w:pPr>
              <w:tabs>
                <w:tab w:val="left" w:pos="-270"/>
                <w:tab w:val="left" w:pos="142"/>
                <w:tab w:val="num" w:pos="284"/>
              </w:tabs>
              <w:jc w:val="both"/>
              <w:rPr>
                <w:rFonts w:ascii="Tahoma" w:hAnsi="Tahoma" w:cs="Tahoma"/>
                <w:b/>
                <w:spacing w:val="-4"/>
                <w:sz w:val="22"/>
                <w:szCs w:val="22"/>
              </w:rPr>
            </w:pPr>
            <w:r w:rsidRPr="00575D67">
              <w:rPr>
                <w:rStyle w:val="CommentReference"/>
                <w:rFonts w:ascii="Tahoma" w:hAnsi="Tahoma" w:cs="Tahoma"/>
                <w:b/>
                <w:sz w:val="22"/>
                <w:szCs w:val="22"/>
              </w:rPr>
              <w:t xml:space="preserve">AUKCIONO </w:t>
            </w:r>
            <w:r w:rsidR="00B3223E" w:rsidRPr="00575D67">
              <w:rPr>
                <w:rStyle w:val="CommentReference"/>
                <w:rFonts w:ascii="Tahoma" w:hAnsi="Tahoma" w:cs="Tahoma"/>
                <w:b/>
                <w:sz w:val="22"/>
                <w:szCs w:val="22"/>
              </w:rPr>
              <w:t>ORGANIZATORIUS</w:t>
            </w:r>
          </w:p>
        </w:tc>
      </w:tr>
      <w:tr w:rsidR="00311DE1" w:rsidRPr="00575D67" w14:paraId="2699A474" w14:textId="77777777" w:rsidTr="009C6DAE">
        <w:trPr>
          <w:trHeight w:val="197"/>
        </w:trPr>
        <w:tc>
          <w:tcPr>
            <w:tcW w:w="5219" w:type="dxa"/>
          </w:tcPr>
          <w:p w14:paraId="385E0CFD" w14:textId="77777777" w:rsidR="00311DE1" w:rsidRPr="00575D67" w:rsidRDefault="00311DE1" w:rsidP="00291822">
            <w:pPr>
              <w:tabs>
                <w:tab w:val="left" w:pos="-270"/>
                <w:tab w:val="left" w:pos="142"/>
                <w:tab w:val="num" w:pos="284"/>
              </w:tabs>
              <w:ind w:left="-105"/>
              <w:jc w:val="both"/>
              <w:rPr>
                <w:rFonts w:ascii="Tahoma" w:hAnsi="Tahoma" w:cs="Tahoma"/>
                <w:b/>
                <w:spacing w:val="-4"/>
                <w:sz w:val="22"/>
                <w:szCs w:val="22"/>
              </w:rPr>
            </w:pPr>
            <w:r w:rsidRPr="00575D67">
              <w:rPr>
                <w:rFonts w:ascii="Tahoma" w:hAnsi="Tahoma" w:cs="Tahoma"/>
                <w:b/>
                <w:bCs/>
                <w:color w:val="000000"/>
                <w:spacing w:val="-4"/>
                <w:sz w:val="22"/>
                <w:szCs w:val="22"/>
              </w:rPr>
              <w:t>Valstybės įmonė Registrų centras</w:t>
            </w:r>
          </w:p>
        </w:tc>
        <w:sdt>
          <w:sdtPr>
            <w:rPr>
              <w:rStyle w:val="PARYKINTA0"/>
            </w:rPr>
            <w:alias w:val="Juridinio asmens pavadinimas"/>
            <w:tag w:val="Juridinio asmens pavadinimas"/>
            <w:id w:val="1585188945"/>
            <w:lock w:val="sdtLocked"/>
            <w:placeholder>
              <w:docPart w:val="75851B6165B346DEBB8BF1D5900B0AF1"/>
            </w:placeholder>
            <w:showingPlcHdr/>
          </w:sdtPr>
          <w:sdtEndPr>
            <w:rPr>
              <w:rStyle w:val="PARYKINTA0"/>
            </w:rPr>
          </w:sdtEndPr>
          <w:sdtContent>
            <w:tc>
              <w:tcPr>
                <w:tcW w:w="4420" w:type="dxa"/>
              </w:tcPr>
              <w:p w14:paraId="0B250767" w14:textId="4A9EF3D2" w:rsidR="00311DE1" w:rsidRPr="006B2243" w:rsidRDefault="006B2243" w:rsidP="006B2243">
                <w:pPr>
                  <w:tabs>
                    <w:tab w:val="left" w:pos="-270"/>
                    <w:tab w:val="left" w:pos="142"/>
                    <w:tab w:val="num" w:pos="284"/>
                  </w:tabs>
                  <w:jc w:val="both"/>
                  <w:rPr>
                    <w:rFonts w:ascii="Tahoma" w:hAnsi="Tahoma" w:cs="Tahoma"/>
                    <w:b/>
                    <w:spacing w:val="-4"/>
                    <w:sz w:val="22"/>
                    <w:szCs w:val="22"/>
                  </w:rPr>
                </w:pPr>
                <w:r w:rsidRPr="006B2243">
                  <w:rPr>
                    <w:rStyle w:val="PlaceholderText"/>
                    <w:rFonts w:ascii="Tahoma" w:hAnsi="Tahoma" w:cs="Tahoma"/>
                    <w:color w:val="FF0000"/>
                    <w:sz w:val="22"/>
                    <w:szCs w:val="22"/>
                  </w:rPr>
                  <w:t>[įveskite juridinio asmens pavadinimą]</w:t>
                </w:r>
              </w:p>
            </w:tc>
          </w:sdtContent>
        </w:sdt>
      </w:tr>
      <w:tr w:rsidR="00311DE1" w:rsidRPr="00575D67" w14:paraId="17380F9A" w14:textId="77777777" w:rsidTr="009C6DAE">
        <w:trPr>
          <w:trHeight w:val="185"/>
        </w:trPr>
        <w:tc>
          <w:tcPr>
            <w:tcW w:w="5219" w:type="dxa"/>
          </w:tcPr>
          <w:p w14:paraId="6F46CC28" w14:textId="77777777" w:rsidR="00311DE1" w:rsidRPr="00575D67" w:rsidRDefault="00311DE1" w:rsidP="00291822">
            <w:pPr>
              <w:tabs>
                <w:tab w:val="left" w:pos="-270"/>
                <w:tab w:val="left" w:pos="142"/>
                <w:tab w:val="num" w:pos="284"/>
              </w:tabs>
              <w:ind w:left="-105"/>
              <w:jc w:val="both"/>
              <w:rPr>
                <w:rFonts w:ascii="Tahoma" w:hAnsi="Tahoma" w:cs="Tahoma"/>
                <w:b/>
                <w:spacing w:val="-4"/>
                <w:sz w:val="22"/>
                <w:szCs w:val="22"/>
              </w:rPr>
            </w:pPr>
          </w:p>
        </w:tc>
        <w:tc>
          <w:tcPr>
            <w:tcW w:w="4420" w:type="dxa"/>
          </w:tcPr>
          <w:p w14:paraId="0A130874" w14:textId="77777777" w:rsidR="00311DE1" w:rsidRPr="00575D67" w:rsidRDefault="00311DE1" w:rsidP="00291822">
            <w:pPr>
              <w:tabs>
                <w:tab w:val="left" w:pos="-270"/>
                <w:tab w:val="num" w:pos="284"/>
                <w:tab w:val="left" w:pos="889"/>
              </w:tabs>
              <w:jc w:val="both"/>
              <w:rPr>
                <w:rFonts w:ascii="Tahoma" w:hAnsi="Tahoma" w:cs="Tahoma"/>
                <w:b/>
                <w:spacing w:val="-4"/>
                <w:sz w:val="22"/>
                <w:szCs w:val="22"/>
              </w:rPr>
            </w:pPr>
          </w:p>
        </w:tc>
      </w:tr>
      <w:tr w:rsidR="005E0651" w:rsidRPr="00575D67" w14:paraId="104C646C" w14:textId="77777777" w:rsidTr="009C6DAE">
        <w:trPr>
          <w:trHeight w:val="185"/>
        </w:trPr>
        <w:tc>
          <w:tcPr>
            <w:tcW w:w="5219" w:type="dxa"/>
          </w:tcPr>
          <w:p w14:paraId="1EB98025" w14:textId="3E1DDD74" w:rsidR="005E0651" w:rsidRPr="00575D67" w:rsidRDefault="005E0651" w:rsidP="005E0651">
            <w:pPr>
              <w:rPr>
                <w:rFonts w:ascii="Tahoma" w:hAnsi="Tahoma" w:cs="Tahoma"/>
                <w:b/>
                <w:sz w:val="22"/>
                <w:szCs w:val="22"/>
              </w:rPr>
            </w:pPr>
          </w:p>
          <w:p w14:paraId="4E7A017D" w14:textId="77777777" w:rsidR="000F139B" w:rsidRDefault="000F139B" w:rsidP="005E0651">
            <w:pPr>
              <w:rPr>
                <w:rFonts w:ascii="Tahoma" w:hAnsi="Tahoma" w:cs="Tahoma"/>
                <w:sz w:val="22"/>
                <w:szCs w:val="22"/>
              </w:rPr>
            </w:pPr>
            <w:r w:rsidRPr="00DB1F11">
              <w:rPr>
                <w:rFonts w:ascii="Tahoma" w:hAnsi="Tahoma" w:cs="Tahoma"/>
                <w:sz w:val="22"/>
                <w:szCs w:val="22"/>
              </w:rPr>
              <w:t>Juridinio asmens kodas 124110246</w:t>
            </w:r>
          </w:p>
          <w:p w14:paraId="0DF19603" w14:textId="77777777" w:rsidR="000F139B" w:rsidRPr="00DB1F11" w:rsidRDefault="000F139B" w:rsidP="000F139B">
            <w:pPr>
              <w:jc w:val="both"/>
              <w:rPr>
                <w:rFonts w:ascii="Tahoma" w:hAnsi="Tahoma" w:cs="Tahoma"/>
                <w:sz w:val="22"/>
                <w:szCs w:val="22"/>
              </w:rPr>
            </w:pPr>
            <w:r w:rsidRPr="00DB1F11">
              <w:rPr>
                <w:rFonts w:ascii="Tahoma" w:hAnsi="Tahoma" w:cs="Tahoma"/>
                <w:sz w:val="22"/>
                <w:szCs w:val="22"/>
              </w:rPr>
              <w:t>PVM mokėtojo kodas LT241102419</w:t>
            </w:r>
          </w:p>
          <w:p w14:paraId="57D7D6CD" w14:textId="46D13E94" w:rsidR="000F139B" w:rsidRDefault="004B55B4" w:rsidP="005E0651">
            <w:pPr>
              <w:rPr>
                <w:rFonts w:ascii="Tahoma" w:hAnsi="Tahoma" w:cs="Tahoma"/>
                <w:sz w:val="22"/>
                <w:szCs w:val="22"/>
              </w:rPr>
            </w:pPr>
            <w:r>
              <w:rPr>
                <w:rFonts w:ascii="Tahoma" w:hAnsi="Tahoma" w:cs="Tahoma"/>
                <w:sz w:val="22"/>
                <w:szCs w:val="22"/>
              </w:rPr>
              <w:t>Buveinės adresas Lvi</w:t>
            </w:r>
            <w:r w:rsidR="000F139B" w:rsidRPr="00DB1F11">
              <w:rPr>
                <w:rFonts w:ascii="Tahoma" w:hAnsi="Tahoma" w:cs="Tahoma"/>
                <w:sz w:val="22"/>
                <w:szCs w:val="22"/>
              </w:rPr>
              <w:t>vo g. 25-101</w:t>
            </w:r>
          </w:p>
          <w:p w14:paraId="1AD3B3D5" w14:textId="46A6A0C2" w:rsidR="000F139B" w:rsidRPr="00DB1F11" w:rsidRDefault="000F139B" w:rsidP="000F139B">
            <w:pPr>
              <w:jc w:val="both"/>
              <w:rPr>
                <w:rFonts w:ascii="Tahoma" w:hAnsi="Tahoma" w:cs="Tahoma"/>
                <w:sz w:val="22"/>
                <w:szCs w:val="22"/>
                <w:highlight w:val="yellow"/>
              </w:rPr>
            </w:pPr>
            <w:r w:rsidRPr="00DB1F11">
              <w:rPr>
                <w:rFonts w:ascii="Tahoma" w:hAnsi="Tahoma" w:cs="Tahoma"/>
                <w:sz w:val="22"/>
                <w:szCs w:val="22"/>
              </w:rPr>
              <w:t>Pašto indeksas, miestas</w:t>
            </w:r>
            <w:r>
              <w:rPr>
                <w:rFonts w:ascii="Tahoma" w:hAnsi="Tahoma" w:cs="Tahoma"/>
                <w:sz w:val="22"/>
                <w:szCs w:val="22"/>
              </w:rPr>
              <w:t xml:space="preserve"> </w:t>
            </w:r>
            <w:r w:rsidRPr="00DB1F11">
              <w:rPr>
                <w:rFonts w:ascii="Tahoma" w:hAnsi="Tahoma" w:cs="Tahoma"/>
                <w:sz w:val="22"/>
                <w:szCs w:val="22"/>
              </w:rPr>
              <w:t>09320 Vilnius</w:t>
            </w:r>
          </w:p>
          <w:p w14:paraId="4943A9E6" w14:textId="0224A5F8" w:rsidR="000F139B" w:rsidRDefault="00E82D95" w:rsidP="005E0651">
            <w:pPr>
              <w:rPr>
                <w:rFonts w:ascii="Tahoma" w:hAnsi="Tahoma" w:cs="Tahoma"/>
                <w:sz w:val="22"/>
                <w:szCs w:val="22"/>
              </w:rPr>
            </w:pPr>
            <w:r>
              <w:rPr>
                <w:rFonts w:ascii="Tahoma" w:hAnsi="Tahoma" w:cs="Tahoma"/>
                <w:sz w:val="22"/>
                <w:szCs w:val="22"/>
              </w:rPr>
              <w:t>Adresas korespondencijai Lvi</w:t>
            </w:r>
            <w:r w:rsidR="000F139B" w:rsidRPr="00DB1F11">
              <w:rPr>
                <w:rFonts w:ascii="Tahoma" w:hAnsi="Tahoma" w:cs="Tahoma"/>
                <w:sz w:val="22"/>
                <w:szCs w:val="22"/>
              </w:rPr>
              <w:t>vo g. 25-101</w:t>
            </w:r>
          </w:p>
          <w:p w14:paraId="1FBD1F22" w14:textId="36D1BCD6" w:rsidR="005E0651" w:rsidRPr="00575D67" w:rsidRDefault="005E0651" w:rsidP="005E0651">
            <w:pPr>
              <w:rPr>
                <w:rFonts w:ascii="Tahoma" w:hAnsi="Tahoma" w:cs="Tahoma"/>
                <w:sz w:val="22"/>
                <w:szCs w:val="22"/>
              </w:rPr>
            </w:pPr>
            <w:r w:rsidRPr="00575D67">
              <w:rPr>
                <w:rFonts w:ascii="Tahoma" w:hAnsi="Tahoma" w:cs="Tahoma"/>
                <w:sz w:val="22"/>
                <w:szCs w:val="22"/>
              </w:rPr>
              <w:t xml:space="preserve">El. p. </w:t>
            </w:r>
            <w:hyperlink r:id="rId18" w:history="1">
              <w:r w:rsidR="00E31DD0" w:rsidRPr="00DA2170">
                <w:rPr>
                  <w:rStyle w:val="Hyperlink"/>
                  <w:rFonts w:ascii="Tahoma" w:hAnsi="Tahoma" w:cs="Tahoma"/>
                  <w:sz w:val="22"/>
                  <w:szCs w:val="22"/>
                </w:rPr>
                <w:t>versloklientai@registrucentras.lt</w:t>
              </w:r>
            </w:hyperlink>
          </w:p>
          <w:p w14:paraId="18EE800F" w14:textId="60698D33" w:rsidR="000F139B" w:rsidRDefault="00802CC2" w:rsidP="005E0651">
            <w:pPr>
              <w:rPr>
                <w:rFonts w:ascii="Tahoma" w:hAnsi="Tahoma" w:cs="Tahoma"/>
                <w:sz w:val="22"/>
                <w:szCs w:val="22"/>
              </w:rPr>
            </w:pPr>
            <w:r>
              <w:rPr>
                <w:rFonts w:ascii="Tahoma" w:hAnsi="Tahoma" w:cs="Tahoma"/>
                <w:sz w:val="22"/>
                <w:szCs w:val="22"/>
              </w:rPr>
              <w:t>Tel. (8  5) 262</w:t>
            </w:r>
            <w:r w:rsidR="000F139B" w:rsidRPr="00DB1F11">
              <w:rPr>
                <w:rFonts w:ascii="Tahoma" w:hAnsi="Tahoma" w:cs="Tahoma"/>
                <w:sz w:val="22"/>
                <w:szCs w:val="22"/>
              </w:rPr>
              <w:t xml:space="preserve"> </w:t>
            </w:r>
            <w:r>
              <w:rPr>
                <w:rFonts w:ascii="Tahoma" w:hAnsi="Tahoma" w:cs="Tahoma"/>
                <w:sz w:val="22"/>
                <w:szCs w:val="22"/>
              </w:rPr>
              <w:t>2222</w:t>
            </w:r>
          </w:p>
          <w:p w14:paraId="1848FC4E" w14:textId="77777777" w:rsidR="000F139B" w:rsidRDefault="000F139B" w:rsidP="005E0651">
            <w:pPr>
              <w:rPr>
                <w:rFonts w:ascii="Tahoma" w:hAnsi="Tahoma" w:cs="Tahoma"/>
                <w:sz w:val="22"/>
                <w:szCs w:val="22"/>
              </w:rPr>
            </w:pPr>
            <w:r w:rsidRPr="00DB1F11">
              <w:rPr>
                <w:rFonts w:ascii="Tahoma" w:hAnsi="Tahoma" w:cs="Tahoma"/>
                <w:sz w:val="22"/>
                <w:szCs w:val="22"/>
              </w:rPr>
              <w:t>A. s. LT477044060005572969</w:t>
            </w:r>
          </w:p>
          <w:p w14:paraId="24248891" w14:textId="77777777" w:rsidR="000F139B" w:rsidRPr="00DB1F11" w:rsidRDefault="000F139B" w:rsidP="000F139B">
            <w:pPr>
              <w:ind w:firstLine="34"/>
              <w:jc w:val="both"/>
              <w:rPr>
                <w:rFonts w:ascii="Tahoma" w:hAnsi="Tahoma" w:cs="Tahoma"/>
                <w:sz w:val="22"/>
                <w:szCs w:val="22"/>
              </w:rPr>
            </w:pPr>
            <w:r w:rsidRPr="00DB1F11">
              <w:rPr>
                <w:rFonts w:ascii="Tahoma" w:hAnsi="Tahoma" w:cs="Tahoma"/>
                <w:sz w:val="22"/>
                <w:szCs w:val="22"/>
              </w:rPr>
              <w:t xml:space="preserve">AB SEB bankas, banko kodas 70440 </w:t>
            </w:r>
          </w:p>
          <w:p w14:paraId="2897E703" w14:textId="77777777" w:rsidR="000F139B" w:rsidRPr="00DB1F11" w:rsidRDefault="000F139B" w:rsidP="000F139B">
            <w:pPr>
              <w:ind w:firstLine="34"/>
              <w:jc w:val="both"/>
              <w:rPr>
                <w:rFonts w:ascii="Tahoma" w:hAnsi="Tahoma" w:cs="Tahoma"/>
                <w:sz w:val="22"/>
                <w:szCs w:val="22"/>
              </w:rPr>
            </w:pPr>
            <w:r w:rsidRPr="00DB1F11">
              <w:rPr>
                <w:rFonts w:ascii="Tahoma" w:hAnsi="Tahoma" w:cs="Tahoma"/>
                <w:sz w:val="22"/>
                <w:szCs w:val="22"/>
              </w:rPr>
              <w:t>A. s. LT944010042400050387</w:t>
            </w:r>
          </w:p>
          <w:p w14:paraId="66862ABD" w14:textId="77777777" w:rsidR="000F139B" w:rsidRPr="00DB1F11" w:rsidRDefault="000F139B" w:rsidP="000F139B">
            <w:pPr>
              <w:ind w:firstLine="34"/>
              <w:jc w:val="both"/>
              <w:rPr>
                <w:rFonts w:ascii="Tahoma" w:hAnsi="Tahoma" w:cs="Tahoma"/>
                <w:sz w:val="22"/>
                <w:szCs w:val="22"/>
              </w:rPr>
            </w:pPr>
            <w:r w:rsidRPr="00DB1F11">
              <w:rPr>
                <w:rFonts w:ascii="Tahoma" w:hAnsi="Tahoma" w:cs="Tahoma"/>
                <w:sz w:val="22"/>
                <w:szCs w:val="22"/>
              </w:rPr>
              <w:t>Luminor Bank AB, banko kodas 40100</w:t>
            </w:r>
          </w:p>
          <w:p w14:paraId="44228DE5" w14:textId="77777777" w:rsidR="000F139B" w:rsidRPr="00DB1F11" w:rsidRDefault="000F139B" w:rsidP="000F139B">
            <w:pPr>
              <w:ind w:firstLine="34"/>
              <w:jc w:val="both"/>
              <w:rPr>
                <w:rFonts w:ascii="Tahoma" w:hAnsi="Tahoma" w:cs="Tahoma"/>
                <w:sz w:val="22"/>
                <w:szCs w:val="22"/>
              </w:rPr>
            </w:pPr>
            <w:r w:rsidRPr="00DB1F11">
              <w:rPr>
                <w:rFonts w:ascii="Tahoma" w:hAnsi="Tahoma" w:cs="Tahoma"/>
                <w:sz w:val="22"/>
                <w:szCs w:val="22"/>
              </w:rPr>
              <w:t>A. s. LT677300010095519600</w:t>
            </w:r>
          </w:p>
          <w:p w14:paraId="295CF46E" w14:textId="042684D0" w:rsidR="005E0651" w:rsidRDefault="000F139B" w:rsidP="000F139B">
            <w:pPr>
              <w:rPr>
                <w:rFonts w:ascii="Tahoma" w:hAnsi="Tahoma" w:cs="Tahoma"/>
                <w:sz w:val="22"/>
                <w:szCs w:val="22"/>
              </w:rPr>
            </w:pPr>
            <w:r w:rsidRPr="00DB1F11">
              <w:rPr>
                <w:rFonts w:ascii="Tahoma" w:hAnsi="Tahoma" w:cs="Tahoma"/>
                <w:sz w:val="22"/>
                <w:szCs w:val="22"/>
              </w:rPr>
              <w:t>„Swedbank“, AB, banko kodas 73000</w:t>
            </w:r>
          </w:p>
          <w:p w14:paraId="54C1C34D" w14:textId="286E5377" w:rsidR="000F139B" w:rsidRDefault="000F139B" w:rsidP="000F139B">
            <w:pPr>
              <w:rPr>
                <w:rFonts w:ascii="Tahoma" w:hAnsi="Tahoma" w:cs="Tahoma"/>
                <w:sz w:val="22"/>
                <w:szCs w:val="22"/>
              </w:rPr>
            </w:pPr>
          </w:p>
          <w:p w14:paraId="136523CA" w14:textId="77777777" w:rsidR="000F139B" w:rsidRDefault="000F139B" w:rsidP="000F139B">
            <w:pPr>
              <w:ind w:firstLine="720"/>
              <w:rPr>
                <w:rFonts w:ascii="Tahoma" w:hAnsi="Tahoma" w:cs="Tahoma"/>
                <w:sz w:val="22"/>
                <w:szCs w:val="22"/>
              </w:rPr>
            </w:pPr>
            <w:r w:rsidRPr="001A147F">
              <w:rPr>
                <w:rFonts w:ascii="Tahoma" w:hAnsi="Tahoma" w:cs="Tahoma"/>
                <w:sz w:val="22"/>
                <w:szCs w:val="22"/>
              </w:rPr>
              <w:t xml:space="preserve">Konsultacijų centro vadovė </w:t>
            </w:r>
          </w:p>
          <w:p w14:paraId="2B84C4B0" w14:textId="6200FCD2" w:rsidR="000F139B" w:rsidRPr="00575D67" w:rsidRDefault="000F139B" w:rsidP="000F139B">
            <w:pPr>
              <w:rPr>
                <w:rFonts w:ascii="Tahoma" w:hAnsi="Tahoma" w:cs="Tahoma"/>
                <w:sz w:val="22"/>
                <w:szCs w:val="22"/>
              </w:rPr>
            </w:pPr>
            <w:r>
              <w:rPr>
                <w:rFonts w:ascii="Tahoma" w:hAnsi="Tahoma" w:cs="Tahoma"/>
                <w:sz w:val="22"/>
                <w:szCs w:val="22"/>
              </w:rPr>
              <w:t xml:space="preserve">              </w:t>
            </w:r>
            <w:r w:rsidR="00E31DD0">
              <w:rPr>
                <w:rFonts w:ascii="Tahoma" w:hAnsi="Tahoma" w:cs="Tahoma"/>
                <w:sz w:val="22"/>
                <w:szCs w:val="22"/>
              </w:rPr>
              <w:t>Jurgita Ja</w:t>
            </w:r>
            <w:r w:rsidRPr="001A147F">
              <w:rPr>
                <w:rFonts w:ascii="Tahoma" w:hAnsi="Tahoma" w:cs="Tahoma"/>
                <w:sz w:val="22"/>
                <w:szCs w:val="22"/>
              </w:rPr>
              <w:t>keliūnaitė</w:t>
            </w:r>
          </w:p>
          <w:p w14:paraId="0C0E24F0" w14:textId="77777777" w:rsidR="005E0651" w:rsidRPr="00575D67" w:rsidRDefault="005E0651" w:rsidP="005E0651">
            <w:pPr>
              <w:rPr>
                <w:rFonts w:ascii="Tahoma" w:hAnsi="Tahoma" w:cs="Tahoma"/>
                <w:sz w:val="22"/>
                <w:szCs w:val="22"/>
              </w:rPr>
            </w:pPr>
            <w:r w:rsidRPr="00575D67">
              <w:rPr>
                <w:rFonts w:ascii="Tahoma" w:hAnsi="Tahoma" w:cs="Tahoma"/>
                <w:sz w:val="22"/>
                <w:szCs w:val="22"/>
              </w:rPr>
              <w:t xml:space="preserve">__________________________________ </w:t>
            </w:r>
          </w:p>
          <w:p w14:paraId="15ABCFC0" w14:textId="2E4D93C1" w:rsidR="005E0651" w:rsidRPr="00575D67" w:rsidRDefault="005E0651" w:rsidP="005E0651">
            <w:pPr>
              <w:rPr>
                <w:rFonts w:ascii="Tahoma" w:hAnsi="Tahoma" w:cs="Tahoma"/>
                <w:sz w:val="22"/>
                <w:szCs w:val="22"/>
              </w:rPr>
            </w:pPr>
            <w:r w:rsidRPr="00575D67">
              <w:rPr>
                <w:rFonts w:ascii="Tahoma" w:hAnsi="Tahoma" w:cs="Tahoma"/>
                <w:sz w:val="22"/>
                <w:szCs w:val="22"/>
              </w:rPr>
              <w:t xml:space="preserve">            (Pareigos, vardas, pavardė)</w:t>
            </w:r>
          </w:p>
          <w:p w14:paraId="712A2468" w14:textId="77777777" w:rsidR="005E0651" w:rsidRPr="00575D67" w:rsidRDefault="005E0651" w:rsidP="005E0651">
            <w:pPr>
              <w:rPr>
                <w:rFonts w:ascii="Tahoma" w:hAnsi="Tahoma" w:cs="Tahoma"/>
                <w:sz w:val="22"/>
                <w:szCs w:val="22"/>
              </w:rPr>
            </w:pPr>
          </w:p>
          <w:p w14:paraId="7B4DB3F1" w14:textId="77777777" w:rsidR="005E0651" w:rsidRPr="00575D67" w:rsidRDefault="005E0651" w:rsidP="005E0651">
            <w:pPr>
              <w:rPr>
                <w:rFonts w:ascii="Tahoma" w:hAnsi="Tahoma" w:cs="Tahoma"/>
                <w:sz w:val="22"/>
                <w:szCs w:val="22"/>
              </w:rPr>
            </w:pPr>
            <w:r w:rsidRPr="00575D67">
              <w:rPr>
                <w:rFonts w:ascii="Tahoma" w:hAnsi="Tahoma" w:cs="Tahoma"/>
                <w:sz w:val="22"/>
                <w:szCs w:val="22"/>
              </w:rPr>
              <w:t>___________________________________</w:t>
            </w:r>
          </w:p>
          <w:p w14:paraId="6EFD116B" w14:textId="77777777" w:rsidR="005E0651" w:rsidRPr="00575D67" w:rsidRDefault="005E0651" w:rsidP="005E0651">
            <w:pPr>
              <w:rPr>
                <w:rFonts w:ascii="Tahoma" w:hAnsi="Tahoma" w:cs="Tahoma"/>
                <w:sz w:val="22"/>
                <w:szCs w:val="22"/>
              </w:rPr>
            </w:pPr>
            <w:r w:rsidRPr="00575D67">
              <w:rPr>
                <w:rFonts w:ascii="Tahoma" w:hAnsi="Tahoma" w:cs="Tahoma"/>
                <w:sz w:val="22"/>
                <w:szCs w:val="22"/>
              </w:rPr>
              <w:t xml:space="preserve">                       (Parašas)                             </w:t>
            </w:r>
          </w:p>
          <w:p w14:paraId="7D923339" w14:textId="77777777" w:rsidR="005E0651" w:rsidRPr="00575D67" w:rsidRDefault="005E0651" w:rsidP="005E0651">
            <w:pPr>
              <w:rPr>
                <w:rFonts w:ascii="Tahoma" w:hAnsi="Tahoma" w:cs="Tahoma"/>
                <w:sz w:val="22"/>
                <w:szCs w:val="22"/>
              </w:rPr>
            </w:pPr>
            <w:r w:rsidRPr="00575D67">
              <w:rPr>
                <w:rFonts w:ascii="Tahoma" w:hAnsi="Tahoma" w:cs="Tahoma"/>
                <w:sz w:val="22"/>
                <w:szCs w:val="22"/>
              </w:rPr>
              <w:t xml:space="preserve">  A.V.</w:t>
            </w:r>
          </w:p>
          <w:p w14:paraId="6CC40D90" w14:textId="77777777" w:rsidR="005E0651" w:rsidRPr="00575D67" w:rsidRDefault="005E0651" w:rsidP="005E0651">
            <w:pPr>
              <w:rPr>
                <w:rFonts w:ascii="Tahoma" w:hAnsi="Tahoma" w:cs="Tahoma"/>
                <w:sz w:val="22"/>
                <w:szCs w:val="22"/>
              </w:rPr>
            </w:pPr>
            <w:r w:rsidRPr="00575D67">
              <w:rPr>
                <w:rFonts w:ascii="Tahoma" w:hAnsi="Tahoma" w:cs="Tahoma"/>
                <w:sz w:val="22"/>
                <w:szCs w:val="22"/>
              </w:rPr>
              <w:t>20__ m. _______________________ d.</w:t>
            </w:r>
          </w:p>
          <w:p w14:paraId="384930E5" w14:textId="77777777" w:rsidR="005E0651" w:rsidRPr="00575D67" w:rsidRDefault="005E0651" w:rsidP="005E0651">
            <w:pPr>
              <w:rPr>
                <w:rFonts w:ascii="Tahoma" w:hAnsi="Tahoma" w:cs="Tahoma"/>
                <w:sz w:val="22"/>
                <w:szCs w:val="22"/>
              </w:rPr>
            </w:pPr>
          </w:p>
          <w:p w14:paraId="77C71F94" w14:textId="77777777" w:rsidR="005E0651" w:rsidRPr="00575D67" w:rsidRDefault="005E0651" w:rsidP="005E0651">
            <w:pPr>
              <w:tabs>
                <w:tab w:val="left" w:pos="738"/>
              </w:tabs>
              <w:ind w:left="-113"/>
              <w:jc w:val="both"/>
              <w:rPr>
                <w:rFonts w:ascii="Tahoma" w:hAnsi="Tahoma" w:cs="Tahoma"/>
                <w:spacing w:val="-4"/>
                <w:sz w:val="22"/>
                <w:szCs w:val="22"/>
              </w:rPr>
            </w:pPr>
          </w:p>
        </w:tc>
        <w:tc>
          <w:tcPr>
            <w:tcW w:w="4420" w:type="dxa"/>
          </w:tcPr>
          <w:p w14:paraId="0427A4B7" w14:textId="4FEE0495" w:rsidR="005E0651" w:rsidRPr="00575D67" w:rsidRDefault="005E0651" w:rsidP="005E0651">
            <w:pPr>
              <w:rPr>
                <w:rFonts w:ascii="Tahoma" w:hAnsi="Tahoma" w:cs="Tahoma"/>
                <w:sz w:val="22"/>
                <w:szCs w:val="22"/>
              </w:rPr>
            </w:pPr>
          </w:p>
          <w:p w14:paraId="17F55094" w14:textId="5B36EEC6" w:rsidR="005E0651" w:rsidRPr="00575D67" w:rsidRDefault="007E6B4E" w:rsidP="005E0651">
            <w:pPr>
              <w:rPr>
                <w:rFonts w:ascii="Tahoma" w:hAnsi="Tahoma" w:cs="Tahoma"/>
                <w:sz w:val="22"/>
                <w:szCs w:val="22"/>
              </w:rPr>
            </w:pPr>
            <w:sdt>
              <w:sdtPr>
                <w:rPr>
                  <w:rStyle w:val="JUODOSPARYKINTOS"/>
                </w:rPr>
                <w:alias w:val="Juridinio asmens kodas"/>
                <w:tag w:val="Juridinio asmens kodas"/>
                <w:id w:val="-1310389298"/>
                <w:lock w:val="sdtLocked"/>
                <w:placeholder>
                  <w:docPart w:val="5BA5AA0D49A8400D811B69B10FDF921E"/>
                </w:placeholder>
                <w:showingPlcHdr/>
              </w:sdtPr>
              <w:sdtEndPr>
                <w:rPr>
                  <w:rStyle w:val="DefaultParagraphFont"/>
                  <w:rFonts w:ascii="Times New Roman" w:hAnsi="Times New Roman" w:cs="Tahoma"/>
                  <w:color w:val="auto"/>
                  <w:sz w:val="20"/>
                  <w:szCs w:val="22"/>
                </w:rPr>
              </w:sdtEndPr>
              <w:sdtContent>
                <w:r w:rsidR="00487551" w:rsidRPr="00487551">
                  <w:rPr>
                    <w:rFonts w:ascii="Tahoma" w:hAnsi="Tahoma" w:cs="Tahoma"/>
                    <w:color w:val="FF0000"/>
                    <w:sz w:val="22"/>
                    <w:szCs w:val="22"/>
                  </w:rPr>
                  <w:t>[įveskite juridinio asmens kodą]</w:t>
                </w:r>
              </w:sdtContent>
            </w:sdt>
          </w:p>
          <w:p w14:paraId="3EB15642" w14:textId="3EA298E2" w:rsidR="005E0651" w:rsidRPr="00575D67" w:rsidRDefault="007E6B4E" w:rsidP="005E0651">
            <w:pPr>
              <w:rPr>
                <w:rFonts w:ascii="Tahoma" w:hAnsi="Tahoma" w:cs="Tahoma"/>
                <w:sz w:val="22"/>
                <w:szCs w:val="22"/>
              </w:rPr>
            </w:pPr>
            <w:sdt>
              <w:sdtPr>
                <w:rPr>
                  <w:rStyle w:val="JUODOSPARYKINTOS"/>
                </w:rPr>
                <w:alias w:val="Buveinės adresas"/>
                <w:tag w:val="Buveinės adresas"/>
                <w:id w:val="1042784881"/>
                <w:lock w:val="sdtLocked"/>
                <w:placeholder>
                  <w:docPart w:val="4AFF1DFAF1CE4576B290987D92877AFE"/>
                </w:placeholder>
                <w:showingPlcHdr/>
              </w:sdtPr>
              <w:sdtEndPr>
                <w:rPr>
                  <w:rStyle w:val="DefaultParagraphFont"/>
                  <w:rFonts w:ascii="Times New Roman" w:hAnsi="Times New Roman" w:cs="Tahoma"/>
                  <w:color w:val="FF0000"/>
                  <w:sz w:val="20"/>
                  <w:szCs w:val="22"/>
                </w:rPr>
              </w:sdtEndPr>
              <w:sdtContent>
                <w:r w:rsidR="00487551" w:rsidRPr="00487551">
                  <w:rPr>
                    <w:rFonts w:ascii="Tahoma" w:hAnsi="Tahoma" w:cs="Tahoma"/>
                    <w:color w:val="FF0000"/>
                    <w:sz w:val="22"/>
                    <w:szCs w:val="22"/>
                  </w:rPr>
                  <w:t>[įveskite buveinės adresą]</w:t>
                </w:r>
              </w:sdtContent>
            </w:sdt>
          </w:p>
          <w:p w14:paraId="3446F599" w14:textId="0F9B40CE" w:rsidR="005E0651" w:rsidRPr="00575D67" w:rsidRDefault="007E6B4E" w:rsidP="005E0651">
            <w:pPr>
              <w:rPr>
                <w:rFonts w:ascii="Tahoma" w:hAnsi="Tahoma" w:cs="Tahoma"/>
                <w:sz w:val="22"/>
                <w:szCs w:val="22"/>
              </w:rPr>
            </w:pPr>
            <w:sdt>
              <w:sdtPr>
                <w:rPr>
                  <w:rStyle w:val="JUODOSPARYKINTOS"/>
                </w:rPr>
                <w:alias w:val="Pašto indeksas, miestas"/>
                <w:tag w:val="Pašto indeksas, miestas"/>
                <w:id w:val="1391075799"/>
                <w:lock w:val="sdtLocked"/>
                <w:placeholder>
                  <w:docPart w:val="346C7279AE584790AC00E2DE1B6A7DD8"/>
                </w:placeholder>
                <w:showingPlcHdr/>
              </w:sdtPr>
              <w:sdtEndPr>
                <w:rPr>
                  <w:rStyle w:val="DefaultParagraphFont"/>
                  <w:rFonts w:ascii="Times New Roman" w:hAnsi="Times New Roman" w:cs="Tahoma"/>
                  <w:color w:val="auto"/>
                  <w:sz w:val="20"/>
                  <w:szCs w:val="22"/>
                </w:rPr>
              </w:sdtEndPr>
              <w:sdtContent>
                <w:r w:rsidR="00487551" w:rsidRPr="00487551">
                  <w:rPr>
                    <w:rFonts w:ascii="Tahoma" w:hAnsi="Tahoma" w:cs="Tahoma"/>
                    <w:color w:val="FF0000"/>
                    <w:sz w:val="22"/>
                    <w:szCs w:val="22"/>
                  </w:rPr>
                  <w:t>[įveskite pašto indeksą, miestą]</w:t>
                </w:r>
              </w:sdtContent>
            </w:sdt>
            <w:r w:rsidR="005E0651" w:rsidRPr="00575D67">
              <w:rPr>
                <w:rFonts w:ascii="Tahoma" w:hAnsi="Tahoma" w:cs="Tahoma"/>
                <w:sz w:val="22"/>
                <w:szCs w:val="22"/>
              </w:rPr>
              <w:t xml:space="preserve"> </w:t>
            </w:r>
          </w:p>
          <w:p w14:paraId="2148BD55" w14:textId="4549C188" w:rsidR="005E0651" w:rsidRPr="00575D67" w:rsidRDefault="007E6B4E" w:rsidP="005E0651">
            <w:pPr>
              <w:rPr>
                <w:rFonts w:ascii="Tahoma" w:hAnsi="Tahoma" w:cs="Tahoma"/>
                <w:sz w:val="22"/>
                <w:szCs w:val="22"/>
              </w:rPr>
            </w:pPr>
            <w:sdt>
              <w:sdtPr>
                <w:rPr>
                  <w:rStyle w:val="JUODOSPARYKINTOS"/>
                </w:rPr>
                <w:alias w:val="Adresas korespondencijai"/>
                <w:tag w:val="Adresas korespondencijai"/>
                <w:id w:val="-409462131"/>
                <w:lock w:val="sdtLocked"/>
                <w:placeholder>
                  <w:docPart w:val="5A8896B195A14904BAC96DA44B9E3037"/>
                </w:placeholder>
                <w:showingPlcHdr/>
              </w:sdtPr>
              <w:sdtEndPr>
                <w:rPr>
                  <w:rStyle w:val="DefaultParagraphFont"/>
                  <w:rFonts w:ascii="Times New Roman" w:hAnsi="Times New Roman" w:cs="Tahoma"/>
                  <w:color w:val="auto"/>
                  <w:sz w:val="20"/>
                  <w:szCs w:val="22"/>
                </w:rPr>
              </w:sdtEndPr>
              <w:sdtContent>
                <w:r w:rsidR="00487551" w:rsidRPr="00487551">
                  <w:rPr>
                    <w:rFonts w:ascii="Tahoma" w:hAnsi="Tahoma" w:cs="Tahoma"/>
                    <w:color w:val="FF0000"/>
                    <w:sz w:val="22"/>
                    <w:szCs w:val="22"/>
                  </w:rPr>
                  <w:t>[įveskite adresą korespondencijai]</w:t>
                </w:r>
              </w:sdtContent>
            </w:sdt>
          </w:p>
          <w:p w14:paraId="7E943C0B" w14:textId="77F0B061" w:rsidR="005E0651" w:rsidRPr="00575D67" w:rsidRDefault="007E6B4E" w:rsidP="005E0651">
            <w:pPr>
              <w:rPr>
                <w:rFonts w:ascii="Tahoma" w:hAnsi="Tahoma" w:cs="Tahoma"/>
                <w:sz w:val="22"/>
                <w:szCs w:val="22"/>
              </w:rPr>
            </w:pPr>
            <w:sdt>
              <w:sdtPr>
                <w:rPr>
                  <w:rStyle w:val="JUODOSPARYKINTOS"/>
                </w:rPr>
                <w:alias w:val="Elektroninio pašto adresas"/>
                <w:tag w:val="Elektroninio pašto adresas"/>
                <w:id w:val="-691298057"/>
                <w:lock w:val="sdtLocked"/>
                <w:placeholder>
                  <w:docPart w:val="BA533D8BF6134A1BB64D86E0532F7F67"/>
                </w:placeholder>
                <w:showingPlcHdr/>
              </w:sdtPr>
              <w:sdtEndPr>
                <w:rPr>
                  <w:rStyle w:val="DefaultParagraphFont"/>
                  <w:rFonts w:ascii="Times New Roman" w:hAnsi="Times New Roman" w:cs="Tahoma"/>
                  <w:color w:val="auto"/>
                  <w:sz w:val="20"/>
                  <w:szCs w:val="22"/>
                </w:rPr>
              </w:sdtEndPr>
              <w:sdtContent>
                <w:r w:rsidR="00487551" w:rsidRPr="00487551">
                  <w:rPr>
                    <w:rFonts w:ascii="Tahoma" w:hAnsi="Tahoma" w:cs="Tahoma"/>
                    <w:color w:val="FF0000"/>
                    <w:sz w:val="22"/>
                    <w:szCs w:val="22"/>
                  </w:rPr>
                  <w:t>[įveskite elektroninio pašto adresą]</w:t>
                </w:r>
              </w:sdtContent>
            </w:sdt>
            <w:r w:rsidR="005E0651" w:rsidRPr="00575D67">
              <w:rPr>
                <w:rFonts w:ascii="Tahoma" w:hAnsi="Tahoma" w:cs="Tahoma"/>
                <w:sz w:val="22"/>
                <w:szCs w:val="22"/>
              </w:rPr>
              <w:t xml:space="preserve"> </w:t>
            </w:r>
          </w:p>
          <w:p w14:paraId="17D06DDB" w14:textId="4D4B9968" w:rsidR="005E0651" w:rsidRPr="00575D67" w:rsidRDefault="007E6B4E" w:rsidP="005E0651">
            <w:pPr>
              <w:rPr>
                <w:rFonts w:ascii="Tahoma" w:hAnsi="Tahoma" w:cs="Tahoma"/>
                <w:sz w:val="22"/>
                <w:szCs w:val="22"/>
              </w:rPr>
            </w:pPr>
            <w:sdt>
              <w:sdtPr>
                <w:rPr>
                  <w:rStyle w:val="JUODOSPARYKINTOS"/>
                </w:rPr>
                <w:alias w:val="Telefono numeris"/>
                <w:tag w:val="Telefono numeris"/>
                <w:id w:val="1685788379"/>
                <w:lock w:val="sdtLocked"/>
                <w:placeholder>
                  <w:docPart w:val="A0F646AD9E2B43638455625AE3B7C8AA"/>
                </w:placeholder>
                <w:showingPlcHdr/>
              </w:sdtPr>
              <w:sdtEndPr>
                <w:rPr>
                  <w:rStyle w:val="DefaultParagraphFont"/>
                  <w:rFonts w:ascii="Times New Roman" w:hAnsi="Times New Roman" w:cs="Tahoma"/>
                  <w:color w:val="auto"/>
                  <w:sz w:val="20"/>
                  <w:szCs w:val="22"/>
                </w:rPr>
              </w:sdtEndPr>
              <w:sdtContent>
                <w:r w:rsidR="00487551" w:rsidRPr="00487551">
                  <w:rPr>
                    <w:rFonts w:ascii="Tahoma" w:hAnsi="Tahoma" w:cs="Tahoma"/>
                    <w:color w:val="FF0000"/>
                    <w:sz w:val="22"/>
                    <w:szCs w:val="22"/>
                  </w:rPr>
                  <w:t>[įveskite telefono numerį]</w:t>
                </w:r>
              </w:sdtContent>
            </w:sdt>
          </w:p>
          <w:p w14:paraId="321327C7" w14:textId="32303D63" w:rsidR="005E0651" w:rsidRPr="00575D67" w:rsidRDefault="007E6B4E" w:rsidP="005E0651">
            <w:pPr>
              <w:rPr>
                <w:rFonts w:ascii="Tahoma" w:hAnsi="Tahoma" w:cs="Tahoma"/>
                <w:sz w:val="22"/>
                <w:szCs w:val="22"/>
              </w:rPr>
            </w:pPr>
            <w:sdt>
              <w:sdtPr>
                <w:rPr>
                  <w:rStyle w:val="JUODOSPARYKINTOS"/>
                </w:rPr>
                <w:alias w:val="Atsiskaitomosios banko sąskaitos numeris"/>
                <w:tag w:val="Atsiskaitomosios banko sąskaitos numeris"/>
                <w:id w:val="977644055"/>
                <w:lock w:val="sdtLocked"/>
                <w:placeholder>
                  <w:docPart w:val="3CF60B1A5A0240B3A8EE93245A34EA33"/>
                </w:placeholder>
                <w:showingPlcHdr/>
              </w:sdtPr>
              <w:sdtEndPr>
                <w:rPr>
                  <w:rStyle w:val="DefaultParagraphFont"/>
                  <w:rFonts w:ascii="Times New Roman" w:hAnsi="Times New Roman" w:cs="Tahoma"/>
                  <w:color w:val="auto"/>
                  <w:sz w:val="20"/>
                  <w:szCs w:val="22"/>
                </w:rPr>
              </w:sdtEndPr>
              <w:sdtContent>
                <w:r w:rsidR="00487551" w:rsidRPr="00487551">
                  <w:rPr>
                    <w:rFonts w:ascii="Tahoma" w:hAnsi="Tahoma" w:cs="Tahoma"/>
                    <w:color w:val="FF0000"/>
                    <w:sz w:val="22"/>
                    <w:szCs w:val="22"/>
                  </w:rPr>
                  <w:t>[įveskite atsiskaitomosios banko sąskaitos numerį]</w:t>
                </w:r>
              </w:sdtContent>
            </w:sdt>
            <w:r w:rsidR="005E0651" w:rsidRPr="00575D67">
              <w:rPr>
                <w:rFonts w:ascii="Tahoma" w:hAnsi="Tahoma" w:cs="Tahoma"/>
                <w:sz w:val="22"/>
                <w:szCs w:val="22"/>
              </w:rPr>
              <w:t xml:space="preserve"> </w:t>
            </w:r>
          </w:p>
          <w:p w14:paraId="23E9C022" w14:textId="2EE3BA76" w:rsidR="005E0651" w:rsidRPr="00575D67" w:rsidRDefault="007E6B4E" w:rsidP="005E0651">
            <w:pPr>
              <w:rPr>
                <w:rFonts w:ascii="Tahoma" w:hAnsi="Tahoma" w:cs="Tahoma"/>
                <w:sz w:val="22"/>
                <w:szCs w:val="22"/>
              </w:rPr>
            </w:pPr>
            <w:sdt>
              <w:sdtPr>
                <w:rPr>
                  <w:rStyle w:val="JUODOSPARYKINTOS"/>
                </w:rPr>
                <w:alias w:val="Banko pavadinimas pilnai"/>
                <w:tag w:val="Banko pavadinimas"/>
                <w:id w:val="-301461127"/>
                <w:lock w:val="sdtLocked"/>
                <w:placeholder>
                  <w:docPart w:val="5A13F8351F6741E39491A2663A784D5B"/>
                </w:placeholder>
                <w:showingPlcHdr/>
              </w:sdtPr>
              <w:sdtEndPr>
                <w:rPr>
                  <w:rStyle w:val="DefaultParagraphFont"/>
                  <w:rFonts w:ascii="Times New Roman" w:hAnsi="Times New Roman" w:cs="Tahoma"/>
                  <w:color w:val="auto"/>
                  <w:sz w:val="20"/>
                  <w:szCs w:val="22"/>
                </w:rPr>
              </w:sdtEndPr>
              <w:sdtContent>
                <w:r w:rsidR="00487551" w:rsidRPr="00487551">
                  <w:rPr>
                    <w:rFonts w:ascii="Tahoma" w:hAnsi="Tahoma" w:cs="Tahoma"/>
                    <w:color w:val="FF0000"/>
                    <w:sz w:val="22"/>
                    <w:szCs w:val="22"/>
                  </w:rPr>
                  <w:t>[įveskite banko pavadinimą]</w:t>
                </w:r>
              </w:sdtContent>
            </w:sdt>
          </w:p>
          <w:p w14:paraId="597C8CBA" w14:textId="1DAC0256" w:rsidR="005E0651" w:rsidRPr="00575D67" w:rsidRDefault="007E6B4E" w:rsidP="005E0651">
            <w:pPr>
              <w:rPr>
                <w:rFonts w:ascii="Tahoma" w:hAnsi="Tahoma" w:cs="Tahoma"/>
                <w:sz w:val="22"/>
                <w:szCs w:val="22"/>
              </w:rPr>
            </w:pPr>
            <w:sdt>
              <w:sdtPr>
                <w:rPr>
                  <w:rFonts w:ascii="Tahoma" w:hAnsi="Tahoma" w:cs="Tahoma"/>
                  <w:sz w:val="22"/>
                  <w:szCs w:val="22"/>
                </w:rPr>
                <w:id w:val="-1544364394"/>
                <w:placeholder>
                  <w:docPart w:val="A7E44D055BD14D19943687668D815DF5"/>
                </w:placeholder>
                <w:showingPlcHdr/>
              </w:sdtPr>
              <w:sdtEndPr>
                <w:rPr>
                  <w:color w:val="FF0000"/>
                </w:rPr>
              </w:sdtEndPr>
              <w:sdtContent>
                <w:r w:rsidR="00487551" w:rsidRPr="00487551">
                  <w:rPr>
                    <w:rFonts w:ascii="Tahoma" w:hAnsi="Tahoma" w:cs="Tahoma"/>
                    <w:color w:val="FF0000"/>
                    <w:sz w:val="22"/>
                    <w:szCs w:val="22"/>
                  </w:rPr>
                  <w:t>[įveskite banko kodą]</w:t>
                </w:r>
              </w:sdtContent>
            </w:sdt>
          </w:p>
          <w:p w14:paraId="0BE1FC29" w14:textId="77777777" w:rsidR="005E0651" w:rsidRPr="00575D67" w:rsidRDefault="005E0651" w:rsidP="005E0651">
            <w:pPr>
              <w:rPr>
                <w:rFonts w:ascii="Tahoma" w:hAnsi="Tahoma" w:cs="Tahoma"/>
                <w:sz w:val="22"/>
                <w:szCs w:val="22"/>
              </w:rPr>
            </w:pPr>
            <w:r w:rsidRPr="00575D67">
              <w:rPr>
                <w:rFonts w:ascii="Tahoma" w:hAnsi="Tahoma" w:cs="Tahoma"/>
                <w:sz w:val="22"/>
                <w:szCs w:val="22"/>
              </w:rPr>
              <w:t xml:space="preserve">  </w:t>
            </w:r>
          </w:p>
          <w:p w14:paraId="1E45689B" w14:textId="2F311F90" w:rsidR="00B900D8" w:rsidRDefault="00B900D8" w:rsidP="005E0651">
            <w:pPr>
              <w:rPr>
                <w:rFonts w:ascii="Tahoma" w:hAnsi="Tahoma" w:cs="Tahoma"/>
                <w:sz w:val="22"/>
                <w:szCs w:val="22"/>
              </w:rPr>
            </w:pPr>
          </w:p>
          <w:p w14:paraId="0A94A910" w14:textId="17A22798" w:rsidR="000F139B" w:rsidRDefault="000F139B" w:rsidP="005E0651">
            <w:pPr>
              <w:rPr>
                <w:rFonts w:ascii="Tahoma" w:hAnsi="Tahoma" w:cs="Tahoma"/>
                <w:sz w:val="22"/>
                <w:szCs w:val="22"/>
              </w:rPr>
            </w:pPr>
          </w:p>
          <w:p w14:paraId="42D5BD39" w14:textId="1CC906BB" w:rsidR="000F139B" w:rsidRDefault="000F139B" w:rsidP="005E0651">
            <w:pPr>
              <w:rPr>
                <w:rFonts w:ascii="Tahoma" w:hAnsi="Tahoma" w:cs="Tahoma"/>
                <w:sz w:val="22"/>
                <w:szCs w:val="22"/>
              </w:rPr>
            </w:pPr>
          </w:p>
          <w:sdt>
            <w:sdtPr>
              <w:rPr>
                <w:rStyle w:val="JUODOSPARYKINTOS"/>
              </w:rPr>
              <w:alias w:val="Įstaigos, juridinio asmens atstovo pareigos, vardas, pavardė"/>
              <w:tag w:val="Įstaigos, juridinio asmens atstovo pareigos, vardas, pavardė"/>
              <w:id w:val="-1059242767"/>
              <w:lock w:val="sdtLocked"/>
              <w:placeholder>
                <w:docPart w:val="55EE93AC869A4BD59A164A5F06D0D744"/>
              </w:placeholder>
              <w:showingPlcHdr/>
            </w:sdtPr>
            <w:sdtEndPr>
              <w:rPr>
                <w:rStyle w:val="DefaultParagraphFont"/>
                <w:rFonts w:ascii="Times New Roman" w:hAnsi="Times New Roman" w:cs="Tahoma"/>
                <w:color w:val="auto"/>
                <w:sz w:val="20"/>
                <w:szCs w:val="22"/>
              </w:rPr>
            </w:sdtEndPr>
            <w:sdtContent>
              <w:p w14:paraId="6713F14C" w14:textId="352378C0" w:rsidR="000F139B" w:rsidRDefault="00B806EB" w:rsidP="005E0651">
                <w:pPr>
                  <w:rPr>
                    <w:rFonts w:ascii="Tahoma" w:hAnsi="Tahoma" w:cs="Tahoma"/>
                    <w:sz w:val="22"/>
                    <w:szCs w:val="22"/>
                  </w:rPr>
                </w:pPr>
                <w:r w:rsidRPr="00B806EB">
                  <w:rPr>
                    <w:rFonts w:ascii="Tahoma" w:hAnsi="Tahoma" w:cs="Tahoma"/>
                    <w:color w:val="FF0000"/>
                    <w:sz w:val="22"/>
                    <w:szCs w:val="22"/>
                  </w:rPr>
                  <w:t>[įveskite įstaigos, juridinio asmens atstovo pareigas, vardą, pavardę]</w:t>
                </w:r>
              </w:p>
            </w:sdtContent>
          </w:sdt>
          <w:p w14:paraId="77937274" w14:textId="0C61C814" w:rsidR="005E0651" w:rsidRPr="00575D67" w:rsidRDefault="005E0651" w:rsidP="005E0651">
            <w:pPr>
              <w:rPr>
                <w:rFonts w:ascii="Tahoma" w:hAnsi="Tahoma" w:cs="Tahoma"/>
                <w:sz w:val="22"/>
                <w:szCs w:val="22"/>
              </w:rPr>
            </w:pPr>
            <w:r w:rsidRPr="00575D67">
              <w:rPr>
                <w:rFonts w:ascii="Tahoma" w:hAnsi="Tahoma" w:cs="Tahoma"/>
                <w:sz w:val="22"/>
                <w:szCs w:val="22"/>
              </w:rPr>
              <w:t>_________________________________</w:t>
            </w:r>
            <w:r w:rsidRPr="00575D67">
              <w:rPr>
                <w:rFonts w:ascii="Tahoma" w:hAnsi="Tahoma" w:cs="Tahoma"/>
                <w:sz w:val="22"/>
                <w:szCs w:val="22"/>
              </w:rPr>
              <w:tab/>
              <w:t>(Pareigos, vardas, pavardė)</w:t>
            </w:r>
          </w:p>
          <w:p w14:paraId="6E9AC9DE" w14:textId="09334536" w:rsidR="005E0651" w:rsidRPr="00575D67" w:rsidRDefault="005E0651" w:rsidP="005E0651">
            <w:pPr>
              <w:rPr>
                <w:rFonts w:ascii="Tahoma" w:hAnsi="Tahoma" w:cs="Tahoma"/>
                <w:sz w:val="22"/>
                <w:szCs w:val="22"/>
              </w:rPr>
            </w:pPr>
            <w:r w:rsidRPr="00575D67">
              <w:rPr>
                <w:rFonts w:ascii="Tahoma" w:hAnsi="Tahoma" w:cs="Tahoma"/>
                <w:sz w:val="22"/>
                <w:szCs w:val="22"/>
              </w:rPr>
              <w:t xml:space="preserve">            </w:t>
            </w:r>
          </w:p>
          <w:p w14:paraId="433F420F" w14:textId="77777777" w:rsidR="005E0651" w:rsidRPr="00575D67" w:rsidRDefault="005E0651" w:rsidP="005E0651">
            <w:pPr>
              <w:rPr>
                <w:rFonts w:ascii="Tahoma" w:hAnsi="Tahoma" w:cs="Tahoma"/>
                <w:sz w:val="22"/>
                <w:szCs w:val="22"/>
              </w:rPr>
            </w:pPr>
            <w:r w:rsidRPr="00575D67">
              <w:rPr>
                <w:rFonts w:ascii="Tahoma" w:hAnsi="Tahoma" w:cs="Tahoma"/>
                <w:sz w:val="22"/>
                <w:szCs w:val="22"/>
              </w:rPr>
              <w:t>___________________________________</w:t>
            </w:r>
          </w:p>
          <w:p w14:paraId="6CD60F64" w14:textId="77777777" w:rsidR="005E0651" w:rsidRPr="00575D67" w:rsidRDefault="005E0651" w:rsidP="005E0651">
            <w:pPr>
              <w:rPr>
                <w:rFonts w:ascii="Tahoma" w:hAnsi="Tahoma" w:cs="Tahoma"/>
                <w:sz w:val="22"/>
                <w:szCs w:val="22"/>
              </w:rPr>
            </w:pPr>
            <w:r w:rsidRPr="00575D67">
              <w:rPr>
                <w:rFonts w:ascii="Tahoma" w:hAnsi="Tahoma" w:cs="Tahoma"/>
                <w:sz w:val="22"/>
                <w:szCs w:val="22"/>
              </w:rPr>
              <w:t xml:space="preserve">                       (Parašas)                   </w:t>
            </w:r>
          </w:p>
          <w:p w14:paraId="6B195647" w14:textId="77777777" w:rsidR="005E0651" w:rsidRPr="00575D67" w:rsidRDefault="005E0651" w:rsidP="005E0651">
            <w:pPr>
              <w:rPr>
                <w:rFonts w:ascii="Tahoma" w:hAnsi="Tahoma" w:cs="Tahoma"/>
                <w:sz w:val="22"/>
                <w:szCs w:val="22"/>
              </w:rPr>
            </w:pPr>
            <w:r w:rsidRPr="00575D67">
              <w:rPr>
                <w:rFonts w:ascii="Tahoma" w:hAnsi="Tahoma" w:cs="Tahoma"/>
                <w:sz w:val="22"/>
                <w:szCs w:val="22"/>
              </w:rPr>
              <w:t>A. V.*</w:t>
            </w:r>
          </w:p>
          <w:sdt>
            <w:sdtPr>
              <w:rPr>
                <w:rStyle w:val="JUODOSPARYKINTOS"/>
                <w:color w:val="FF0000"/>
              </w:rPr>
              <w:alias w:val="Sutarties pasirašymo dienos data"/>
              <w:tag w:val="Sutarties pasirašymo dienos data"/>
              <w:id w:val="-1456395013"/>
              <w:lock w:val="sdtLocked"/>
              <w:placeholder>
                <w:docPart w:val="DefaultPlaceholder_-1854013438"/>
              </w:placeholder>
              <w:date>
                <w:dateFormat w:val="M/d/yyyy"/>
                <w:lid w:val="en-US"/>
                <w:storeMappedDataAs w:val="dateTime"/>
                <w:calendar w:val="gregorian"/>
              </w:date>
            </w:sdtPr>
            <w:sdtEndPr>
              <w:rPr>
                <w:rStyle w:val="JUODOSPARYKINTOS"/>
              </w:rPr>
            </w:sdtEndPr>
            <w:sdtContent>
              <w:p w14:paraId="1E99B5A1" w14:textId="55BB39D2" w:rsidR="00B806EB" w:rsidRPr="00B806EB" w:rsidRDefault="00B806EB" w:rsidP="005E0651">
                <w:pPr>
                  <w:tabs>
                    <w:tab w:val="left" w:pos="0"/>
                  </w:tabs>
                  <w:jc w:val="both"/>
                  <w:rPr>
                    <w:rFonts w:ascii="Tahoma" w:hAnsi="Tahoma" w:cs="Tahoma"/>
                    <w:color w:val="FF0000"/>
                    <w:sz w:val="22"/>
                    <w:szCs w:val="22"/>
                  </w:rPr>
                </w:pPr>
                <w:r w:rsidRPr="00B806EB">
                  <w:rPr>
                    <w:rStyle w:val="JUODOSPARYKINTOS"/>
                    <w:color w:val="FF0000"/>
                  </w:rPr>
                  <w:t>[pasirinkite sutarties pasirašymo dienos datą iš kalendoriaus]</w:t>
                </w:r>
              </w:p>
            </w:sdtContent>
          </w:sdt>
          <w:p w14:paraId="5CC51891" w14:textId="1505E7C9" w:rsidR="005E0651" w:rsidRPr="00575D67" w:rsidRDefault="005E0651" w:rsidP="005E0651">
            <w:pPr>
              <w:tabs>
                <w:tab w:val="left" w:pos="0"/>
              </w:tabs>
              <w:jc w:val="both"/>
              <w:rPr>
                <w:rFonts w:ascii="Tahoma" w:hAnsi="Tahoma" w:cs="Tahoma"/>
                <w:bCs/>
                <w:spacing w:val="-4"/>
                <w:sz w:val="22"/>
                <w:szCs w:val="22"/>
              </w:rPr>
            </w:pPr>
            <w:r w:rsidRPr="00575D67">
              <w:rPr>
                <w:rFonts w:ascii="Tahoma" w:hAnsi="Tahoma" w:cs="Tahoma"/>
                <w:sz w:val="22"/>
                <w:szCs w:val="22"/>
              </w:rPr>
              <w:t>* Tvirtinama juridinio asmens antspaudu, kai pareiga turėti antspaudą nustatyta juridinio asmens steigimo dokumentuose arba įstatymuose.</w:t>
            </w:r>
          </w:p>
        </w:tc>
      </w:tr>
    </w:tbl>
    <w:p w14:paraId="1654412D" w14:textId="77777777" w:rsidR="00311DE1" w:rsidRPr="00575D67" w:rsidRDefault="00311DE1" w:rsidP="00291822">
      <w:pPr>
        <w:rPr>
          <w:rFonts w:ascii="Tahoma" w:hAnsi="Tahoma" w:cs="Tahoma"/>
          <w:sz w:val="22"/>
          <w:szCs w:val="22"/>
        </w:rPr>
      </w:pPr>
    </w:p>
    <w:p w14:paraId="13549F35" w14:textId="091CE06D" w:rsidR="00311DE1" w:rsidRPr="00575D67" w:rsidRDefault="00311DE1" w:rsidP="00291822">
      <w:pPr>
        <w:jc w:val="both"/>
        <w:rPr>
          <w:rFonts w:ascii="Tahoma" w:hAnsi="Tahoma" w:cs="Tahoma"/>
          <w:sz w:val="22"/>
          <w:szCs w:val="22"/>
        </w:rPr>
      </w:pPr>
    </w:p>
    <w:p w14:paraId="33DA78CF" w14:textId="006F8251" w:rsidR="00684535" w:rsidRPr="00575D67" w:rsidRDefault="00684535" w:rsidP="00291822">
      <w:pPr>
        <w:jc w:val="both"/>
        <w:rPr>
          <w:rFonts w:ascii="Tahoma" w:hAnsi="Tahoma" w:cs="Tahoma"/>
          <w:sz w:val="22"/>
          <w:szCs w:val="22"/>
        </w:rPr>
      </w:pPr>
    </w:p>
    <w:p w14:paraId="50E72090" w14:textId="4A8602F8" w:rsidR="00684535" w:rsidRPr="00575D67" w:rsidRDefault="00684535" w:rsidP="00291822">
      <w:pPr>
        <w:jc w:val="both"/>
        <w:rPr>
          <w:rFonts w:ascii="Tahoma" w:hAnsi="Tahoma" w:cs="Tahoma"/>
          <w:sz w:val="22"/>
          <w:szCs w:val="22"/>
        </w:rPr>
      </w:pPr>
    </w:p>
    <w:p w14:paraId="122CC115" w14:textId="38FE965A" w:rsidR="00684535" w:rsidRPr="00575D67" w:rsidRDefault="00684535" w:rsidP="00291822">
      <w:pPr>
        <w:jc w:val="both"/>
        <w:rPr>
          <w:rFonts w:ascii="Tahoma" w:hAnsi="Tahoma" w:cs="Tahoma"/>
          <w:sz w:val="22"/>
          <w:szCs w:val="22"/>
        </w:rPr>
      </w:pPr>
    </w:p>
    <w:p w14:paraId="19DACC38" w14:textId="369DBE58" w:rsidR="00684535" w:rsidRPr="00575D67" w:rsidRDefault="00684535" w:rsidP="00291822">
      <w:pPr>
        <w:jc w:val="both"/>
        <w:rPr>
          <w:rFonts w:ascii="Tahoma" w:hAnsi="Tahoma" w:cs="Tahoma"/>
          <w:sz w:val="22"/>
          <w:szCs w:val="22"/>
        </w:rPr>
      </w:pPr>
    </w:p>
    <w:p w14:paraId="5C9BF7D4" w14:textId="31E5E25E" w:rsidR="00684535" w:rsidRPr="00575D67" w:rsidRDefault="00684535" w:rsidP="00291822">
      <w:pPr>
        <w:jc w:val="both"/>
        <w:rPr>
          <w:rFonts w:ascii="Tahoma" w:hAnsi="Tahoma" w:cs="Tahoma"/>
          <w:sz w:val="22"/>
          <w:szCs w:val="22"/>
        </w:rPr>
      </w:pPr>
    </w:p>
    <w:p w14:paraId="4DE0C4A8" w14:textId="4D691F6A" w:rsidR="00311DE1" w:rsidRPr="00575D67" w:rsidRDefault="00311DE1" w:rsidP="00291822">
      <w:pPr>
        <w:rPr>
          <w:rFonts w:ascii="Tahoma" w:hAnsi="Tahoma" w:cs="Tahoma"/>
          <w:sz w:val="22"/>
          <w:szCs w:val="22"/>
        </w:rPr>
      </w:pPr>
    </w:p>
    <w:p w14:paraId="28AD352D" w14:textId="77777777" w:rsidR="0030219E" w:rsidRDefault="0030219E">
      <w:pPr>
        <w:rPr>
          <w:rFonts w:ascii="Tahoma" w:hAnsi="Tahoma" w:cs="Tahoma"/>
          <w:bCs/>
          <w:sz w:val="22"/>
          <w:szCs w:val="22"/>
        </w:rPr>
      </w:pPr>
      <w:r>
        <w:rPr>
          <w:rFonts w:ascii="Tahoma" w:hAnsi="Tahoma" w:cs="Tahoma"/>
          <w:bCs/>
          <w:sz w:val="22"/>
          <w:szCs w:val="22"/>
        </w:rPr>
        <w:br w:type="page"/>
      </w:r>
    </w:p>
    <w:p w14:paraId="52F63785" w14:textId="2C1E7CF9" w:rsidR="00311DE1" w:rsidRPr="00575D67" w:rsidRDefault="00304E21" w:rsidP="00291822">
      <w:pPr>
        <w:ind w:left="5760"/>
        <w:rPr>
          <w:rFonts w:ascii="Tahoma" w:hAnsi="Tahoma" w:cs="Tahoma"/>
          <w:sz w:val="22"/>
          <w:szCs w:val="22"/>
        </w:rPr>
      </w:pPr>
      <w:r w:rsidRPr="00575D67">
        <w:rPr>
          <w:rFonts w:ascii="Tahoma" w:hAnsi="Tahoma" w:cs="Tahoma"/>
          <w:bCs/>
          <w:sz w:val="22"/>
          <w:szCs w:val="22"/>
        </w:rPr>
        <w:lastRenderedPageBreak/>
        <w:t xml:space="preserve">Nekilnojamojo turto elektroninių aukcionų organizavimo ir vykdymo paslaugų teikimo sutarties </w:t>
      </w:r>
    </w:p>
    <w:p w14:paraId="4ABCD237" w14:textId="77777777" w:rsidR="00311DE1" w:rsidRPr="00575D67" w:rsidRDefault="00311DE1" w:rsidP="00291822">
      <w:pPr>
        <w:ind w:left="5760"/>
        <w:jc w:val="both"/>
        <w:rPr>
          <w:rFonts w:ascii="Tahoma" w:hAnsi="Tahoma" w:cs="Tahoma"/>
          <w:sz w:val="22"/>
          <w:szCs w:val="22"/>
        </w:rPr>
      </w:pPr>
      <w:r w:rsidRPr="00575D67">
        <w:rPr>
          <w:rFonts w:ascii="Tahoma" w:hAnsi="Tahoma" w:cs="Tahoma"/>
          <w:sz w:val="22"/>
          <w:szCs w:val="22"/>
        </w:rPr>
        <w:t>1 priedas</w:t>
      </w:r>
    </w:p>
    <w:p w14:paraId="48D96D35" w14:textId="77777777" w:rsidR="00311DE1" w:rsidRPr="00575D67" w:rsidRDefault="00311DE1" w:rsidP="00291822">
      <w:pPr>
        <w:jc w:val="both"/>
        <w:rPr>
          <w:rFonts w:ascii="Tahoma" w:hAnsi="Tahoma" w:cs="Tahoma"/>
          <w:sz w:val="22"/>
          <w:szCs w:val="22"/>
        </w:rPr>
      </w:pPr>
    </w:p>
    <w:p w14:paraId="583F734D" w14:textId="63082E65" w:rsidR="00311DE1" w:rsidRPr="00575D67" w:rsidRDefault="00CF3872" w:rsidP="00291822">
      <w:pPr>
        <w:ind w:right="-759"/>
        <w:jc w:val="center"/>
        <w:rPr>
          <w:rFonts w:ascii="Tahoma" w:hAnsi="Tahoma" w:cs="Tahoma"/>
          <w:b/>
          <w:sz w:val="22"/>
          <w:szCs w:val="22"/>
        </w:rPr>
      </w:pPr>
      <w:r w:rsidRPr="00575D67">
        <w:rPr>
          <w:rFonts w:ascii="Tahoma" w:hAnsi="Tahoma" w:cs="Tahoma"/>
          <w:b/>
          <w:sz w:val="22"/>
          <w:szCs w:val="22"/>
        </w:rPr>
        <w:t>NAUDOTOJ</w:t>
      </w:r>
      <w:r w:rsidR="00311DE1" w:rsidRPr="00575D67">
        <w:rPr>
          <w:rFonts w:ascii="Tahoma" w:hAnsi="Tahoma" w:cs="Tahoma"/>
          <w:b/>
          <w:sz w:val="22"/>
          <w:szCs w:val="22"/>
        </w:rPr>
        <w:t>Ų SĄRAŠAS</w:t>
      </w:r>
    </w:p>
    <w:p w14:paraId="15374424" w14:textId="77777777" w:rsidR="00311DE1" w:rsidRPr="00575D67" w:rsidRDefault="00311DE1" w:rsidP="00291822">
      <w:pPr>
        <w:keepNext/>
        <w:jc w:val="center"/>
        <w:outlineLvl w:val="5"/>
        <w:rPr>
          <w:rFonts w:ascii="Tahoma" w:hAnsi="Tahoma" w:cs="Tahoma"/>
          <w:b/>
          <w:sz w:val="22"/>
          <w:szCs w:val="22"/>
        </w:rPr>
      </w:pPr>
    </w:p>
    <w:p w14:paraId="043DD387" w14:textId="4EF65E84" w:rsidR="00311DE1" w:rsidRDefault="00311DE1" w:rsidP="009F3535">
      <w:pPr>
        <w:numPr>
          <w:ilvl w:val="0"/>
          <w:numId w:val="3"/>
        </w:numPr>
        <w:ind w:left="284" w:hanging="284"/>
        <w:jc w:val="both"/>
        <w:rPr>
          <w:rFonts w:ascii="Tahoma" w:hAnsi="Tahoma" w:cs="Tahoma"/>
          <w:sz w:val="22"/>
          <w:szCs w:val="22"/>
        </w:rPr>
      </w:pPr>
      <w:r w:rsidRPr="00575D67">
        <w:rPr>
          <w:rFonts w:ascii="Tahoma" w:hAnsi="Tahoma" w:cs="Tahoma"/>
          <w:sz w:val="22"/>
          <w:szCs w:val="22"/>
        </w:rPr>
        <w:t xml:space="preserve">Aukcionų valdymo posistemės (AVP) </w:t>
      </w:r>
      <w:r w:rsidR="00CF3872" w:rsidRPr="00575D67">
        <w:rPr>
          <w:rFonts w:ascii="Tahoma" w:hAnsi="Tahoma" w:cs="Tahoma"/>
          <w:sz w:val="22"/>
          <w:szCs w:val="22"/>
        </w:rPr>
        <w:t>N</w:t>
      </w:r>
      <w:r w:rsidRPr="00575D67">
        <w:rPr>
          <w:rFonts w:ascii="Tahoma" w:hAnsi="Tahoma" w:cs="Tahoma"/>
          <w:sz w:val="22"/>
          <w:szCs w:val="22"/>
        </w:rPr>
        <w:t>audotojų sąrašas:</w:t>
      </w:r>
    </w:p>
    <w:p w14:paraId="0E5A51EA" w14:textId="53CA8A8E" w:rsidR="005B0564" w:rsidRPr="00575D67" w:rsidRDefault="005B0564" w:rsidP="005B0564">
      <w:pPr>
        <w:jc w:val="both"/>
        <w:rPr>
          <w:rFonts w:ascii="Tahoma" w:hAnsi="Tahoma" w:cs="Tahoma"/>
          <w:sz w:val="22"/>
          <w:szCs w:val="22"/>
        </w:rPr>
      </w:pPr>
      <w:r>
        <w:rPr>
          <w:rFonts w:ascii="Tahoma" w:hAnsi="Tahoma" w:cs="Tahoma"/>
          <w:sz w:val="22"/>
          <w:szCs w:val="22"/>
        </w:rPr>
        <w:tab/>
      </w:r>
    </w:p>
    <w:tbl>
      <w:tblPr>
        <w:tblW w:w="930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8"/>
        <w:gridCol w:w="1537"/>
        <w:gridCol w:w="1567"/>
        <w:gridCol w:w="1392"/>
        <w:gridCol w:w="1218"/>
        <w:gridCol w:w="1915"/>
        <w:gridCol w:w="1131"/>
      </w:tblGrid>
      <w:tr w:rsidR="005B0564" w14:paraId="169CD577" w14:textId="77777777" w:rsidTr="00F37FD7">
        <w:trPr>
          <w:trHeight w:val="592"/>
        </w:trPr>
        <w:tc>
          <w:tcPr>
            <w:tcW w:w="548" w:type="dxa"/>
            <w:tcBorders>
              <w:top w:val="single" w:sz="4" w:space="0" w:color="auto"/>
              <w:left w:val="single" w:sz="4" w:space="0" w:color="auto"/>
              <w:bottom w:val="single" w:sz="4" w:space="0" w:color="auto"/>
              <w:right w:val="single" w:sz="4" w:space="0" w:color="auto"/>
            </w:tcBorders>
            <w:hideMark/>
          </w:tcPr>
          <w:p w14:paraId="3A0525CC" w14:textId="201924D8" w:rsidR="005B0564" w:rsidRPr="005B0564" w:rsidRDefault="005B0564" w:rsidP="005B0564">
            <w:pPr>
              <w:rPr>
                <w:rFonts w:ascii="Tahoma" w:hAnsi="Tahoma" w:cs="Tahoma"/>
                <w:bCs/>
                <w:sz w:val="22"/>
              </w:rPr>
            </w:pPr>
            <w:r w:rsidRPr="005B0564">
              <w:rPr>
                <w:rFonts w:ascii="Tahoma" w:hAnsi="Tahoma" w:cs="Tahoma"/>
                <w:sz w:val="22"/>
              </w:rPr>
              <w:t>Nr.</w:t>
            </w:r>
          </w:p>
        </w:tc>
        <w:tc>
          <w:tcPr>
            <w:tcW w:w="1537" w:type="dxa"/>
            <w:tcBorders>
              <w:top w:val="single" w:sz="4" w:space="0" w:color="auto"/>
              <w:left w:val="single" w:sz="4" w:space="0" w:color="auto"/>
              <w:bottom w:val="single" w:sz="4" w:space="0" w:color="auto"/>
              <w:right w:val="single" w:sz="4" w:space="0" w:color="auto"/>
            </w:tcBorders>
            <w:hideMark/>
          </w:tcPr>
          <w:p w14:paraId="7287C7E4" w14:textId="77777777" w:rsidR="005B0564" w:rsidRPr="005B0564" w:rsidRDefault="005B0564">
            <w:pPr>
              <w:jc w:val="center"/>
              <w:rPr>
                <w:rFonts w:ascii="Tahoma" w:hAnsi="Tahoma" w:cs="Tahoma"/>
                <w:bCs/>
                <w:sz w:val="22"/>
              </w:rPr>
            </w:pPr>
            <w:r w:rsidRPr="005B0564">
              <w:rPr>
                <w:rFonts w:ascii="Tahoma" w:hAnsi="Tahoma" w:cs="Tahoma"/>
                <w:bCs/>
                <w:sz w:val="22"/>
              </w:rPr>
              <w:t>Vardas, pavardė</w:t>
            </w:r>
          </w:p>
        </w:tc>
        <w:tc>
          <w:tcPr>
            <w:tcW w:w="1567" w:type="dxa"/>
            <w:tcBorders>
              <w:top w:val="single" w:sz="4" w:space="0" w:color="auto"/>
              <w:left w:val="single" w:sz="4" w:space="0" w:color="auto"/>
              <w:bottom w:val="single" w:sz="4" w:space="0" w:color="auto"/>
              <w:right w:val="single" w:sz="4" w:space="0" w:color="auto"/>
            </w:tcBorders>
            <w:hideMark/>
          </w:tcPr>
          <w:p w14:paraId="5E0C6C4A" w14:textId="77777777" w:rsidR="005B0564" w:rsidRPr="005B0564" w:rsidRDefault="005B0564">
            <w:pPr>
              <w:jc w:val="center"/>
              <w:rPr>
                <w:rFonts w:ascii="Tahoma" w:hAnsi="Tahoma" w:cs="Tahoma"/>
                <w:bCs/>
                <w:sz w:val="22"/>
              </w:rPr>
            </w:pPr>
            <w:r w:rsidRPr="005B0564">
              <w:rPr>
                <w:rFonts w:ascii="Tahoma" w:hAnsi="Tahoma" w:cs="Tahoma"/>
                <w:bCs/>
                <w:sz w:val="22"/>
              </w:rPr>
              <w:t>Pareigos</w:t>
            </w:r>
          </w:p>
        </w:tc>
        <w:tc>
          <w:tcPr>
            <w:tcW w:w="1392" w:type="dxa"/>
            <w:tcBorders>
              <w:top w:val="single" w:sz="4" w:space="0" w:color="auto"/>
              <w:left w:val="single" w:sz="4" w:space="0" w:color="auto"/>
              <w:bottom w:val="single" w:sz="4" w:space="0" w:color="auto"/>
              <w:right w:val="single" w:sz="4" w:space="0" w:color="auto"/>
            </w:tcBorders>
            <w:hideMark/>
          </w:tcPr>
          <w:p w14:paraId="1DA33378" w14:textId="77777777" w:rsidR="005B0564" w:rsidRPr="005B0564" w:rsidRDefault="005B0564">
            <w:pPr>
              <w:jc w:val="center"/>
              <w:rPr>
                <w:rFonts w:ascii="Tahoma" w:hAnsi="Tahoma" w:cs="Tahoma"/>
                <w:bCs/>
                <w:sz w:val="22"/>
              </w:rPr>
            </w:pPr>
            <w:r w:rsidRPr="005B0564">
              <w:rPr>
                <w:rFonts w:ascii="Tahoma" w:hAnsi="Tahoma" w:cs="Tahoma"/>
                <w:bCs/>
                <w:sz w:val="22"/>
              </w:rPr>
              <w:t>Telefonas</w:t>
            </w:r>
          </w:p>
        </w:tc>
        <w:tc>
          <w:tcPr>
            <w:tcW w:w="1218" w:type="dxa"/>
            <w:tcBorders>
              <w:top w:val="single" w:sz="4" w:space="0" w:color="auto"/>
              <w:left w:val="single" w:sz="4" w:space="0" w:color="auto"/>
              <w:bottom w:val="single" w:sz="4" w:space="0" w:color="auto"/>
              <w:right w:val="single" w:sz="4" w:space="0" w:color="auto"/>
            </w:tcBorders>
            <w:hideMark/>
          </w:tcPr>
          <w:p w14:paraId="18FA3B3E" w14:textId="77777777" w:rsidR="005B0564" w:rsidRPr="005B0564" w:rsidRDefault="005B0564">
            <w:pPr>
              <w:jc w:val="center"/>
              <w:rPr>
                <w:rFonts w:ascii="Tahoma" w:hAnsi="Tahoma" w:cs="Tahoma"/>
                <w:bCs/>
                <w:sz w:val="22"/>
              </w:rPr>
            </w:pPr>
            <w:r w:rsidRPr="005B0564">
              <w:rPr>
                <w:rFonts w:ascii="Tahoma" w:hAnsi="Tahoma" w:cs="Tahoma"/>
                <w:bCs/>
                <w:sz w:val="22"/>
              </w:rPr>
              <w:t>El. paštas</w:t>
            </w:r>
          </w:p>
        </w:tc>
        <w:tc>
          <w:tcPr>
            <w:tcW w:w="1915" w:type="dxa"/>
            <w:tcBorders>
              <w:top w:val="single" w:sz="4" w:space="0" w:color="auto"/>
              <w:left w:val="single" w:sz="4" w:space="0" w:color="auto"/>
              <w:bottom w:val="single" w:sz="4" w:space="0" w:color="auto"/>
              <w:right w:val="single" w:sz="4" w:space="0" w:color="auto"/>
            </w:tcBorders>
          </w:tcPr>
          <w:p w14:paraId="65923891" w14:textId="0ACD1007" w:rsidR="005B0564" w:rsidRPr="005B0564" w:rsidRDefault="005B0564">
            <w:pPr>
              <w:jc w:val="center"/>
              <w:rPr>
                <w:rFonts w:ascii="Tahoma" w:hAnsi="Tahoma" w:cs="Tahoma"/>
                <w:bCs/>
                <w:sz w:val="22"/>
              </w:rPr>
            </w:pPr>
            <w:r w:rsidRPr="005B0564">
              <w:rPr>
                <w:rFonts w:ascii="Tahoma" w:hAnsi="Tahoma" w:cs="Tahoma"/>
                <w:bCs/>
                <w:sz w:val="22"/>
              </w:rPr>
              <w:t>Išorinis IP adresas</w:t>
            </w:r>
          </w:p>
        </w:tc>
        <w:tc>
          <w:tcPr>
            <w:tcW w:w="1131" w:type="dxa"/>
            <w:tcBorders>
              <w:top w:val="single" w:sz="4" w:space="0" w:color="auto"/>
              <w:left w:val="single" w:sz="4" w:space="0" w:color="auto"/>
              <w:bottom w:val="single" w:sz="4" w:space="0" w:color="auto"/>
              <w:right w:val="single" w:sz="4" w:space="0" w:color="auto"/>
            </w:tcBorders>
            <w:hideMark/>
          </w:tcPr>
          <w:p w14:paraId="52BF7949" w14:textId="27DD0840" w:rsidR="005B0564" w:rsidRPr="005B0564" w:rsidRDefault="005B0564">
            <w:pPr>
              <w:jc w:val="center"/>
              <w:rPr>
                <w:rFonts w:ascii="Tahoma" w:hAnsi="Tahoma" w:cs="Tahoma"/>
                <w:bCs/>
                <w:sz w:val="22"/>
              </w:rPr>
            </w:pPr>
            <w:r w:rsidRPr="005B0564">
              <w:rPr>
                <w:rFonts w:ascii="Tahoma" w:hAnsi="Tahoma" w:cs="Tahoma"/>
                <w:bCs/>
                <w:sz w:val="22"/>
              </w:rPr>
              <w:t>Rolė*</w:t>
            </w:r>
          </w:p>
        </w:tc>
      </w:tr>
      <w:sdt>
        <w:sdtPr>
          <w:rPr>
            <w:rStyle w:val="Stilius14"/>
            <w:rFonts w:eastAsia="Times New Roman"/>
            <w:szCs w:val="20"/>
          </w:rPr>
          <w:id w:val="1720403599"/>
          <w15:repeatingSection/>
        </w:sdtPr>
        <w:sdtEndPr>
          <w:rPr>
            <w:rStyle w:val="Stilius14"/>
          </w:rPr>
        </w:sdtEndPr>
        <w:sdtContent>
          <w:sdt>
            <w:sdtPr>
              <w:rPr>
                <w:rStyle w:val="Stilius14"/>
                <w:rFonts w:eastAsia="Times New Roman"/>
                <w:szCs w:val="20"/>
              </w:rPr>
              <w:id w:val="931940321"/>
              <w:placeholder>
                <w:docPart w:val="E01FB5D1EC724DBF88D3367A06B8F133"/>
              </w:placeholder>
              <w15:repeatingSectionItem/>
            </w:sdtPr>
            <w:sdtEndPr>
              <w:rPr>
                <w:rStyle w:val="Stilius14"/>
              </w:rPr>
            </w:sdtEndPr>
            <w:sdtContent>
              <w:tr w:rsidR="005B0564" w14:paraId="0035D87A" w14:textId="77777777" w:rsidTr="00F37FD7">
                <w:trPr>
                  <w:trHeight w:val="393"/>
                </w:trPr>
                <w:tc>
                  <w:tcPr>
                    <w:tcW w:w="548" w:type="dxa"/>
                    <w:tcBorders>
                      <w:top w:val="single" w:sz="4" w:space="0" w:color="auto"/>
                      <w:left w:val="single" w:sz="4" w:space="0" w:color="auto"/>
                      <w:bottom w:val="single" w:sz="4" w:space="0" w:color="auto"/>
                      <w:right w:val="single" w:sz="4" w:space="0" w:color="auto"/>
                    </w:tcBorders>
                  </w:tcPr>
                  <w:p w14:paraId="19B5F7F2" w14:textId="2AFD6AA7" w:rsidR="005B0564" w:rsidRDefault="005B0564">
                    <w:pPr>
                      <w:pStyle w:val="ListParagraph"/>
                      <w:tabs>
                        <w:tab w:val="left" w:pos="368"/>
                      </w:tabs>
                      <w:ind w:left="8"/>
                      <w:rPr>
                        <w:rStyle w:val="Stilius14"/>
                      </w:rPr>
                    </w:pPr>
                    <w:r>
                      <w:rPr>
                        <w:rStyle w:val="Stilius14"/>
                      </w:rPr>
                      <w:t>1.</w:t>
                    </w:r>
                  </w:p>
                </w:tc>
                <w:tc>
                  <w:tcPr>
                    <w:tcW w:w="1537" w:type="dxa"/>
                    <w:tcBorders>
                      <w:top w:val="single" w:sz="4" w:space="0" w:color="auto"/>
                      <w:left w:val="single" w:sz="4" w:space="0" w:color="auto"/>
                      <w:bottom w:val="single" w:sz="4" w:space="0" w:color="auto"/>
                      <w:right w:val="single" w:sz="4" w:space="0" w:color="auto"/>
                    </w:tcBorders>
                    <w:hideMark/>
                  </w:tcPr>
                  <w:p w14:paraId="74F5BDDA" w14:textId="77777777" w:rsidR="005B0564" w:rsidRDefault="005B0564">
                    <w:pPr>
                      <w:rPr>
                        <w:rStyle w:val="Stilius14"/>
                      </w:rPr>
                    </w:pPr>
                  </w:p>
                </w:tc>
                <w:tc>
                  <w:tcPr>
                    <w:tcW w:w="1567" w:type="dxa"/>
                    <w:tcBorders>
                      <w:top w:val="single" w:sz="4" w:space="0" w:color="auto"/>
                      <w:left w:val="single" w:sz="4" w:space="0" w:color="auto"/>
                      <w:bottom w:val="single" w:sz="4" w:space="0" w:color="auto"/>
                      <w:right w:val="single" w:sz="4" w:space="0" w:color="auto"/>
                    </w:tcBorders>
                    <w:hideMark/>
                  </w:tcPr>
                  <w:p w14:paraId="12814437" w14:textId="77777777" w:rsidR="005B0564" w:rsidRDefault="005B0564">
                    <w:pPr>
                      <w:rPr>
                        <w:lang w:eastAsia="lt-LT"/>
                      </w:rPr>
                    </w:pPr>
                  </w:p>
                </w:tc>
                <w:tc>
                  <w:tcPr>
                    <w:tcW w:w="1392" w:type="dxa"/>
                    <w:tcBorders>
                      <w:top w:val="single" w:sz="4" w:space="0" w:color="auto"/>
                      <w:left w:val="single" w:sz="4" w:space="0" w:color="auto"/>
                      <w:bottom w:val="single" w:sz="4" w:space="0" w:color="auto"/>
                      <w:right w:val="single" w:sz="4" w:space="0" w:color="auto"/>
                    </w:tcBorders>
                    <w:hideMark/>
                  </w:tcPr>
                  <w:p w14:paraId="0422BABD" w14:textId="77777777" w:rsidR="005B0564" w:rsidRDefault="005B0564">
                    <w:pPr>
                      <w:rPr>
                        <w:lang w:eastAsia="lt-LT"/>
                      </w:rPr>
                    </w:pPr>
                  </w:p>
                </w:tc>
                <w:tc>
                  <w:tcPr>
                    <w:tcW w:w="1218" w:type="dxa"/>
                    <w:tcBorders>
                      <w:top w:val="single" w:sz="4" w:space="0" w:color="auto"/>
                      <w:left w:val="single" w:sz="4" w:space="0" w:color="auto"/>
                      <w:bottom w:val="single" w:sz="4" w:space="0" w:color="auto"/>
                      <w:right w:val="single" w:sz="4" w:space="0" w:color="auto"/>
                    </w:tcBorders>
                  </w:tcPr>
                  <w:p w14:paraId="194BF663" w14:textId="77777777" w:rsidR="005B0564" w:rsidRDefault="005B0564">
                    <w:pPr>
                      <w:jc w:val="center"/>
                      <w:rPr>
                        <w:rStyle w:val="Stilius14"/>
                      </w:rPr>
                    </w:pPr>
                    <w:bookmarkStart w:id="0" w:name="_GoBack"/>
                    <w:bookmarkEnd w:id="0"/>
                  </w:p>
                </w:tc>
                <w:tc>
                  <w:tcPr>
                    <w:tcW w:w="1915" w:type="dxa"/>
                    <w:tcBorders>
                      <w:top w:val="single" w:sz="4" w:space="0" w:color="auto"/>
                      <w:left w:val="single" w:sz="4" w:space="0" w:color="auto"/>
                      <w:bottom w:val="single" w:sz="4" w:space="0" w:color="auto"/>
                      <w:right w:val="single" w:sz="4" w:space="0" w:color="auto"/>
                    </w:tcBorders>
                  </w:tcPr>
                  <w:p w14:paraId="4362A673" w14:textId="35911128" w:rsidR="005B0564" w:rsidRDefault="005B0564">
                    <w:pPr>
                      <w:jc w:val="center"/>
                      <w:rPr>
                        <w:rStyle w:val="Stilius14"/>
                      </w:rPr>
                    </w:pPr>
                  </w:p>
                </w:tc>
                <w:tc>
                  <w:tcPr>
                    <w:tcW w:w="1131" w:type="dxa"/>
                    <w:tcBorders>
                      <w:top w:val="single" w:sz="4" w:space="0" w:color="auto"/>
                      <w:left w:val="single" w:sz="4" w:space="0" w:color="auto"/>
                      <w:bottom w:val="single" w:sz="4" w:space="0" w:color="auto"/>
                      <w:right w:val="single" w:sz="4" w:space="0" w:color="auto"/>
                    </w:tcBorders>
                  </w:tcPr>
                  <w:p w14:paraId="3A984FB0" w14:textId="44F87F26" w:rsidR="005B0564" w:rsidRDefault="005B0564">
                    <w:pPr>
                      <w:jc w:val="center"/>
                      <w:rPr>
                        <w:rStyle w:val="Stilius14"/>
                      </w:rPr>
                    </w:pPr>
                  </w:p>
                </w:tc>
              </w:tr>
            </w:sdtContent>
          </w:sdt>
          <w:sdt>
            <w:sdtPr>
              <w:rPr>
                <w:rStyle w:val="Stilius14"/>
                <w:rFonts w:eastAsia="Times New Roman"/>
                <w:szCs w:val="20"/>
              </w:rPr>
              <w:id w:val="957145666"/>
              <w:placeholder>
                <w:docPart w:val="A4B4F83848B64380BB6551904E4E4D4B"/>
              </w:placeholder>
              <w15:repeatingSectionItem/>
            </w:sdtPr>
            <w:sdtEndPr>
              <w:rPr>
                <w:rStyle w:val="Stilius14"/>
              </w:rPr>
            </w:sdtEndPr>
            <w:sdtContent>
              <w:tr w:rsidR="005B0564" w14:paraId="5748A702" w14:textId="77777777" w:rsidTr="00F37FD7">
                <w:trPr>
                  <w:trHeight w:val="393"/>
                </w:trPr>
                <w:tc>
                  <w:tcPr>
                    <w:tcW w:w="548" w:type="dxa"/>
                    <w:tcBorders>
                      <w:top w:val="single" w:sz="4" w:space="0" w:color="auto"/>
                      <w:left w:val="single" w:sz="4" w:space="0" w:color="auto"/>
                      <w:bottom w:val="single" w:sz="4" w:space="0" w:color="auto"/>
                      <w:right w:val="single" w:sz="4" w:space="0" w:color="auto"/>
                    </w:tcBorders>
                  </w:tcPr>
                  <w:p w14:paraId="2E9ECF42" w14:textId="4B1FF9D1" w:rsidR="005B0564" w:rsidRDefault="005B0564">
                    <w:pPr>
                      <w:pStyle w:val="ListParagraph"/>
                      <w:tabs>
                        <w:tab w:val="left" w:pos="368"/>
                      </w:tabs>
                      <w:ind w:left="8"/>
                      <w:rPr>
                        <w:rStyle w:val="Stilius14"/>
                      </w:rPr>
                    </w:pPr>
                    <w:r>
                      <w:rPr>
                        <w:rStyle w:val="Stilius14"/>
                      </w:rPr>
                      <w:t>2.</w:t>
                    </w:r>
                  </w:p>
                </w:tc>
                <w:tc>
                  <w:tcPr>
                    <w:tcW w:w="1537" w:type="dxa"/>
                    <w:tcBorders>
                      <w:top w:val="single" w:sz="4" w:space="0" w:color="auto"/>
                      <w:left w:val="single" w:sz="4" w:space="0" w:color="auto"/>
                      <w:bottom w:val="single" w:sz="4" w:space="0" w:color="auto"/>
                      <w:right w:val="single" w:sz="4" w:space="0" w:color="auto"/>
                    </w:tcBorders>
                    <w:hideMark/>
                  </w:tcPr>
                  <w:p w14:paraId="1D81EC2C" w14:textId="774EC046" w:rsidR="005B0564" w:rsidRDefault="005B0564">
                    <w:pPr>
                      <w:rPr>
                        <w:rStyle w:val="Stilius14"/>
                      </w:rPr>
                    </w:pPr>
                  </w:p>
                </w:tc>
                <w:tc>
                  <w:tcPr>
                    <w:tcW w:w="1567" w:type="dxa"/>
                    <w:tcBorders>
                      <w:top w:val="single" w:sz="4" w:space="0" w:color="auto"/>
                      <w:left w:val="single" w:sz="4" w:space="0" w:color="auto"/>
                      <w:bottom w:val="single" w:sz="4" w:space="0" w:color="auto"/>
                      <w:right w:val="single" w:sz="4" w:space="0" w:color="auto"/>
                    </w:tcBorders>
                    <w:hideMark/>
                  </w:tcPr>
                  <w:p w14:paraId="1C4E1B9E" w14:textId="77777777" w:rsidR="005B0564" w:rsidRDefault="005B0564">
                    <w:pPr>
                      <w:rPr>
                        <w:lang w:eastAsia="lt-LT"/>
                      </w:rPr>
                    </w:pPr>
                  </w:p>
                </w:tc>
                <w:tc>
                  <w:tcPr>
                    <w:tcW w:w="1392" w:type="dxa"/>
                    <w:tcBorders>
                      <w:top w:val="single" w:sz="4" w:space="0" w:color="auto"/>
                      <w:left w:val="single" w:sz="4" w:space="0" w:color="auto"/>
                      <w:bottom w:val="single" w:sz="4" w:space="0" w:color="auto"/>
                      <w:right w:val="single" w:sz="4" w:space="0" w:color="auto"/>
                    </w:tcBorders>
                    <w:hideMark/>
                  </w:tcPr>
                  <w:p w14:paraId="7B8648BF" w14:textId="77777777" w:rsidR="005B0564" w:rsidRDefault="005B0564">
                    <w:pPr>
                      <w:rPr>
                        <w:lang w:eastAsia="lt-LT"/>
                      </w:rPr>
                    </w:pPr>
                  </w:p>
                </w:tc>
                <w:tc>
                  <w:tcPr>
                    <w:tcW w:w="1218" w:type="dxa"/>
                    <w:tcBorders>
                      <w:top w:val="single" w:sz="4" w:space="0" w:color="auto"/>
                      <w:left w:val="single" w:sz="4" w:space="0" w:color="auto"/>
                      <w:bottom w:val="single" w:sz="4" w:space="0" w:color="auto"/>
                      <w:right w:val="single" w:sz="4" w:space="0" w:color="auto"/>
                    </w:tcBorders>
                  </w:tcPr>
                  <w:p w14:paraId="69A1CB1C" w14:textId="77777777" w:rsidR="005B0564" w:rsidRDefault="005B0564">
                    <w:pPr>
                      <w:jc w:val="center"/>
                      <w:rPr>
                        <w:rStyle w:val="Stilius14"/>
                      </w:rPr>
                    </w:pPr>
                  </w:p>
                </w:tc>
                <w:tc>
                  <w:tcPr>
                    <w:tcW w:w="1915" w:type="dxa"/>
                    <w:tcBorders>
                      <w:top w:val="single" w:sz="4" w:space="0" w:color="auto"/>
                      <w:left w:val="single" w:sz="4" w:space="0" w:color="auto"/>
                      <w:bottom w:val="single" w:sz="4" w:space="0" w:color="auto"/>
                      <w:right w:val="single" w:sz="4" w:space="0" w:color="auto"/>
                    </w:tcBorders>
                  </w:tcPr>
                  <w:p w14:paraId="7EF9D798" w14:textId="77777777" w:rsidR="005B0564" w:rsidRDefault="005B0564">
                    <w:pPr>
                      <w:jc w:val="center"/>
                      <w:rPr>
                        <w:rStyle w:val="Stilius14"/>
                      </w:rPr>
                    </w:pPr>
                  </w:p>
                </w:tc>
                <w:tc>
                  <w:tcPr>
                    <w:tcW w:w="1131" w:type="dxa"/>
                    <w:tcBorders>
                      <w:top w:val="single" w:sz="4" w:space="0" w:color="auto"/>
                      <w:left w:val="single" w:sz="4" w:space="0" w:color="auto"/>
                      <w:bottom w:val="single" w:sz="4" w:space="0" w:color="auto"/>
                      <w:right w:val="single" w:sz="4" w:space="0" w:color="auto"/>
                    </w:tcBorders>
                  </w:tcPr>
                  <w:p w14:paraId="51D0EE09" w14:textId="051D5C5C" w:rsidR="005B0564" w:rsidRDefault="005B0564">
                    <w:pPr>
                      <w:jc w:val="center"/>
                      <w:rPr>
                        <w:rStyle w:val="Stilius14"/>
                      </w:rPr>
                    </w:pPr>
                  </w:p>
                </w:tc>
              </w:tr>
            </w:sdtContent>
          </w:sdt>
          <w:sdt>
            <w:sdtPr>
              <w:rPr>
                <w:rStyle w:val="Stilius14"/>
                <w:rFonts w:eastAsia="Times New Roman"/>
                <w:szCs w:val="20"/>
              </w:rPr>
              <w:id w:val="2095510029"/>
              <w:placeholder>
                <w:docPart w:val="64ADC1CD714643F7B0E28D14B220315C"/>
              </w:placeholder>
              <w15:repeatingSectionItem/>
            </w:sdtPr>
            <w:sdtEndPr>
              <w:rPr>
                <w:rStyle w:val="Stilius14"/>
              </w:rPr>
            </w:sdtEndPr>
            <w:sdtContent>
              <w:tr w:rsidR="005B0564" w14:paraId="37179F89" w14:textId="77777777" w:rsidTr="00F37FD7">
                <w:trPr>
                  <w:trHeight w:val="393"/>
                </w:trPr>
                <w:tc>
                  <w:tcPr>
                    <w:tcW w:w="548" w:type="dxa"/>
                    <w:tcBorders>
                      <w:top w:val="single" w:sz="4" w:space="0" w:color="auto"/>
                      <w:left w:val="single" w:sz="4" w:space="0" w:color="auto"/>
                      <w:bottom w:val="single" w:sz="4" w:space="0" w:color="auto"/>
                      <w:right w:val="single" w:sz="4" w:space="0" w:color="auto"/>
                    </w:tcBorders>
                  </w:tcPr>
                  <w:p w14:paraId="2944951F" w14:textId="2D20B359" w:rsidR="005B0564" w:rsidRDefault="005B0564">
                    <w:pPr>
                      <w:pStyle w:val="ListParagraph"/>
                      <w:tabs>
                        <w:tab w:val="left" w:pos="368"/>
                      </w:tabs>
                      <w:ind w:left="8"/>
                      <w:rPr>
                        <w:rStyle w:val="Stilius14"/>
                      </w:rPr>
                    </w:pPr>
                    <w:r>
                      <w:rPr>
                        <w:rStyle w:val="Stilius14"/>
                      </w:rPr>
                      <w:t>3.</w:t>
                    </w:r>
                  </w:p>
                </w:tc>
                <w:tc>
                  <w:tcPr>
                    <w:tcW w:w="1537" w:type="dxa"/>
                    <w:tcBorders>
                      <w:top w:val="single" w:sz="4" w:space="0" w:color="auto"/>
                      <w:left w:val="single" w:sz="4" w:space="0" w:color="auto"/>
                      <w:bottom w:val="single" w:sz="4" w:space="0" w:color="auto"/>
                      <w:right w:val="single" w:sz="4" w:space="0" w:color="auto"/>
                    </w:tcBorders>
                    <w:hideMark/>
                  </w:tcPr>
                  <w:p w14:paraId="47199AB5" w14:textId="77777777" w:rsidR="005B0564" w:rsidRDefault="005B0564">
                    <w:pPr>
                      <w:rPr>
                        <w:rStyle w:val="Stilius14"/>
                      </w:rPr>
                    </w:pPr>
                  </w:p>
                </w:tc>
                <w:tc>
                  <w:tcPr>
                    <w:tcW w:w="1567" w:type="dxa"/>
                    <w:tcBorders>
                      <w:top w:val="single" w:sz="4" w:space="0" w:color="auto"/>
                      <w:left w:val="single" w:sz="4" w:space="0" w:color="auto"/>
                      <w:bottom w:val="single" w:sz="4" w:space="0" w:color="auto"/>
                      <w:right w:val="single" w:sz="4" w:space="0" w:color="auto"/>
                    </w:tcBorders>
                    <w:hideMark/>
                  </w:tcPr>
                  <w:p w14:paraId="3C50E06E" w14:textId="77777777" w:rsidR="005B0564" w:rsidRDefault="005B0564">
                    <w:pPr>
                      <w:rPr>
                        <w:lang w:eastAsia="lt-LT"/>
                      </w:rPr>
                    </w:pPr>
                  </w:p>
                </w:tc>
                <w:tc>
                  <w:tcPr>
                    <w:tcW w:w="1392" w:type="dxa"/>
                    <w:tcBorders>
                      <w:top w:val="single" w:sz="4" w:space="0" w:color="auto"/>
                      <w:left w:val="single" w:sz="4" w:space="0" w:color="auto"/>
                      <w:bottom w:val="single" w:sz="4" w:space="0" w:color="auto"/>
                      <w:right w:val="single" w:sz="4" w:space="0" w:color="auto"/>
                    </w:tcBorders>
                    <w:hideMark/>
                  </w:tcPr>
                  <w:p w14:paraId="05BEAB2A" w14:textId="77777777" w:rsidR="005B0564" w:rsidRDefault="005B0564">
                    <w:pPr>
                      <w:rPr>
                        <w:lang w:eastAsia="lt-LT"/>
                      </w:rPr>
                    </w:pPr>
                  </w:p>
                </w:tc>
                <w:tc>
                  <w:tcPr>
                    <w:tcW w:w="1218" w:type="dxa"/>
                    <w:tcBorders>
                      <w:top w:val="single" w:sz="4" w:space="0" w:color="auto"/>
                      <w:left w:val="single" w:sz="4" w:space="0" w:color="auto"/>
                      <w:bottom w:val="single" w:sz="4" w:space="0" w:color="auto"/>
                      <w:right w:val="single" w:sz="4" w:space="0" w:color="auto"/>
                    </w:tcBorders>
                  </w:tcPr>
                  <w:p w14:paraId="7EB91D81" w14:textId="77777777" w:rsidR="005B0564" w:rsidRDefault="005B0564">
                    <w:pPr>
                      <w:jc w:val="center"/>
                      <w:rPr>
                        <w:rStyle w:val="Stilius14"/>
                      </w:rPr>
                    </w:pPr>
                  </w:p>
                </w:tc>
                <w:tc>
                  <w:tcPr>
                    <w:tcW w:w="1915" w:type="dxa"/>
                    <w:tcBorders>
                      <w:top w:val="single" w:sz="4" w:space="0" w:color="auto"/>
                      <w:left w:val="single" w:sz="4" w:space="0" w:color="auto"/>
                      <w:bottom w:val="single" w:sz="4" w:space="0" w:color="auto"/>
                      <w:right w:val="single" w:sz="4" w:space="0" w:color="auto"/>
                    </w:tcBorders>
                  </w:tcPr>
                  <w:p w14:paraId="1EADE75C" w14:textId="77777777" w:rsidR="005B0564" w:rsidRDefault="005B0564">
                    <w:pPr>
                      <w:jc w:val="center"/>
                      <w:rPr>
                        <w:rStyle w:val="Stilius14"/>
                      </w:rPr>
                    </w:pPr>
                  </w:p>
                </w:tc>
                <w:tc>
                  <w:tcPr>
                    <w:tcW w:w="1131" w:type="dxa"/>
                    <w:tcBorders>
                      <w:top w:val="single" w:sz="4" w:space="0" w:color="auto"/>
                      <w:left w:val="single" w:sz="4" w:space="0" w:color="auto"/>
                      <w:bottom w:val="single" w:sz="4" w:space="0" w:color="auto"/>
                      <w:right w:val="single" w:sz="4" w:space="0" w:color="auto"/>
                    </w:tcBorders>
                  </w:tcPr>
                  <w:p w14:paraId="109173E4" w14:textId="761CF282" w:rsidR="005B0564" w:rsidRDefault="005B0564">
                    <w:pPr>
                      <w:jc w:val="center"/>
                      <w:rPr>
                        <w:rStyle w:val="Stilius14"/>
                      </w:rPr>
                    </w:pPr>
                  </w:p>
                </w:tc>
              </w:tr>
            </w:sdtContent>
          </w:sdt>
        </w:sdtContent>
      </w:sdt>
    </w:tbl>
    <w:p w14:paraId="562A3002" w14:textId="77777777" w:rsidR="00EF2DBB" w:rsidRPr="00575D67" w:rsidRDefault="00EF2DBB" w:rsidP="00291822">
      <w:pPr>
        <w:ind w:left="1080"/>
        <w:jc w:val="both"/>
        <w:rPr>
          <w:rFonts w:ascii="Tahoma" w:hAnsi="Tahoma" w:cs="Tahoma"/>
          <w:sz w:val="22"/>
          <w:szCs w:val="22"/>
        </w:rPr>
      </w:pPr>
    </w:p>
    <w:p w14:paraId="4F50C795" w14:textId="5CD3313A" w:rsidR="009C6DAE" w:rsidRPr="00575D67" w:rsidRDefault="00795F81" w:rsidP="009C6DAE">
      <w:pPr>
        <w:jc w:val="both"/>
        <w:rPr>
          <w:rFonts w:ascii="Tahoma" w:hAnsi="Tahoma" w:cs="Tahoma"/>
          <w:sz w:val="22"/>
          <w:szCs w:val="22"/>
        </w:rPr>
      </w:pPr>
      <w:r w:rsidRPr="00575D67">
        <w:rPr>
          <w:rFonts w:ascii="Tahoma" w:hAnsi="Tahoma" w:cs="Tahoma"/>
          <w:sz w:val="22"/>
          <w:szCs w:val="22"/>
        </w:rPr>
        <w:t>⃰</w:t>
      </w:r>
      <w:r w:rsidR="009C6DAE" w:rsidRPr="00575D67">
        <w:rPr>
          <w:rFonts w:ascii="Tahoma" w:hAnsi="Tahoma" w:cs="Tahoma"/>
          <w:sz w:val="22"/>
          <w:szCs w:val="22"/>
        </w:rPr>
        <w:t xml:space="preserve">⃰- </w:t>
      </w:r>
      <w:r w:rsidR="009C6DAE" w:rsidRPr="00575D67">
        <w:rPr>
          <w:rFonts w:ascii="Tahoma" w:hAnsi="Tahoma" w:cs="Tahoma"/>
          <w:b/>
          <w:sz w:val="22"/>
          <w:szCs w:val="22"/>
        </w:rPr>
        <w:t>Valstybės įmonės Turto banko</w:t>
      </w:r>
      <w:r w:rsidR="009C6DAE" w:rsidRPr="00575D67">
        <w:rPr>
          <w:rFonts w:ascii="Tahoma" w:hAnsi="Tahoma" w:cs="Tahoma"/>
          <w:sz w:val="22"/>
          <w:szCs w:val="22"/>
        </w:rPr>
        <w:t xml:space="preserve"> aukciono administratoriaus rolė – 87,  </w:t>
      </w:r>
      <w:r w:rsidR="002A3E43" w:rsidRPr="00575D67">
        <w:rPr>
          <w:rFonts w:ascii="Tahoma" w:hAnsi="Tahoma" w:cs="Tahoma"/>
          <w:sz w:val="22"/>
          <w:szCs w:val="22"/>
        </w:rPr>
        <w:t>A</w:t>
      </w:r>
      <w:r w:rsidR="009C6DAE" w:rsidRPr="00575D67">
        <w:rPr>
          <w:rFonts w:ascii="Tahoma" w:hAnsi="Tahoma" w:cs="Tahoma"/>
          <w:sz w:val="22"/>
          <w:szCs w:val="22"/>
        </w:rPr>
        <w:t>ukciono organizatoriaus rolė – 88, 305 NTR 3reg,  222 NTR.</w:t>
      </w:r>
    </w:p>
    <w:p w14:paraId="04CC6A11" w14:textId="2BF6865C" w:rsidR="00DE24D0" w:rsidRPr="00575D67" w:rsidRDefault="009C6DAE" w:rsidP="009C6DAE">
      <w:pPr>
        <w:jc w:val="both"/>
        <w:rPr>
          <w:rFonts w:ascii="Tahoma" w:hAnsi="Tahoma" w:cs="Tahoma"/>
          <w:sz w:val="22"/>
          <w:szCs w:val="22"/>
        </w:rPr>
      </w:pPr>
      <w:r w:rsidRPr="00575D67">
        <w:rPr>
          <w:rFonts w:ascii="Tahoma" w:hAnsi="Tahoma" w:cs="Tahoma"/>
          <w:sz w:val="22"/>
          <w:szCs w:val="22"/>
        </w:rPr>
        <w:t xml:space="preserve">- </w:t>
      </w:r>
      <w:r w:rsidRPr="00575D67">
        <w:rPr>
          <w:rFonts w:ascii="Tahoma" w:hAnsi="Tahoma" w:cs="Tahoma"/>
          <w:b/>
          <w:sz w:val="22"/>
          <w:szCs w:val="22"/>
        </w:rPr>
        <w:t>Savivaldybių administracijos</w:t>
      </w:r>
      <w:r w:rsidRPr="00575D67">
        <w:rPr>
          <w:rFonts w:ascii="Tahoma" w:hAnsi="Tahoma" w:cs="Tahoma"/>
          <w:sz w:val="22"/>
          <w:szCs w:val="22"/>
        </w:rPr>
        <w:t xml:space="preserve"> aukciono administratoriaus rolė – 89,  </w:t>
      </w:r>
      <w:r w:rsidR="002A3E43" w:rsidRPr="00575D67">
        <w:rPr>
          <w:rFonts w:ascii="Tahoma" w:hAnsi="Tahoma" w:cs="Tahoma"/>
          <w:sz w:val="22"/>
          <w:szCs w:val="22"/>
        </w:rPr>
        <w:t>A</w:t>
      </w:r>
      <w:r w:rsidRPr="00575D67">
        <w:rPr>
          <w:rFonts w:ascii="Tahoma" w:hAnsi="Tahoma" w:cs="Tahoma"/>
          <w:sz w:val="22"/>
          <w:szCs w:val="22"/>
        </w:rPr>
        <w:t>ukciono organizatoriaus rolė – 90, 305 NTR 3reg, 222 NTR.</w:t>
      </w:r>
    </w:p>
    <w:p w14:paraId="34F8E704" w14:textId="77777777" w:rsidR="009C6DAE" w:rsidRPr="00575D67" w:rsidRDefault="009C6DAE" w:rsidP="009C6DAE">
      <w:pPr>
        <w:jc w:val="both"/>
        <w:rPr>
          <w:rFonts w:ascii="Tahoma" w:hAnsi="Tahoma" w:cs="Tahoma"/>
          <w:sz w:val="22"/>
          <w:szCs w:val="22"/>
        </w:rPr>
      </w:pPr>
    </w:p>
    <w:p w14:paraId="310DD0F0" w14:textId="78884415" w:rsidR="00DE24D0" w:rsidRPr="00575D67" w:rsidRDefault="00DE24D0" w:rsidP="00291822">
      <w:pPr>
        <w:jc w:val="both"/>
        <w:rPr>
          <w:rFonts w:ascii="Tahoma" w:hAnsi="Tahoma" w:cs="Tahoma"/>
          <w:sz w:val="22"/>
          <w:szCs w:val="22"/>
        </w:rPr>
      </w:pPr>
      <w:r w:rsidRPr="00575D67">
        <w:rPr>
          <w:rFonts w:ascii="Tahoma" w:hAnsi="Tahoma" w:cs="Tahoma"/>
          <w:sz w:val="22"/>
          <w:szCs w:val="22"/>
        </w:rPr>
        <w:t>- a</w:t>
      </w:r>
      <w:r w:rsidR="00CF3872" w:rsidRPr="00575D67">
        <w:rPr>
          <w:rFonts w:ascii="Tahoma" w:hAnsi="Tahoma" w:cs="Tahoma"/>
          <w:sz w:val="22"/>
          <w:szCs w:val="22"/>
        </w:rPr>
        <w:t>dministratoriaus rolę turintis N</w:t>
      </w:r>
      <w:r w:rsidRPr="00575D67">
        <w:rPr>
          <w:rFonts w:ascii="Tahoma" w:hAnsi="Tahoma" w:cs="Tahoma"/>
          <w:sz w:val="22"/>
          <w:szCs w:val="22"/>
        </w:rPr>
        <w:t xml:space="preserve">audotojas sistemoje mato visus paskelbtus, vykdomus, baigtus ir pan. aukcionus. Prieš pradedant naudotis AVP, suveda </w:t>
      </w:r>
      <w:r w:rsidR="00054F6C" w:rsidRPr="00575D67">
        <w:rPr>
          <w:rFonts w:ascii="Tahoma" w:hAnsi="Tahoma" w:cs="Tahoma"/>
          <w:sz w:val="22"/>
          <w:szCs w:val="22"/>
        </w:rPr>
        <w:t xml:space="preserve">Aukciono </w:t>
      </w:r>
      <w:r w:rsidR="00287831" w:rsidRPr="00575D67">
        <w:rPr>
          <w:rFonts w:ascii="Tahoma" w:hAnsi="Tahoma" w:cs="Tahoma"/>
          <w:sz w:val="22"/>
          <w:szCs w:val="22"/>
        </w:rPr>
        <w:t xml:space="preserve">organizatoriaus </w:t>
      </w:r>
      <w:r w:rsidRPr="00575D67">
        <w:rPr>
          <w:rFonts w:ascii="Tahoma" w:hAnsi="Tahoma" w:cs="Tahoma"/>
          <w:sz w:val="22"/>
          <w:szCs w:val="22"/>
        </w:rPr>
        <w:t xml:space="preserve">duomenis, gali perskirti aukcionus kitam </w:t>
      </w:r>
      <w:r w:rsidR="00287831" w:rsidRPr="00575D67">
        <w:rPr>
          <w:rFonts w:ascii="Tahoma" w:hAnsi="Tahoma" w:cs="Tahoma"/>
          <w:sz w:val="22"/>
          <w:szCs w:val="22"/>
        </w:rPr>
        <w:t>organizatoriu</w:t>
      </w:r>
      <w:r w:rsidRPr="00575D67">
        <w:rPr>
          <w:rFonts w:ascii="Tahoma" w:hAnsi="Tahoma" w:cs="Tahoma"/>
          <w:sz w:val="22"/>
          <w:szCs w:val="22"/>
        </w:rPr>
        <w:t xml:space="preserve">i vykdyti,  taip pat organizuoti ir vykdyti aukcioną, keisti </w:t>
      </w:r>
      <w:r w:rsidR="00296E99" w:rsidRPr="00575D67">
        <w:rPr>
          <w:rStyle w:val="CommentReference"/>
          <w:rFonts w:ascii="Tahoma" w:hAnsi="Tahoma" w:cs="Tahoma"/>
          <w:sz w:val="22"/>
          <w:szCs w:val="22"/>
        </w:rPr>
        <w:t xml:space="preserve">Aukciono </w:t>
      </w:r>
      <w:r w:rsidR="00287831" w:rsidRPr="00575D67">
        <w:rPr>
          <w:rStyle w:val="CommentReference"/>
          <w:rFonts w:ascii="Tahoma" w:hAnsi="Tahoma" w:cs="Tahoma"/>
          <w:sz w:val="22"/>
          <w:szCs w:val="22"/>
        </w:rPr>
        <w:t>organizatoriaus</w:t>
      </w:r>
      <w:r w:rsidR="00296E99" w:rsidRPr="00575D67">
        <w:rPr>
          <w:rFonts w:ascii="Tahoma" w:hAnsi="Tahoma" w:cs="Tahoma"/>
          <w:sz w:val="22"/>
          <w:szCs w:val="22"/>
        </w:rPr>
        <w:t xml:space="preserve"> </w:t>
      </w:r>
      <w:r w:rsidRPr="00575D67">
        <w:rPr>
          <w:rFonts w:ascii="Tahoma" w:hAnsi="Tahoma" w:cs="Tahoma"/>
          <w:sz w:val="22"/>
          <w:szCs w:val="22"/>
        </w:rPr>
        <w:t>nustatymus, kontaktus sistemoje. Administratoriaus rolė suteikiama tik vienam iš Auk</w:t>
      </w:r>
      <w:r w:rsidR="00CF3872" w:rsidRPr="00575D67">
        <w:rPr>
          <w:rFonts w:ascii="Tahoma" w:hAnsi="Tahoma" w:cs="Tahoma"/>
          <w:sz w:val="22"/>
          <w:szCs w:val="22"/>
        </w:rPr>
        <w:t>cionų valdymo posistemės (AVP) N</w:t>
      </w:r>
      <w:r w:rsidRPr="00575D67">
        <w:rPr>
          <w:rFonts w:ascii="Tahoma" w:hAnsi="Tahoma" w:cs="Tahoma"/>
          <w:sz w:val="22"/>
          <w:szCs w:val="22"/>
        </w:rPr>
        <w:t>audotojų sąraše esančių asmenų;</w:t>
      </w:r>
    </w:p>
    <w:p w14:paraId="7A155AF4" w14:textId="64063170" w:rsidR="00DE24D0" w:rsidRPr="00575D67" w:rsidRDefault="00DE24D0" w:rsidP="00291822">
      <w:pPr>
        <w:jc w:val="both"/>
        <w:rPr>
          <w:rFonts w:ascii="Tahoma" w:hAnsi="Tahoma" w:cs="Tahoma"/>
          <w:sz w:val="22"/>
          <w:szCs w:val="22"/>
        </w:rPr>
      </w:pPr>
      <w:r w:rsidRPr="00575D67">
        <w:rPr>
          <w:rFonts w:ascii="Tahoma" w:hAnsi="Tahoma" w:cs="Tahoma"/>
          <w:sz w:val="22"/>
          <w:szCs w:val="22"/>
        </w:rPr>
        <w:t>- organizatoriaus rolę</w:t>
      </w:r>
      <w:r w:rsidR="00CF3872" w:rsidRPr="00575D67">
        <w:rPr>
          <w:rFonts w:ascii="Tahoma" w:hAnsi="Tahoma" w:cs="Tahoma"/>
          <w:sz w:val="22"/>
          <w:szCs w:val="22"/>
        </w:rPr>
        <w:t xml:space="preserve"> turintis N</w:t>
      </w:r>
      <w:r w:rsidRPr="00575D67">
        <w:rPr>
          <w:rFonts w:ascii="Tahoma" w:hAnsi="Tahoma" w:cs="Tahoma"/>
          <w:sz w:val="22"/>
          <w:szCs w:val="22"/>
        </w:rPr>
        <w:t>audotojas vykdo tik savo kurtus ir jam priskirtus aukcionus;</w:t>
      </w:r>
    </w:p>
    <w:p w14:paraId="204F45B1" w14:textId="068AC87E" w:rsidR="00DE24D0" w:rsidRPr="00575D67" w:rsidRDefault="00CF3872" w:rsidP="00291822">
      <w:pPr>
        <w:jc w:val="both"/>
        <w:rPr>
          <w:rFonts w:ascii="Tahoma" w:hAnsi="Tahoma" w:cs="Tahoma"/>
          <w:sz w:val="22"/>
          <w:szCs w:val="22"/>
        </w:rPr>
      </w:pPr>
      <w:r w:rsidRPr="00575D67">
        <w:rPr>
          <w:rFonts w:ascii="Tahoma" w:hAnsi="Tahoma" w:cs="Tahoma"/>
          <w:sz w:val="22"/>
          <w:szCs w:val="22"/>
        </w:rPr>
        <w:t>- N</w:t>
      </w:r>
      <w:r w:rsidR="00DE24D0" w:rsidRPr="00575D67">
        <w:rPr>
          <w:rFonts w:ascii="Tahoma" w:hAnsi="Tahoma" w:cs="Tahoma"/>
          <w:sz w:val="22"/>
          <w:szCs w:val="22"/>
        </w:rPr>
        <w:t>audotojas gali turėti abi roles. Abi rolės nurodomos, jeigu administratorius ir organiz</w:t>
      </w:r>
      <w:r w:rsidRPr="00575D67">
        <w:rPr>
          <w:rFonts w:ascii="Tahoma" w:hAnsi="Tahoma" w:cs="Tahoma"/>
          <w:sz w:val="22"/>
          <w:szCs w:val="22"/>
        </w:rPr>
        <w:t>atorius bus vienas ir tas pats N</w:t>
      </w:r>
      <w:r w:rsidR="00DE24D0" w:rsidRPr="00575D67">
        <w:rPr>
          <w:rFonts w:ascii="Tahoma" w:hAnsi="Tahoma" w:cs="Tahoma"/>
          <w:sz w:val="22"/>
          <w:szCs w:val="22"/>
        </w:rPr>
        <w:t>audotojas; arba pagal poreikį).</w:t>
      </w:r>
    </w:p>
    <w:p w14:paraId="560EB762" w14:textId="6F2E49E1" w:rsidR="00311DE1" w:rsidRPr="00575D67" w:rsidRDefault="00311DE1" w:rsidP="00291822">
      <w:pPr>
        <w:jc w:val="both"/>
        <w:rPr>
          <w:rFonts w:ascii="Tahoma" w:hAnsi="Tahoma" w:cs="Tahoma"/>
          <w:sz w:val="22"/>
          <w:szCs w:val="22"/>
        </w:rPr>
      </w:pPr>
    </w:p>
    <w:p w14:paraId="0114C0A0" w14:textId="1F793DBA" w:rsidR="00311DE1" w:rsidRPr="00575D67" w:rsidRDefault="00311DE1" w:rsidP="00291822">
      <w:pPr>
        <w:jc w:val="both"/>
        <w:rPr>
          <w:rFonts w:ascii="Tahoma" w:hAnsi="Tahoma" w:cs="Tahoma"/>
          <w:sz w:val="22"/>
          <w:szCs w:val="22"/>
        </w:rPr>
      </w:pPr>
      <w:r w:rsidRPr="00575D67">
        <w:rPr>
          <w:rFonts w:ascii="Tahoma" w:hAnsi="Tahoma" w:cs="Tahoma"/>
          <w:sz w:val="22"/>
          <w:szCs w:val="22"/>
        </w:rPr>
        <w:t>Sąskaitos numeris</w:t>
      </w:r>
      <w:r w:rsidR="00BD6779" w:rsidRPr="00575D67">
        <w:rPr>
          <w:rFonts w:ascii="Tahoma" w:hAnsi="Tahoma" w:cs="Tahoma"/>
          <w:sz w:val="22"/>
          <w:szCs w:val="22"/>
        </w:rPr>
        <w:t>,</w:t>
      </w:r>
      <w:r w:rsidRPr="00575D67">
        <w:rPr>
          <w:rFonts w:ascii="Tahoma" w:hAnsi="Tahoma" w:cs="Tahoma"/>
          <w:sz w:val="22"/>
          <w:szCs w:val="22"/>
        </w:rPr>
        <w:t xml:space="preserve"> į kurią bus pervedami elektroninio aukciono dalyvio mokesčiai</w:t>
      </w:r>
      <w:r w:rsidR="00BD6779" w:rsidRPr="00575D67">
        <w:rPr>
          <w:rFonts w:ascii="Tahoma" w:hAnsi="Tahoma" w:cs="Tahoma"/>
          <w:sz w:val="22"/>
          <w:szCs w:val="22"/>
        </w:rPr>
        <w:t>,</w:t>
      </w:r>
      <w:r w:rsidR="00B806EB">
        <w:rPr>
          <w:rFonts w:ascii="Tahoma" w:hAnsi="Tahoma" w:cs="Tahoma"/>
          <w:sz w:val="22"/>
          <w:szCs w:val="22"/>
        </w:rPr>
        <w:t xml:space="preserve"> </w:t>
      </w:r>
      <w:sdt>
        <w:sdtPr>
          <w:rPr>
            <w:rStyle w:val="JUODOSPARYKINTOS"/>
          </w:rPr>
          <w:alias w:val="Sąskaitos numeris"/>
          <w:tag w:val="Sąskaitos numeris"/>
          <w:id w:val="314299825"/>
          <w:lock w:val="sdtLocked"/>
          <w:placeholder>
            <w:docPart w:val="F43AE96EAD614D348B4B3CA3C66310B6"/>
          </w:placeholder>
          <w:showingPlcHdr/>
        </w:sdtPr>
        <w:sdtEndPr>
          <w:rPr>
            <w:rStyle w:val="DefaultParagraphFont"/>
            <w:rFonts w:ascii="Times New Roman" w:hAnsi="Times New Roman" w:cs="Tahoma"/>
            <w:color w:val="FF0000"/>
            <w:sz w:val="20"/>
            <w:szCs w:val="22"/>
          </w:rPr>
        </w:sdtEndPr>
        <w:sdtContent>
          <w:r w:rsidR="00B806EB" w:rsidRPr="00B806EB">
            <w:rPr>
              <w:rFonts w:ascii="Tahoma" w:hAnsi="Tahoma" w:cs="Tahoma"/>
              <w:color w:val="FF0000"/>
              <w:sz w:val="22"/>
              <w:szCs w:val="22"/>
            </w:rPr>
            <w:t>[__________]</w:t>
          </w:r>
        </w:sdtContent>
      </w:sdt>
      <w:r w:rsidR="00795F81" w:rsidRPr="00575D67">
        <w:rPr>
          <w:rFonts w:ascii="Tahoma" w:hAnsi="Tahoma" w:cs="Tahoma"/>
          <w:sz w:val="22"/>
          <w:szCs w:val="22"/>
        </w:rPr>
        <w:t xml:space="preserve"> </w:t>
      </w:r>
    </w:p>
    <w:p w14:paraId="142E68A9" w14:textId="77777777" w:rsidR="00311DE1" w:rsidRPr="00575D67" w:rsidRDefault="00311DE1" w:rsidP="00291822">
      <w:pPr>
        <w:jc w:val="both"/>
        <w:rPr>
          <w:rFonts w:ascii="Tahoma" w:hAnsi="Tahoma" w:cs="Tahoma"/>
          <w:sz w:val="22"/>
          <w:szCs w:val="22"/>
        </w:rPr>
      </w:pPr>
    </w:p>
    <w:p w14:paraId="5371C727" w14:textId="4051E062" w:rsidR="00311DE1" w:rsidRDefault="00311DE1" w:rsidP="009F3535">
      <w:pPr>
        <w:numPr>
          <w:ilvl w:val="0"/>
          <w:numId w:val="3"/>
        </w:numPr>
        <w:ind w:left="284" w:hanging="284"/>
        <w:rPr>
          <w:rFonts w:ascii="Tahoma" w:hAnsi="Tahoma" w:cs="Tahoma"/>
          <w:sz w:val="22"/>
          <w:szCs w:val="22"/>
        </w:rPr>
      </w:pPr>
      <w:r w:rsidRPr="00575D67">
        <w:rPr>
          <w:rFonts w:ascii="Tahoma" w:hAnsi="Tahoma" w:cs="Tahoma"/>
          <w:sz w:val="22"/>
          <w:szCs w:val="22"/>
        </w:rPr>
        <w:t>Asmuo (asmenys), kuriam</w:t>
      </w:r>
      <w:r w:rsidR="00BD6779" w:rsidRPr="00575D67">
        <w:rPr>
          <w:rFonts w:ascii="Tahoma" w:hAnsi="Tahoma" w:cs="Tahoma"/>
          <w:sz w:val="22"/>
          <w:szCs w:val="22"/>
        </w:rPr>
        <w:t xml:space="preserve"> </w:t>
      </w:r>
      <w:r w:rsidRPr="00575D67">
        <w:rPr>
          <w:rFonts w:ascii="Tahoma" w:hAnsi="Tahoma" w:cs="Tahoma"/>
          <w:sz w:val="22"/>
          <w:szCs w:val="22"/>
        </w:rPr>
        <w:t>(-iems) suteikiama teisė peržiūrėti sąskaitas-faktūras:</w:t>
      </w:r>
    </w:p>
    <w:p w14:paraId="2019D596" w14:textId="77777777" w:rsidR="00F37FD7" w:rsidRDefault="00F37FD7" w:rsidP="00F37FD7">
      <w:pPr>
        <w:ind w:left="284"/>
        <w:rPr>
          <w:rFonts w:ascii="Tahoma" w:hAnsi="Tahoma" w:cs="Tahoma"/>
          <w:sz w:val="22"/>
          <w:szCs w:val="22"/>
        </w:rPr>
      </w:pPr>
    </w:p>
    <w:tbl>
      <w:tblPr>
        <w:tblW w:w="899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445"/>
        <w:gridCol w:w="1705"/>
        <w:gridCol w:w="1350"/>
        <w:gridCol w:w="1260"/>
        <w:gridCol w:w="2697"/>
      </w:tblGrid>
      <w:tr w:rsidR="00F37FD7" w14:paraId="031570FE" w14:textId="77777777" w:rsidTr="00F37FD7">
        <w:trPr>
          <w:trHeight w:val="542"/>
        </w:trPr>
        <w:tc>
          <w:tcPr>
            <w:tcW w:w="540" w:type="dxa"/>
            <w:tcBorders>
              <w:top w:val="single" w:sz="4" w:space="0" w:color="auto"/>
              <w:left w:val="single" w:sz="4" w:space="0" w:color="auto"/>
              <w:bottom w:val="single" w:sz="4" w:space="0" w:color="auto"/>
              <w:right w:val="single" w:sz="4" w:space="0" w:color="auto"/>
            </w:tcBorders>
            <w:hideMark/>
          </w:tcPr>
          <w:p w14:paraId="793CAC28" w14:textId="77777777" w:rsidR="00F37FD7" w:rsidRPr="00F37FD7" w:rsidRDefault="00F37FD7">
            <w:pPr>
              <w:jc w:val="center"/>
              <w:rPr>
                <w:rFonts w:ascii="Tahoma" w:hAnsi="Tahoma" w:cs="Tahoma"/>
                <w:bCs/>
                <w:sz w:val="22"/>
                <w:szCs w:val="22"/>
              </w:rPr>
            </w:pPr>
            <w:r w:rsidRPr="00F37FD7">
              <w:rPr>
                <w:rFonts w:ascii="Tahoma" w:hAnsi="Tahoma" w:cs="Tahoma"/>
                <w:bCs/>
                <w:sz w:val="22"/>
                <w:szCs w:val="22"/>
              </w:rPr>
              <w:t>Nr.</w:t>
            </w:r>
          </w:p>
        </w:tc>
        <w:tc>
          <w:tcPr>
            <w:tcW w:w="1445" w:type="dxa"/>
            <w:tcBorders>
              <w:top w:val="single" w:sz="4" w:space="0" w:color="auto"/>
              <w:left w:val="single" w:sz="4" w:space="0" w:color="auto"/>
              <w:bottom w:val="single" w:sz="4" w:space="0" w:color="auto"/>
              <w:right w:val="single" w:sz="4" w:space="0" w:color="auto"/>
            </w:tcBorders>
            <w:hideMark/>
          </w:tcPr>
          <w:p w14:paraId="27A57138" w14:textId="77777777" w:rsidR="00F37FD7" w:rsidRPr="00F37FD7" w:rsidRDefault="00F37FD7">
            <w:pPr>
              <w:jc w:val="center"/>
              <w:rPr>
                <w:rFonts w:ascii="Tahoma" w:hAnsi="Tahoma" w:cs="Tahoma"/>
                <w:bCs/>
                <w:sz w:val="22"/>
                <w:szCs w:val="22"/>
              </w:rPr>
            </w:pPr>
            <w:r w:rsidRPr="00F37FD7">
              <w:rPr>
                <w:rFonts w:ascii="Tahoma" w:hAnsi="Tahoma" w:cs="Tahoma"/>
                <w:sz w:val="22"/>
                <w:szCs w:val="22"/>
              </w:rPr>
              <w:t>Vardas, pavardė</w:t>
            </w:r>
          </w:p>
        </w:tc>
        <w:tc>
          <w:tcPr>
            <w:tcW w:w="1705" w:type="dxa"/>
            <w:tcBorders>
              <w:top w:val="single" w:sz="4" w:space="0" w:color="auto"/>
              <w:left w:val="single" w:sz="4" w:space="0" w:color="auto"/>
              <w:bottom w:val="single" w:sz="4" w:space="0" w:color="auto"/>
              <w:right w:val="single" w:sz="4" w:space="0" w:color="auto"/>
            </w:tcBorders>
            <w:hideMark/>
          </w:tcPr>
          <w:p w14:paraId="10F54065" w14:textId="77777777" w:rsidR="00F37FD7" w:rsidRPr="00F37FD7" w:rsidRDefault="00F37FD7">
            <w:pPr>
              <w:jc w:val="center"/>
              <w:rPr>
                <w:rFonts w:ascii="Tahoma" w:hAnsi="Tahoma" w:cs="Tahoma"/>
                <w:bCs/>
                <w:sz w:val="22"/>
                <w:szCs w:val="22"/>
              </w:rPr>
            </w:pPr>
            <w:r w:rsidRPr="00F37FD7">
              <w:rPr>
                <w:rFonts w:ascii="Tahoma" w:hAnsi="Tahoma" w:cs="Tahoma"/>
                <w:sz w:val="22"/>
                <w:szCs w:val="22"/>
              </w:rPr>
              <w:t>Pareigos</w:t>
            </w:r>
          </w:p>
        </w:tc>
        <w:tc>
          <w:tcPr>
            <w:tcW w:w="1350" w:type="dxa"/>
            <w:tcBorders>
              <w:top w:val="single" w:sz="4" w:space="0" w:color="auto"/>
              <w:left w:val="single" w:sz="4" w:space="0" w:color="auto"/>
              <w:bottom w:val="single" w:sz="4" w:space="0" w:color="auto"/>
              <w:right w:val="single" w:sz="4" w:space="0" w:color="auto"/>
            </w:tcBorders>
            <w:hideMark/>
          </w:tcPr>
          <w:p w14:paraId="2BB42E5F" w14:textId="77777777" w:rsidR="00F37FD7" w:rsidRPr="00F37FD7" w:rsidRDefault="00F37FD7">
            <w:pPr>
              <w:jc w:val="center"/>
              <w:rPr>
                <w:rFonts w:ascii="Tahoma" w:hAnsi="Tahoma" w:cs="Tahoma"/>
                <w:bCs/>
                <w:sz w:val="22"/>
                <w:szCs w:val="22"/>
              </w:rPr>
            </w:pPr>
            <w:r w:rsidRPr="00F37FD7">
              <w:rPr>
                <w:rFonts w:ascii="Tahoma" w:hAnsi="Tahoma" w:cs="Tahoma"/>
                <w:sz w:val="22"/>
                <w:szCs w:val="22"/>
              </w:rPr>
              <w:t>Telefonas</w:t>
            </w:r>
          </w:p>
        </w:tc>
        <w:tc>
          <w:tcPr>
            <w:tcW w:w="1260" w:type="dxa"/>
            <w:tcBorders>
              <w:top w:val="single" w:sz="4" w:space="0" w:color="auto"/>
              <w:left w:val="single" w:sz="4" w:space="0" w:color="auto"/>
              <w:bottom w:val="single" w:sz="4" w:space="0" w:color="auto"/>
              <w:right w:val="single" w:sz="4" w:space="0" w:color="auto"/>
            </w:tcBorders>
            <w:hideMark/>
          </w:tcPr>
          <w:p w14:paraId="3A63B785" w14:textId="77777777" w:rsidR="00F37FD7" w:rsidRPr="00F37FD7" w:rsidRDefault="00F37FD7">
            <w:pPr>
              <w:jc w:val="center"/>
              <w:rPr>
                <w:rFonts w:ascii="Tahoma" w:hAnsi="Tahoma" w:cs="Tahoma"/>
                <w:bCs/>
                <w:sz w:val="22"/>
                <w:szCs w:val="22"/>
              </w:rPr>
            </w:pPr>
            <w:r w:rsidRPr="00F37FD7">
              <w:rPr>
                <w:rFonts w:ascii="Tahoma" w:hAnsi="Tahoma" w:cs="Tahoma"/>
                <w:sz w:val="22"/>
                <w:szCs w:val="22"/>
              </w:rPr>
              <w:t>El. paštas</w:t>
            </w:r>
          </w:p>
        </w:tc>
        <w:tc>
          <w:tcPr>
            <w:tcW w:w="2697" w:type="dxa"/>
            <w:tcBorders>
              <w:top w:val="single" w:sz="4" w:space="0" w:color="auto"/>
              <w:left w:val="single" w:sz="4" w:space="0" w:color="auto"/>
              <w:bottom w:val="single" w:sz="4" w:space="0" w:color="auto"/>
              <w:right w:val="single" w:sz="4" w:space="0" w:color="auto"/>
            </w:tcBorders>
            <w:hideMark/>
          </w:tcPr>
          <w:p w14:paraId="1E844E52" w14:textId="77777777" w:rsidR="00F37FD7" w:rsidRPr="00F37FD7" w:rsidRDefault="00F37FD7">
            <w:pPr>
              <w:jc w:val="center"/>
              <w:rPr>
                <w:rFonts w:ascii="Tahoma" w:hAnsi="Tahoma" w:cs="Tahoma"/>
                <w:sz w:val="22"/>
                <w:szCs w:val="22"/>
              </w:rPr>
            </w:pPr>
            <w:r w:rsidRPr="00F37FD7">
              <w:rPr>
                <w:rFonts w:ascii="Tahoma" w:hAnsi="Tahoma" w:cs="Tahoma"/>
                <w:sz w:val="22"/>
                <w:szCs w:val="22"/>
              </w:rPr>
              <w:t>Išorinis</w:t>
            </w:r>
          </w:p>
          <w:p w14:paraId="54BD73EF" w14:textId="3CCDD650" w:rsidR="00F37FD7" w:rsidRPr="00F37FD7" w:rsidRDefault="00F37FD7">
            <w:pPr>
              <w:jc w:val="center"/>
              <w:rPr>
                <w:rFonts w:ascii="Tahoma" w:hAnsi="Tahoma" w:cs="Tahoma"/>
                <w:bCs/>
                <w:sz w:val="22"/>
                <w:szCs w:val="22"/>
              </w:rPr>
            </w:pPr>
            <w:r>
              <w:rPr>
                <w:rFonts w:ascii="Tahoma" w:hAnsi="Tahoma" w:cs="Tahoma"/>
                <w:sz w:val="22"/>
                <w:szCs w:val="22"/>
              </w:rPr>
              <w:t>IP adresas</w:t>
            </w:r>
          </w:p>
        </w:tc>
      </w:tr>
      <w:sdt>
        <w:sdtPr>
          <w:rPr>
            <w:rFonts w:ascii="Tahoma" w:eastAsia="Times New Roman" w:hAnsi="Tahoma" w:cs="Tahoma"/>
            <w:sz w:val="20"/>
            <w:szCs w:val="20"/>
            <w:lang w:val="en-US"/>
          </w:rPr>
          <w:id w:val="1982650111"/>
          <w15:repeatingSection/>
        </w:sdtPr>
        <w:sdtEndPr/>
        <w:sdtContent>
          <w:sdt>
            <w:sdtPr>
              <w:rPr>
                <w:rFonts w:ascii="Tahoma" w:eastAsia="Times New Roman" w:hAnsi="Tahoma" w:cs="Tahoma"/>
                <w:sz w:val="20"/>
                <w:szCs w:val="20"/>
                <w:lang w:val="en-US"/>
              </w:rPr>
              <w:id w:val="34939303"/>
              <w:placeholder>
                <w:docPart w:val="7CE6917F317644EE93CECD66CFB9A4AC"/>
              </w:placeholder>
              <w15:repeatingSectionItem/>
            </w:sdtPr>
            <w:sdtEndPr/>
            <w:sdtContent>
              <w:tr w:rsidR="00F37FD7" w14:paraId="171B2854" w14:textId="77777777" w:rsidTr="00F37FD7">
                <w:trPr>
                  <w:trHeight w:val="229"/>
                </w:trPr>
                <w:tc>
                  <w:tcPr>
                    <w:tcW w:w="540" w:type="dxa"/>
                    <w:tcBorders>
                      <w:top w:val="single" w:sz="4" w:space="0" w:color="auto"/>
                      <w:left w:val="single" w:sz="4" w:space="0" w:color="auto"/>
                      <w:bottom w:val="single" w:sz="4" w:space="0" w:color="auto"/>
                      <w:right w:val="single" w:sz="4" w:space="0" w:color="auto"/>
                    </w:tcBorders>
                  </w:tcPr>
                  <w:p w14:paraId="689C7997" w14:textId="24608291" w:rsidR="00F37FD7" w:rsidRDefault="00F37FD7" w:rsidP="009F3535">
                    <w:pPr>
                      <w:pStyle w:val="ListParagraph"/>
                      <w:numPr>
                        <w:ilvl w:val="0"/>
                        <w:numId w:val="8"/>
                      </w:numPr>
                      <w:tabs>
                        <w:tab w:val="left" w:pos="317"/>
                      </w:tabs>
                      <w:spacing w:after="0" w:line="240" w:lineRule="auto"/>
                      <w:ind w:left="0" w:firstLine="0"/>
                      <w:rPr>
                        <w:rFonts w:ascii="Tahoma" w:hAnsi="Tahoma" w:cs="Tahoma"/>
                        <w:bCs/>
                        <w:lang w:val="en-US"/>
                      </w:rPr>
                    </w:pPr>
                  </w:p>
                </w:tc>
                <w:tc>
                  <w:tcPr>
                    <w:tcW w:w="1445" w:type="dxa"/>
                    <w:tcBorders>
                      <w:top w:val="single" w:sz="4" w:space="0" w:color="auto"/>
                      <w:left w:val="single" w:sz="4" w:space="0" w:color="auto"/>
                      <w:bottom w:val="single" w:sz="4" w:space="0" w:color="auto"/>
                      <w:right w:val="single" w:sz="4" w:space="0" w:color="auto"/>
                    </w:tcBorders>
                  </w:tcPr>
                  <w:p w14:paraId="55F19456" w14:textId="77777777" w:rsidR="00F37FD7" w:rsidRDefault="00F37FD7">
                    <w:pPr>
                      <w:jc w:val="center"/>
                      <w:rPr>
                        <w:rFonts w:ascii="Tahoma" w:hAnsi="Tahoma" w:cs="Tahoma"/>
                        <w:sz w:val="22"/>
                        <w:szCs w:val="22"/>
                        <w:lang w:val="en-US"/>
                      </w:rPr>
                    </w:pPr>
                  </w:p>
                </w:tc>
                <w:tc>
                  <w:tcPr>
                    <w:tcW w:w="1705" w:type="dxa"/>
                    <w:tcBorders>
                      <w:top w:val="single" w:sz="4" w:space="0" w:color="auto"/>
                      <w:left w:val="single" w:sz="4" w:space="0" w:color="auto"/>
                      <w:bottom w:val="single" w:sz="4" w:space="0" w:color="auto"/>
                      <w:right w:val="single" w:sz="4" w:space="0" w:color="auto"/>
                    </w:tcBorders>
                  </w:tcPr>
                  <w:p w14:paraId="2FD4891A" w14:textId="77777777" w:rsidR="00F37FD7" w:rsidRDefault="00F37FD7">
                    <w:pPr>
                      <w:jc w:val="center"/>
                      <w:rPr>
                        <w:rFonts w:ascii="Tahoma" w:hAnsi="Tahoma" w:cs="Tahoma"/>
                        <w:sz w:val="22"/>
                        <w:szCs w:val="22"/>
                        <w:lang w:val="en-US"/>
                      </w:rPr>
                    </w:pPr>
                  </w:p>
                </w:tc>
                <w:tc>
                  <w:tcPr>
                    <w:tcW w:w="1350" w:type="dxa"/>
                    <w:tcBorders>
                      <w:top w:val="single" w:sz="4" w:space="0" w:color="auto"/>
                      <w:left w:val="single" w:sz="4" w:space="0" w:color="auto"/>
                      <w:bottom w:val="single" w:sz="4" w:space="0" w:color="auto"/>
                      <w:right w:val="single" w:sz="4" w:space="0" w:color="auto"/>
                    </w:tcBorders>
                  </w:tcPr>
                  <w:p w14:paraId="079C6677" w14:textId="77777777" w:rsidR="00F37FD7" w:rsidRDefault="00F37FD7">
                    <w:pPr>
                      <w:rPr>
                        <w:rFonts w:ascii="Tahoma" w:hAnsi="Tahoma" w:cs="Tahoma"/>
                        <w:sz w:val="22"/>
                        <w:szCs w:val="22"/>
                        <w:lang w:val="en-US"/>
                      </w:rPr>
                    </w:pPr>
                  </w:p>
                </w:tc>
                <w:tc>
                  <w:tcPr>
                    <w:tcW w:w="1260" w:type="dxa"/>
                    <w:tcBorders>
                      <w:top w:val="single" w:sz="4" w:space="0" w:color="auto"/>
                      <w:left w:val="single" w:sz="4" w:space="0" w:color="auto"/>
                      <w:bottom w:val="single" w:sz="4" w:space="0" w:color="auto"/>
                      <w:right w:val="single" w:sz="4" w:space="0" w:color="auto"/>
                    </w:tcBorders>
                  </w:tcPr>
                  <w:p w14:paraId="1613A9AA" w14:textId="77777777" w:rsidR="00F37FD7" w:rsidRDefault="00F37FD7">
                    <w:pPr>
                      <w:jc w:val="center"/>
                      <w:rPr>
                        <w:rFonts w:ascii="Tahoma" w:hAnsi="Tahoma" w:cs="Tahoma"/>
                        <w:sz w:val="22"/>
                        <w:szCs w:val="22"/>
                        <w:lang w:val="en-US"/>
                      </w:rPr>
                    </w:pPr>
                  </w:p>
                </w:tc>
                <w:tc>
                  <w:tcPr>
                    <w:tcW w:w="2697" w:type="dxa"/>
                    <w:tcBorders>
                      <w:top w:val="single" w:sz="4" w:space="0" w:color="auto"/>
                      <w:left w:val="single" w:sz="4" w:space="0" w:color="auto"/>
                      <w:bottom w:val="single" w:sz="4" w:space="0" w:color="auto"/>
                      <w:right w:val="single" w:sz="4" w:space="0" w:color="auto"/>
                    </w:tcBorders>
                  </w:tcPr>
                  <w:p w14:paraId="0B60AEB6" w14:textId="14FB875E" w:rsidR="00F37FD7" w:rsidRDefault="00F37FD7">
                    <w:pPr>
                      <w:jc w:val="center"/>
                      <w:rPr>
                        <w:rFonts w:ascii="Tahoma" w:hAnsi="Tahoma" w:cs="Tahoma"/>
                        <w:sz w:val="22"/>
                        <w:szCs w:val="22"/>
                        <w:lang w:val="en-US"/>
                      </w:rPr>
                    </w:pPr>
                  </w:p>
                </w:tc>
              </w:tr>
            </w:sdtContent>
          </w:sdt>
          <w:sdt>
            <w:sdtPr>
              <w:rPr>
                <w:rFonts w:ascii="Tahoma" w:eastAsia="Times New Roman" w:hAnsi="Tahoma" w:cs="Tahoma"/>
                <w:sz w:val="20"/>
                <w:szCs w:val="20"/>
                <w:lang w:val="en-US"/>
              </w:rPr>
              <w:id w:val="121662346"/>
              <w:placeholder>
                <w:docPart w:val="E32C3778D8D344C6BD6E937BD6B61931"/>
              </w:placeholder>
              <w15:repeatingSectionItem/>
            </w:sdtPr>
            <w:sdtEndPr/>
            <w:sdtContent>
              <w:tr w:rsidR="00F37FD7" w14:paraId="59A357A1" w14:textId="77777777" w:rsidTr="00F37FD7">
                <w:trPr>
                  <w:trHeight w:val="229"/>
                </w:trPr>
                <w:tc>
                  <w:tcPr>
                    <w:tcW w:w="540" w:type="dxa"/>
                    <w:tcBorders>
                      <w:top w:val="single" w:sz="4" w:space="0" w:color="auto"/>
                      <w:left w:val="single" w:sz="4" w:space="0" w:color="auto"/>
                      <w:bottom w:val="single" w:sz="4" w:space="0" w:color="auto"/>
                      <w:right w:val="single" w:sz="4" w:space="0" w:color="auto"/>
                    </w:tcBorders>
                  </w:tcPr>
                  <w:p w14:paraId="7AD0EF47" w14:textId="77777777" w:rsidR="00F37FD7" w:rsidRDefault="00F37FD7" w:rsidP="009F3535">
                    <w:pPr>
                      <w:pStyle w:val="ListParagraph"/>
                      <w:numPr>
                        <w:ilvl w:val="0"/>
                        <w:numId w:val="8"/>
                      </w:numPr>
                      <w:tabs>
                        <w:tab w:val="left" w:pos="317"/>
                      </w:tabs>
                      <w:spacing w:after="0" w:line="240" w:lineRule="auto"/>
                      <w:ind w:left="0" w:firstLine="0"/>
                      <w:rPr>
                        <w:rFonts w:ascii="Tahoma" w:hAnsi="Tahoma" w:cs="Tahoma"/>
                        <w:bCs/>
                        <w:lang w:val="en-US"/>
                      </w:rPr>
                    </w:pPr>
                  </w:p>
                </w:tc>
                <w:tc>
                  <w:tcPr>
                    <w:tcW w:w="1445" w:type="dxa"/>
                    <w:tcBorders>
                      <w:top w:val="single" w:sz="4" w:space="0" w:color="auto"/>
                      <w:left w:val="single" w:sz="4" w:space="0" w:color="auto"/>
                      <w:bottom w:val="single" w:sz="4" w:space="0" w:color="auto"/>
                      <w:right w:val="single" w:sz="4" w:space="0" w:color="auto"/>
                    </w:tcBorders>
                  </w:tcPr>
                  <w:p w14:paraId="3C787473" w14:textId="77777777" w:rsidR="00F37FD7" w:rsidRDefault="00F37FD7">
                    <w:pPr>
                      <w:jc w:val="center"/>
                      <w:rPr>
                        <w:rFonts w:ascii="Tahoma" w:hAnsi="Tahoma" w:cs="Tahoma"/>
                        <w:sz w:val="22"/>
                        <w:szCs w:val="22"/>
                        <w:lang w:val="en-US"/>
                      </w:rPr>
                    </w:pPr>
                  </w:p>
                </w:tc>
                <w:tc>
                  <w:tcPr>
                    <w:tcW w:w="1705" w:type="dxa"/>
                    <w:tcBorders>
                      <w:top w:val="single" w:sz="4" w:space="0" w:color="auto"/>
                      <w:left w:val="single" w:sz="4" w:space="0" w:color="auto"/>
                      <w:bottom w:val="single" w:sz="4" w:space="0" w:color="auto"/>
                      <w:right w:val="single" w:sz="4" w:space="0" w:color="auto"/>
                    </w:tcBorders>
                  </w:tcPr>
                  <w:p w14:paraId="74182AC7" w14:textId="77777777" w:rsidR="00F37FD7" w:rsidRDefault="00F37FD7">
                    <w:pPr>
                      <w:jc w:val="center"/>
                      <w:rPr>
                        <w:rFonts w:ascii="Tahoma" w:hAnsi="Tahoma" w:cs="Tahoma"/>
                        <w:sz w:val="22"/>
                        <w:szCs w:val="22"/>
                        <w:lang w:val="en-US"/>
                      </w:rPr>
                    </w:pPr>
                  </w:p>
                </w:tc>
                <w:tc>
                  <w:tcPr>
                    <w:tcW w:w="1350" w:type="dxa"/>
                    <w:tcBorders>
                      <w:top w:val="single" w:sz="4" w:space="0" w:color="auto"/>
                      <w:left w:val="single" w:sz="4" w:space="0" w:color="auto"/>
                      <w:bottom w:val="single" w:sz="4" w:space="0" w:color="auto"/>
                      <w:right w:val="single" w:sz="4" w:space="0" w:color="auto"/>
                    </w:tcBorders>
                  </w:tcPr>
                  <w:p w14:paraId="5E2E0DAD" w14:textId="77777777" w:rsidR="00F37FD7" w:rsidRDefault="00F37FD7">
                    <w:pPr>
                      <w:rPr>
                        <w:rFonts w:ascii="Tahoma" w:hAnsi="Tahoma" w:cs="Tahoma"/>
                        <w:sz w:val="22"/>
                        <w:szCs w:val="22"/>
                        <w:lang w:val="en-US"/>
                      </w:rPr>
                    </w:pPr>
                  </w:p>
                </w:tc>
                <w:tc>
                  <w:tcPr>
                    <w:tcW w:w="1260" w:type="dxa"/>
                    <w:tcBorders>
                      <w:top w:val="single" w:sz="4" w:space="0" w:color="auto"/>
                      <w:left w:val="single" w:sz="4" w:space="0" w:color="auto"/>
                      <w:bottom w:val="single" w:sz="4" w:space="0" w:color="auto"/>
                      <w:right w:val="single" w:sz="4" w:space="0" w:color="auto"/>
                    </w:tcBorders>
                  </w:tcPr>
                  <w:p w14:paraId="27CF8994" w14:textId="77777777" w:rsidR="00F37FD7" w:rsidRDefault="00F37FD7">
                    <w:pPr>
                      <w:jc w:val="center"/>
                      <w:rPr>
                        <w:rFonts w:ascii="Tahoma" w:hAnsi="Tahoma" w:cs="Tahoma"/>
                        <w:sz w:val="22"/>
                        <w:szCs w:val="22"/>
                        <w:lang w:val="en-US"/>
                      </w:rPr>
                    </w:pPr>
                  </w:p>
                </w:tc>
                <w:tc>
                  <w:tcPr>
                    <w:tcW w:w="2697" w:type="dxa"/>
                    <w:tcBorders>
                      <w:top w:val="single" w:sz="4" w:space="0" w:color="auto"/>
                      <w:left w:val="single" w:sz="4" w:space="0" w:color="auto"/>
                      <w:bottom w:val="single" w:sz="4" w:space="0" w:color="auto"/>
                      <w:right w:val="single" w:sz="4" w:space="0" w:color="auto"/>
                    </w:tcBorders>
                  </w:tcPr>
                  <w:p w14:paraId="5FDDC389" w14:textId="53454B24" w:rsidR="00F37FD7" w:rsidRDefault="00F37FD7">
                    <w:pPr>
                      <w:jc w:val="center"/>
                      <w:rPr>
                        <w:rFonts w:ascii="Tahoma" w:hAnsi="Tahoma" w:cs="Tahoma"/>
                        <w:sz w:val="22"/>
                        <w:szCs w:val="22"/>
                        <w:lang w:val="en-US"/>
                      </w:rPr>
                    </w:pPr>
                  </w:p>
                </w:tc>
              </w:tr>
            </w:sdtContent>
          </w:sdt>
        </w:sdtContent>
      </w:sdt>
    </w:tbl>
    <w:p w14:paraId="73564647" w14:textId="77777777" w:rsidR="00F37FD7" w:rsidRPr="00575D67" w:rsidRDefault="00F37FD7" w:rsidP="00F37FD7">
      <w:pPr>
        <w:rPr>
          <w:rFonts w:ascii="Tahoma" w:hAnsi="Tahoma" w:cs="Tahoma"/>
          <w:sz w:val="22"/>
          <w:szCs w:val="22"/>
        </w:rPr>
      </w:pPr>
    </w:p>
    <w:p w14:paraId="14C33E16" w14:textId="77777777" w:rsidR="00795F81" w:rsidRPr="00575D67" w:rsidRDefault="00795F81" w:rsidP="00291822">
      <w:pPr>
        <w:ind w:left="1080"/>
        <w:rPr>
          <w:rFonts w:ascii="Tahoma" w:hAnsi="Tahoma" w:cs="Tahoma"/>
          <w:sz w:val="22"/>
          <w:szCs w:val="22"/>
        </w:rPr>
      </w:pPr>
    </w:p>
    <w:p w14:paraId="5A5C6465" w14:textId="77777777" w:rsidR="00795F81" w:rsidRPr="00575D67" w:rsidRDefault="00795F81" w:rsidP="005B0564">
      <w:pPr>
        <w:ind w:firstLine="720"/>
        <w:jc w:val="both"/>
        <w:rPr>
          <w:rFonts w:ascii="Tahoma" w:hAnsi="Tahoma" w:cs="Tahoma"/>
          <w:sz w:val="22"/>
          <w:szCs w:val="22"/>
        </w:rPr>
      </w:pPr>
    </w:p>
    <w:p w14:paraId="68F6F33B" w14:textId="4B657920" w:rsidR="00311DE1" w:rsidRPr="00575D67" w:rsidRDefault="00311DE1" w:rsidP="00F26BA0">
      <w:pPr>
        <w:jc w:val="both"/>
        <w:rPr>
          <w:rFonts w:ascii="Tahoma" w:hAnsi="Tahoma" w:cs="Tahoma"/>
          <w:sz w:val="22"/>
          <w:szCs w:val="22"/>
        </w:rPr>
      </w:pPr>
      <w:r w:rsidRPr="00575D67">
        <w:rPr>
          <w:rFonts w:ascii="Tahoma" w:hAnsi="Tahoma" w:cs="Tahoma"/>
          <w:sz w:val="22"/>
          <w:szCs w:val="22"/>
        </w:rPr>
        <w:t>Atsakingas asmuo</w:t>
      </w:r>
      <w:r w:rsidR="00795F81" w:rsidRPr="00575D67">
        <w:rPr>
          <w:rFonts w:ascii="Tahoma" w:hAnsi="Tahoma" w:cs="Tahoma"/>
          <w:sz w:val="22"/>
          <w:szCs w:val="22"/>
        </w:rPr>
        <w:t>*</w:t>
      </w:r>
      <w:r w:rsidR="00B806EB">
        <w:rPr>
          <w:rFonts w:ascii="Tahoma" w:hAnsi="Tahoma" w:cs="Tahoma"/>
          <w:sz w:val="22"/>
          <w:szCs w:val="22"/>
        </w:rPr>
        <w:t xml:space="preserve"> </w:t>
      </w:r>
      <w:sdt>
        <w:sdtPr>
          <w:rPr>
            <w:rStyle w:val="JUODOSPARYKINTOS"/>
          </w:rPr>
          <w:alias w:val="Vardas, pavardė"/>
          <w:tag w:val="Vardas, pavardė"/>
          <w:id w:val="-1214422383"/>
          <w:lock w:val="sdtLocked"/>
          <w:placeholder>
            <w:docPart w:val="90E57B780C804647A19763347410FC93"/>
          </w:placeholder>
          <w:showingPlcHdr/>
        </w:sdtPr>
        <w:sdtEndPr>
          <w:rPr>
            <w:rStyle w:val="DefaultParagraphFont"/>
            <w:rFonts w:ascii="Times New Roman" w:hAnsi="Times New Roman" w:cs="Tahoma"/>
            <w:color w:val="auto"/>
            <w:sz w:val="20"/>
            <w:szCs w:val="22"/>
          </w:rPr>
        </w:sdtEndPr>
        <w:sdtContent>
          <w:r w:rsidR="00B806EB" w:rsidRPr="00B806EB">
            <w:rPr>
              <w:rFonts w:ascii="Tahoma" w:hAnsi="Tahoma" w:cs="Tahoma"/>
              <w:color w:val="FF0000"/>
              <w:sz w:val="22"/>
              <w:szCs w:val="22"/>
            </w:rPr>
            <w:t>[atsakingo asmens vardas, pavardė]</w:t>
          </w:r>
        </w:sdtContent>
      </w:sdt>
      <w:r w:rsidRPr="00575D67">
        <w:rPr>
          <w:rFonts w:ascii="Tahoma" w:hAnsi="Tahoma" w:cs="Tahoma"/>
          <w:sz w:val="22"/>
          <w:szCs w:val="22"/>
        </w:rPr>
        <w:t xml:space="preserve"> el.</w:t>
      </w:r>
      <w:r w:rsidR="00291822" w:rsidRPr="00575D67">
        <w:rPr>
          <w:rFonts w:ascii="Tahoma" w:hAnsi="Tahoma" w:cs="Tahoma"/>
          <w:sz w:val="22"/>
          <w:szCs w:val="22"/>
        </w:rPr>
        <w:t xml:space="preserve"> </w:t>
      </w:r>
      <w:r w:rsidRPr="00575D67">
        <w:rPr>
          <w:rFonts w:ascii="Tahoma" w:hAnsi="Tahoma" w:cs="Tahoma"/>
          <w:sz w:val="22"/>
          <w:szCs w:val="22"/>
        </w:rPr>
        <w:t>paštas</w:t>
      </w:r>
      <w:r w:rsidR="00B806EB">
        <w:rPr>
          <w:rFonts w:ascii="Tahoma" w:hAnsi="Tahoma" w:cs="Tahoma"/>
          <w:sz w:val="22"/>
          <w:szCs w:val="22"/>
        </w:rPr>
        <w:t xml:space="preserve"> </w:t>
      </w:r>
      <w:sdt>
        <w:sdtPr>
          <w:rPr>
            <w:rStyle w:val="JUODOSPARYKINTOS"/>
          </w:rPr>
          <w:id w:val="1332334823"/>
          <w:lock w:val="sdtLocked"/>
          <w:placeholder>
            <w:docPart w:val="0C29052E91E54D3987D0D9CF39EEAA72"/>
          </w:placeholder>
          <w:showingPlcHdr/>
        </w:sdtPr>
        <w:sdtEndPr>
          <w:rPr>
            <w:rStyle w:val="DefaultParagraphFont"/>
            <w:rFonts w:ascii="Times New Roman" w:hAnsi="Times New Roman" w:cs="Tahoma"/>
            <w:color w:val="FF0000"/>
            <w:sz w:val="20"/>
            <w:szCs w:val="22"/>
          </w:rPr>
        </w:sdtEndPr>
        <w:sdtContent>
          <w:r w:rsidR="00F37FD7" w:rsidRPr="00F37FD7">
            <w:t>[____________]</w:t>
          </w:r>
        </w:sdtContent>
      </w:sdt>
      <w:r w:rsidRPr="00575D67">
        <w:rPr>
          <w:rFonts w:ascii="Tahoma" w:hAnsi="Tahoma" w:cs="Tahoma"/>
          <w:sz w:val="22"/>
          <w:szCs w:val="22"/>
        </w:rPr>
        <w:t xml:space="preserve"> </w:t>
      </w:r>
    </w:p>
    <w:p w14:paraId="37197299" w14:textId="51B1BEDC" w:rsidR="00311DE1" w:rsidRPr="00575D67" w:rsidRDefault="00311DE1" w:rsidP="00F26BA0">
      <w:pPr>
        <w:jc w:val="both"/>
        <w:rPr>
          <w:rFonts w:ascii="Tahoma" w:hAnsi="Tahoma" w:cs="Tahoma"/>
          <w:i/>
          <w:sz w:val="22"/>
          <w:szCs w:val="22"/>
        </w:rPr>
      </w:pPr>
      <w:r w:rsidRPr="00575D67">
        <w:rPr>
          <w:rFonts w:ascii="Tahoma" w:hAnsi="Tahoma" w:cs="Tahoma"/>
          <w:i/>
          <w:sz w:val="22"/>
          <w:szCs w:val="22"/>
        </w:rPr>
        <w:t xml:space="preserve">                           </w:t>
      </w:r>
      <w:r w:rsidR="006B5FFE" w:rsidRPr="00575D67">
        <w:rPr>
          <w:rFonts w:ascii="Tahoma" w:hAnsi="Tahoma" w:cs="Tahoma"/>
          <w:i/>
          <w:sz w:val="22"/>
          <w:szCs w:val="22"/>
        </w:rPr>
        <w:t xml:space="preserve">               </w:t>
      </w:r>
      <w:r w:rsidRPr="00575D67">
        <w:rPr>
          <w:rFonts w:ascii="Tahoma" w:hAnsi="Tahoma" w:cs="Tahoma"/>
          <w:i/>
          <w:sz w:val="22"/>
          <w:szCs w:val="22"/>
        </w:rPr>
        <w:t xml:space="preserve"> </w:t>
      </w:r>
    </w:p>
    <w:p w14:paraId="664E1971" w14:textId="0129EBBA" w:rsidR="00311DE1" w:rsidRPr="00575D67" w:rsidRDefault="00795F81" w:rsidP="00F26BA0">
      <w:pPr>
        <w:tabs>
          <w:tab w:val="num" w:pos="-709"/>
        </w:tabs>
        <w:jc w:val="both"/>
        <w:rPr>
          <w:rFonts w:ascii="Tahoma" w:hAnsi="Tahoma" w:cs="Tahoma"/>
          <w:iCs/>
          <w:sz w:val="22"/>
          <w:szCs w:val="22"/>
        </w:rPr>
      </w:pPr>
      <w:r w:rsidRPr="00575D67">
        <w:rPr>
          <w:rFonts w:ascii="Tahoma" w:hAnsi="Tahoma" w:cs="Tahoma"/>
          <w:iCs/>
          <w:sz w:val="22"/>
          <w:szCs w:val="22"/>
        </w:rPr>
        <w:t>*</w:t>
      </w:r>
      <w:r w:rsidR="00CF3872" w:rsidRPr="00575D67">
        <w:rPr>
          <w:rFonts w:ascii="Tahoma" w:hAnsi="Tahoma" w:cs="Tahoma"/>
          <w:iCs/>
          <w:sz w:val="22"/>
          <w:szCs w:val="22"/>
        </w:rPr>
        <w:t>Nurodoma, jei N</w:t>
      </w:r>
      <w:r w:rsidR="00311DE1" w:rsidRPr="00575D67">
        <w:rPr>
          <w:rFonts w:ascii="Tahoma" w:hAnsi="Tahoma" w:cs="Tahoma"/>
          <w:iCs/>
          <w:sz w:val="22"/>
          <w:szCs w:val="22"/>
        </w:rPr>
        <w:t>audotojų</w:t>
      </w:r>
      <w:r w:rsidR="00CF3872" w:rsidRPr="00575D67">
        <w:rPr>
          <w:rFonts w:ascii="Tahoma" w:hAnsi="Tahoma" w:cs="Tahoma"/>
          <w:iCs/>
          <w:sz w:val="22"/>
          <w:szCs w:val="22"/>
        </w:rPr>
        <w:t xml:space="preserve"> sąraše yra daugiau nei vienas N</w:t>
      </w:r>
      <w:r w:rsidR="00311DE1" w:rsidRPr="00575D67">
        <w:rPr>
          <w:rFonts w:ascii="Tahoma" w:hAnsi="Tahoma" w:cs="Tahoma"/>
          <w:iCs/>
          <w:sz w:val="22"/>
          <w:szCs w:val="22"/>
        </w:rPr>
        <w:t xml:space="preserve">audotojas. </w:t>
      </w:r>
    </w:p>
    <w:p w14:paraId="5D32F74A" w14:textId="77777777" w:rsidR="00311DE1" w:rsidRPr="00575D67" w:rsidRDefault="00311DE1" w:rsidP="00291822">
      <w:pPr>
        <w:jc w:val="both"/>
        <w:rPr>
          <w:rFonts w:ascii="Tahoma" w:hAnsi="Tahoma" w:cs="Tahoma"/>
          <w:sz w:val="22"/>
          <w:szCs w:val="22"/>
        </w:rPr>
      </w:pPr>
    </w:p>
    <w:p w14:paraId="18F051D4" w14:textId="7A1C2B13" w:rsidR="00311DE1" w:rsidRPr="00575D67" w:rsidRDefault="00311DE1" w:rsidP="00B806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center" w:pos="12172"/>
        </w:tabs>
        <w:jc w:val="both"/>
        <w:rPr>
          <w:rFonts w:ascii="Tahoma" w:hAnsi="Tahoma" w:cs="Tahoma"/>
          <w:sz w:val="22"/>
          <w:szCs w:val="22"/>
        </w:rPr>
      </w:pPr>
      <w:r w:rsidRPr="00575D67">
        <w:rPr>
          <w:rFonts w:ascii="Tahoma" w:hAnsi="Tahoma" w:cs="Tahoma"/>
          <w:sz w:val="22"/>
          <w:szCs w:val="22"/>
        </w:rPr>
        <w:tab/>
      </w:r>
      <w:r w:rsidRPr="00575D67">
        <w:rPr>
          <w:rFonts w:ascii="Tahoma" w:hAnsi="Tahoma" w:cs="Tahoma"/>
          <w:sz w:val="22"/>
          <w:szCs w:val="22"/>
        </w:rPr>
        <w:tab/>
      </w:r>
      <w:r w:rsidRPr="00575D67">
        <w:rPr>
          <w:rFonts w:ascii="Tahoma" w:hAnsi="Tahoma" w:cs="Tahoma"/>
          <w:sz w:val="22"/>
          <w:szCs w:val="22"/>
        </w:rPr>
        <w:tab/>
      </w:r>
      <w:r w:rsidRPr="00575D67">
        <w:rPr>
          <w:rFonts w:ascii="Tahoma" w:hAnsi="Tahoma" w:cs="Tahoma"/>
          <w:sz w:val="22"/>
          <w:szCs w:val="22"/>
        </w:rPr>
        <w:tab/>
      </w:r>
      <w:r w:rsidRPr="00575D67">
        <w:rPr>
          <w:rFonts w:ascii="Tahoma" w:hAnsi="Tahoma" w:cs="Tahoma"/>
          <w:sz w:val="22"/>
          <w:szCs w:val="22"/>
        </w:rPr>
        <w:tab/>
      </w:r>
      <w:r w:rsidRPr="00575D67">
        <w:rPr>
          <w:rFonts w:ascii="Tahoma" w:hAnsi="Tahoma" w:cs="Tahoma"/>
          <w:sz w:val="22"/>
          <w:szCs w:val="22"/>
        </w:rPr>
        <w:tab/>
      </w:r>
      <w:r w:rsidRPr="00575D67">
        <w:rPr>
          <w:rFonts w:ascii="Tahoma" w:hAnsi="Tahoma" w:cs="Tahoma"/>
          <w:sz w:val="22"/>
          <w:szCs w:val="22"/>
        </w:rPr>
        <w:tab/>
      </w:r>
      <w:r w:rsidRPr="00575D67">
        <w:rPr>
          <w:rFonts w:ascii="Tahoma" w:hAnsi="Tahoma" w:cs="Tahoma"/>
          <w:sz w:val="22"/>
          <w:szCs w:val="22"/>
        </w:rPr>
        <w:tab/>
      </w:r>
      <w:r w:rsidR="00296E99" w:rsidRPr="00575D67">
        <w:rPr>
          <w:rFonts w:ascii="Tahoma" w:hAnsi="Tahoma" w:cs="Tahoma"/>
          <w:sz w:val="22"/>
          <w:szCs w:val="22"/>
        </w:rPr>
        <w:t xml:space="preserve">             </w:t>
      </w:r>
      <w:r w:rsidR="00296E99" w:rsidRPr="00575D67">
        <w:rPr>
          <w:rStyle w:val="CommentReference"/>
          <w:rFonts w:ascii="Tahoma" w:hAnsi="Tahoma" w:cs="Tahoma"/>
          <w:sz w:val="22"/>
          <w:szCs w:val="22"/>
        </w:rPr>
        <w:t xml:space="preserve">AUKCIONO </w:t>
      </w:r>
      <w:r w:rsidR="00B3223E" w:rsidRPr="00575D67">
        <w:rPr>
          <w:rStyle w:val="CommentReference"/>
          <w:rFonts w:ascii="Tahoma" w:hAnsi="Tahoma" w:cs="Tahoma"/>
          <w:sz w:val="22"/>
          <w:szCs w:val="22"/>
        </w:rPr>
        <w:t>ORGANIZATORIUS</w:t>
      </w:r>
      <w:r w:rsidR="00B806EB">
        <w:rPr>
          <w:rStyle w:val="CommentReference"/>
          <w:rFonts w:ascii="Tahoma" w:hAnsi="Tahoma" w:cs="Tahoma"/>
          <w:sz w:val="22"/>
          <w:szCs w:val="22"/>
        </w:rPr>
        <w:tab/>
      </w:r>
      <w:r w:rsidR="00B806EB">
        <w:rPr>
          <w:rStyle w:val="CommentReference"/>
          <w:rFonts w:ascii="Tahoma" w:hAnsi="Tahoma" w:cs="Tahoma"/>
          <w:sz w:val="22"/>
          <w:szCs w:val="22"/>
        </w:rPr>
        <w:tab/>
      </w:r>
      <w:sdt>
        <w:sdtPr>
          <w:rPr>
            <w:rStyle w:val="JUODOSPARYKINTOS"/>
          </w:rPr>
          <w:alias w:val="Įstaigos, juridinio asmens atstovo pareigos, vardas, pavardė"/>
          <w:tag w:val="Įstaigos, juridinio asmens atstovo pareigos, vardas, pavardė"/>
          <w:id w:val="-117842310"/>
          <w:lock w:val="sdtLocked"/>
          <w:placeholder>
            <w:docPart w:val="74B4DEF8BDD54672A053398F8449DB48"/>
          </w:placeholder>
          <w:showingPlcHdr/>
        </w:sdtPr>
        <w:sdtEndPr>
          <w:rPr>
            <w:rStyle w:val="CommentReference"/>
            <w:rFonts w:ascii="Times New Roman" w:hAnsi="Times New Roman" w:cs="Tahoma"/>
            <w:color w:val="FF0000"/>
            <w:sz w:val="16"/>
            <w:szCs w:val="22"/>
          </w:rPr>
        </w:sdtEndPr>
        <w:sdtContent>
          <w:r w:rsidR="00B806EB" w:rsidRPr="00B806EB">
            <w:rPr>
              <w:rStyle w:val="CommentReference"/>
              <w:rFonts w:ascii="Tahoma" w:hAnsi="Tahoma" w:cs="Tahoma"/>
              <w:color w:val="FF0000"/>
              <w:sz w:val="22"/>
              <w:szCs w:val="22"/>
            </w:rPr>
            <w:t>[įstaigos, juridinio asmens atstovo pareigos, vardas, pavardė]</w:t>
          </w:r>
        </w:sdtContent>
      </w:sdt>
    </w:p>
    <w:p w14:paraId="039F63EF" w14:textId="075150E1" w:rsidR="00311DE1" w:rsidRPr="00575D67" w:rsidRDefault="00795F81" w:rsidP="00291822">
      <w:pPr>
        <w:jc w:val="center"/>
        <w:rPr>
          <w:rFonts w:ascii="Tahoma" w:hAnsi="Tahoma" w:cs="Tahoma"/>
          <w:iCs/>
          <w:sz w:val="22"/>
          <w:szCs w:val="22"/>
        </w:rPr>
      </w:pPr>
      <w:r w:rsidRPr="00575D67">
        <w:rPr>
          <w:rFonts w:ascii="Tahoma" w:hAnsi="Tahoma" w:cs="Tahoma"/>
          <w:iCs/>
          <w:sz w:val="22"/>
          <w:szCs w:val="22"/>
        </w:rPr>
        <w:t xml:space="preserve">                                                                       </w:t>
      </w:r>
      <w:r w:rsidR="00311DE1" w:rsidRPr="00575D67">
        <w:rPr>
          <w:rFonts w:ascii="Tahoma" w:hAnsi="Tahoma" w:cs="Tahoma"/>
          <w:iCs/>
          <w:sz w:val="22"/>
          <w:szCs w:val="22"/>
        </w:rPr>
        <w:t>____________________________________</w:t>
      </w:r>
      <w:r w:rsidRPr="00575D67">
        <w:rPr>
          <w:rFonts w:ascii="Tahoma" w:hAnsi="Tahoma" w:cs="Tahoma"/>
          <w:iCs/>
          <w:sz w:val="22"/>
          <w:szCs w:val="22"/>
        </w:rPr>
        <w:t xml:space="preserve">                            </w:t>
      </w:r>
    </w:p>
    <w:p w14:paraId="14C96A5E" w14:textId="4EA34525" w:rsidR="00311DE1" w:rsidRPr="00575D67" w:rsidRDefault="00795F81" w:rsidP="00291822">
      <w:pPr>
        <w:jc w:val="center"/>
        <w:rPr>
          <w:rFonts w:ascii="Tahoma" w:hAnsi="Tahoma" w:cs="Tahoma"/>
          <w:i/>
          <w:iCs/>
          <w:sz w:val="22"/>
          <w:szCs w:val="22"/>
        </w:rPr>
      </w:pPr>
      <w:r w:rsidRPr="00575D67">
        <w:rPr>
          <w:rFonts w:ascii="Tahoma" w:hAnsi="Tahoma" w:cs="Tahoma"/>
          <w:iCs/>
          <w:sz w:val="22"/>
          <w:szCs w:val="22"/>
        </w:rPr>
        <w:t xml:space="preserve">                                                                     </w:t>
      </w:r>
      <w:r w:rsidRPr="00575D67">
        <w:rPr>
          <w:rFonts w:ascii="Tahoma" w:hAnsi="Tahoma" w:cs="Tahoma"/>
          <w:i/>
          <w:iCs/>
          <w:sz w:val="22"/>
          <w:szCs w:val="22"/>
        </w:rPr>
        <w:t xml:space="preserve">  </w:t>
      </w:r>
      <w:r w:rsidR="00311DE1" w:rsidRPr="00575D67">
        <w:rPr>
          <w:rFonts w:ascii="Tahoma" w:hAnsi="Tahoma" w:cs="Tahoma"/>
          <w:i/>
          <w:iCs/>
          <w:sz w:val="22"/>
          <w:szCs w:val="22"/>
        </w:rPr>
        <w:t>(Pareigos, vardas, pavardė)</w:t>
      </w:r>
    </w:p>
    <w:p w14:paraId="0E0267E0" w14:textId="1FE5A937" w:rsidR="00311DE1" w:rsidRPr="00575D67" w:rsidRDefault="00311DE1" w:rsidP="00291822">
      <w:pPr>
        <w:ind w:left="5040"/>
        <w:rPr>
          <w:rFonts w:ascii="Tahoma" w:hAnsi="Tahoma" w:cs="Tahoma"/>
          <w:iCs/>
          <w:sz w:val="22"/>
          <w:szCs w:val="22"/>
        </w:rPr>
      </w:pPr>
      <w:r w:rsidRPr="00575D67">
        <w:rPr>
          <w:rFonts w:ascii="Tahoma" w:hAnsi="Tahoma" w:cs="Tahoma"/>
          <w:iCs/>
          <w:sz w:val="22"/>
          <w:szCs w:val="22"/>
        </w:rPr>
        <w:t>_____________________________________</w:t>
      </w:r>
    </w:p>
    <w:p w14:paraId="0D57BA0B" w14:textId="316F971E" w:rsidR="00311DE1" w:rsidRPr="00575D67" w:rsidRDefault="00795F81" w:rsidP="00291822">
      <w:pPr>
        <w:ind w:left="3600" w:firstLine="720"/>
        <w:rPr>
          <w:rFonts w:ascii="Tahoma" w:hAnsi="Tahoma" w:cs="Tahoma"/>
          <w:i/>
          <w:iCs/>
          <w:sz w:val="22"/>
          <w:szCs w:val="22"/>
        </w:rPr>
      </w:pPr>
      <w:r w:rsidRPr="00575D67">
        <w:rPr>
          <w:rFonts w:ascii="Tahoma" w:hAnsi="Tahoma" w:cs="Tahoma"/>
          <w:i/>
          <w:iCs/>
          <w:sz w:val="22"/>
          <w:szCs w:val="22"/>
        </w:rPr>
        <w:t xml:space="preserve">                                        </w:t>
      </w:r>
      <w:r w:rsidR="00311DE1" w:rsidRPr="00575D67">
        <w:rPr>
          <w:rFonts w:ascii="Tahoma" w:hAnsi="Tahoma" w:cs="Tahoma"/>
          <w:i/>
          <w:iCs/>
          <w:sz w:val="22"/>
          <w:szCs w:val="22"/>
        </w:rPr>
        <w:t xml:space="preserve"> (Parašas)</w:t>
      </w:r>
    </w:p>
    <w:p w14:paraId="7988FE47" w14:textId="66D54DBC" w:rsidR="00311DE1" w:rsidRPr="00575D67" w:rsidRDefault="00795F81" w:rsidP="00291822">
      <w:pPr>
        <w:ind w:left="5040"/>
        <w:rPr>
          <w:rFonts w:ascii="Tahoma" w:hAnsi="Tahoma" w:cs="Tahoma"/>
          <w:iCs/>
          <w:sz w:val="22"/>
          <w:szCs w:val="22"/>
        </w:rPr>
      </w:pPr>
      <w:r w:rsidRPr="00575D67">
        <w:rPr>
          <w:rFonts w:ascii="Tahoma" w:hAnsi="Tahoma" w:cs="Tahoma"/>
          <w:iCs/>
          <w:sz w:val="22"/>
          <w:szCs w:val="22"/>
        </w:rPr>
        <w:t xml:space="preserve"> A.V.*</w:t>
      </w:r>
    </w:p>
    <w:p w14:paraId="0D9EDE87" w14:textId="2218DE2A" w:rsidR="00291822" w:rsidRPr="00575D67" w:rsidRDefault="00795F81" w:rsidP="00291822">
      <w:pPr>
        <w:ind w:left="5103"/>
        <w:jc w:val="both"/>
        <w:rPr>
          <w:rFonts w:ascii="Tahoma" w:hAnsi="Tahoma" w:cs="Tahoma"/>
          <w:sz w:val="22"/>
          <w:szCs w:val="22"/>
        </w:rPr>
      </w:pPr>
      <w:r w:rsidRPr="00575D67">
        <w:rPr>
          <w:rFonts w:ascii="Tahoma" w:hAnsi="Tahoma" w:cs="Tahoma"/>
          <w:sz w:val="22"/>
          <w:szCs w:val="22"/>
        </w:rPr>
        <w:lastRenderedPageBreak/>
        <w:t>*Tvirtinama juridinio asmens antspaudu, kai pareiga turėti antspaudą nustatyta juridinio asmens steigimo dokumentuose arba įstatymuose.</w:t>
      </w:r>
    </w:p>
    <w:p w14:paraId="6DBF18DC" w14:textId="4678BF54" w:rsidR="00291822" w:rsidRPr="00575D67" w:rsidRDefault="00291822" w:rsidP="00291822">
      <w:pPr>
        <w:jc w:val="both"/>
        <w:rPr>
          <w:rFonts w:ascii="Tahoma" w:hAnsi="Tahoma" w:cs="Tahoma"/>
          <w:sz w:val="22"/>
          <w:szCs w:val="22"/>
        </w:rPr>
      </w:pPr>
    </w:p>
    <w:p w14:paraId="7EC342CE" w14:textId="77777777" w:rsidR="0030219E" w:rsidRDefault="0030219E">
      <w:pPr>
        <w:rPr>
          <w:rFonts w:ascii="Tahoma" w:hAnsi="Tahoma" w:cs="Tahoma"/>
          <w:bCs/>
          <w:sz w:val="22"/>
          <w:szCs w:val="22"/>
        </w:rPr>
      </w:pPr>
      <w:r>
        <w:rPr>
          <w:rFonts w:ascii="Tahoma" w:hAnsi="Tahoma" w:cs="Tahoma"/>
          <w:bCs/>
          <w:sz w:val="22"/>
          <w:szCs w:val="22"/>
        </w:rPr>
        <w:br w:type="page"/>
      </w:r>
    </w:p>
    <w:p w14:paraId="10DED9DA" w14:textId="4E146068" w:rsidR="000E444F" w:rsidRPr="00575D67" w:rsidRDefault="00304E21" w:rsidP="00F26BA0">
      <w:pPr>
        <w:ind w:left="5760"/>
        <w:jc w:val="both"/>
        <w:rPr>
          <w:rFonts w:ascii="Tahoma" w:hAnsi="Tahoma" w:cs="Tahoma"/>
          <w:bCs/>
          <w:sz w:val="22"/>
          <w:szCs w:val="22"/>
        </w:rPr>
      </w:pPr>
      <w:r w:rsidRPr="00575D67">
        <w:rPr>
          <w:rFonts w:ascii="Tahoma" w:hAnsi="Tahoma" w:cs="Tahoma"/>
          <w:bCs/>
          <w:sz w:val="22"/>
          <w:szCs w:val="22"/>
        </w:rPr>
        <w:lastRenderedPageBreak/>
        <w:t xml:space="preserve">Nekilnojamojo turto elektroninių aukcionų organizavimo ir vykdymo paslaugų teikimo sutarties </w:t>
      </w:r>
    </w:p>
    <w:p w14:paraId="4235F866" w14:textId="63781587" w:rsidR="00291822" w:rsidRPr="00575D67" w:rsidRDefault="00291822" w:rsidP="00F26BA0">
      <w:pPr>
        <w:ind w:left="5760"/>
        <w:jc w:val="both"/>
        <w:rPr>
          <w:rFonts w:ascii="Tahoma" w:hAnsi="Tahoma" w:cs="Tahoma"/>
          <w:sz w:val="22"/>
          <w:szCs w:val="22"/>
        </w:rPr>
      </w:pPr>
      <w:r w:rsidRPr="00575D67">
        <w:rPr>
          <w:rFonts w:ascii="Tahoma" w:hAnsi="Tahoma" w:cs="Tahoma"/>
          <w:sz w:val="22"/>
          <w:szCs w:val="22"/>
        </w:rPr>
        <w:t>2 priedas</w:t>
      </w:r>
    </w:p>
    <w:p w14:paraId="13FD039B" w14:textId="77777777" w:rsidR="00291822" w:rsidRPr="00575D67" w:rsidRDefault="00291822" w:rsidP="00291822">
      <w:pPr>
        <w:tabs>
          <w:tab w:val="left" w:pos="5812"/>
        </w:tabs>
        <w:jc w:val="center"/>
        <w:rPr>
          <w:rFonts w:ascii="Tahoma" w:eastAsia="Calibri" w:hAnsi="Tahoma" w:cs="Tahoma"/>
          <w:sz w:val="22"/>
          <w:szCs w:val="22"/>
        </w:rPr>
      </w:pPr>
    </w:p>
    <w:p w14:paraId="2B8AB3D8" w14:textId="77777777" w:rsidR="00E31DD0" w:rsidRPr="006C2AE0" w:rsidRDefault="00E31DD0" w:rsidP="00E31DD0">
      <w:pPr>
        <w:ind w:left="4950" w:right="3609"/>
        <w:jc w:val="right"/>
        <w:rPr>
          <w:rFonts w:ascii="Tahoma" w:hAnsi="Tahoma" w:cs="Tahoma"/>
          <w:sz w:val="22"/>
          <w:szCs w:val="22"/>
        </w:rPr>
      </w:pPr>
    </w:p>
    <w:p w14:paraId="032239EB" w14:textId="77777777" w:rsidR="00E31DD0" w:rsidRPr="006C2AE0" w:rsidRDefault="00E31DD0" w:rsidP="00E31DD0">
      <w:pPr>
        <w:jc w:val="center"/>
        <w:rPr>
          <w:rFonts w:ascii="Tahoma" w:hAnsi="Tahoma" w:cs="Tahoma"/>
          <w:b/>
          <w:sz w:val="22"/>
          <w:szCs w:val="22"/>
        </w:rPr>
      </w:pPr>
      <w:r w:rsidRPr="006C2AE0">
        <w:rPr>
          <w:rFonts w:ascii="Tahoma" w:hAnsi="Tahoma" w:cs="Tahoma"/>
          <w:b/>
          <w:sz w:val="22"/>
          <w:szCs w:val="22"/>
        </w:rPr>
        <w:t>(Konfidencialumo pasižadėjimo forma)</w:t>
      </w:r>
    </w:p>
    <w:p w14:paraId="531494AF" w14:textId="77777777" w:rsidR="00E31DD0" w:rsidRPr="006C2AE0" w:rsidRDefault="00E31DD0" w:rsidP="00E31DD0">
      <w:pPr>
        <w:jc w:val="center"/>
        <w:rPr>
          <w:rFonts w:ascii="Tahoma" w:hAnsi="Tahoma" w:cs="Tahoma"/>
          <w:b/>
          <w:sz w:val="22"/>
          <w:szCs w:val="22"/>
        </w:rPr>
      </w:pPr>
    </w:p>
    <w:p w14:paraId="5798CCC6" w14:textId="77777777" w:rsidR="00E31DD0" w:rsidRPr="006C2AE0" w:rsidRDefault="00E31DD0" w:rsidP="00E31DD0">
      <w:pPr>
        <w:jc w:val="center"/>
        <w:rPr>
          <w:rFonts w:ascii="Tahoma" w:hAnsi="Tahoma" w:cs="Tahoma"/>
          <w:b/>
          <w:sz w:val="22"/>
          <w:szCs w:val="22"/>
        </w:rPr>
      </w:pPr>
      <w:r w:rsidRPr="006C2AE0">
        <w:rPr>
          <w:rFonts w:ascii="Tahoma" w:hAnsi="Tahoma" w:cs="Tahoma"/>
          <w:b/>
          <w:sz w:val="22"/>
          <w:szCs w:val="22"/>
        </w:rPr>
        <w:t>KONFIDENCIALUMO PASIŽADĖJIMAS</w:t>
      </w:r>
    </w:p>
    <w:p w14:paraId="1BF4B88D" w14:textId="77777777" w:rsidR="00E31DD0" w:rsidRPr="006C2AE0" w:rsidRDefault="00E31DD0" w:rsidP="00E31DD0">
      <w:pPr>
        <w:jc w:val="both"/>
        <w:rPr>
          <w:rFonts w:ascii="Tahoma" w:hAnsi="Tahoma" w:cs="Tahoma"/>
          <w:b/>
          <w:sz w:val="22"/>
          <w:szCs w:val="22"/>
        </w:rPr>
      </w:pPr>
    </w:p>
    <w:p w14:paraId="1658ACED" w14:textId="77777777" w:rsidR="00E31DD0" w:rsidRPr="006C2AE0" w:rsidRDefault="00E31DD0" w:rsidP="00E31DD0">
      <w:pPr>
        <w:ind w:firstLine="720"/>
        <w:jc w:val="both"/>
        <w:rPr>
          <w:rFonts w:ascii="Tahoma" w:hAnsi="Tahoma" w:cs="Tahoma"/>
          <w:sz w:val="22"/>
          <w:szCs w:val="22"/>
        </w:rPr>
      </w:pPr>
      <w:r w:rsidRPr="006C2AE0">
        <w:rPr>
          <w:rFonts w:ascii="Tahoma" w:hAnsi="Tahoma" w:cs="Tahoma"/>
          <w:sz w:val="22"/>
          <w:szCs w:val="22"/>
        </w:rPr>
        <w:t>Aš, _______________________________________________________________________</w:t>
      </w:r>
    </w:p>
    <w:p w14:paraId="62EEC04F" w14:textId="77777777" w:rsidR="00E31DD0" w:rsidRPr="006C2AE0" w:rsidRDefault="00E31DD0" w:rsidP="00E31DD0">
      <w:pPr>
        <w:jc w:val="center"/>
        <w:rPr>
          <w:rFonts w:ascii="Tahoma" w:hAnsi="Tahoma" w:cs="Tahoma"/>
          <w:sz w:val="22"/>
          <w:szCs w:val="22"/>
        </w:rPr>
      </w:pPr>
      <w:r w:rsidRPr="006C2AE0">
        <w:rPr>
          <w:rFonts w:ascii="Tahoma" w:hAnsi="Tahoma" w:cs="Tahoma"/>
          <w:sz w:val="22"/>
          <w:szCs w:val="22"/>
        </w:rPr>
        <w:t>(GAVĖJO vardas, pavardė arba GAVĖJO nurodyto duomenų vartotojo vardas, pavardė)</w:t>
      </w:r>
    </w:p>
    <w:p w14:paraId="7C548A16" w14:textId="77777777" w:rsidR="00E31DD0" w:rsidRPr="006C2AE0" w:rsidRDefault="00E31DD0" w:rsidP="00E31DD0">
      <w:pPr>
        <w:jc w:val="both"/>
        <w:rPr>
          <w:rFonts w:ascii="Tahoma" w:hAnsi="Tahoma" w:cs="Tahoma"/>
          <w:sz w:val="22"/>
          <w:szCs w:val="22"/>
        </w:rPr>
      </w:pPr>
    </w:p>
    <w:p w14:paraId="524263B4" w14:textId="77777777" w:rsidR="00E31DD0" w:rsidRPr="006C2AE0" w:rsidRDefault="00E31DD0" w:rsidP="00E31DD0">
      <w:pPr>
        <w:ind w:firstLine="709"/>
        <w:jc w:val="both"/>
        <w:rPr>
          <w:rFonts w:ascii="Tahoma" w:hAnsi="Tahoma" w:cs="Tahoma"/>
          <w:sz w:val="22"/>
          <w:szCs w:val="22"/>
        </w:rPr>
      </w:pPr>
      <w:r w:rsidRPr="006C2AE0">
        <w:rPr>
          <w:rFonts w:ascii="Tahoma" w:hAnsi="Tahoma" w:cs="Tahoma"/>
          <w:b/>
          <w:sz w:val="22"/>
          <w:szCs w:val="22"/>
        </w:rPr>
        <w:t>Pasižadu:</w:t>
      </w:r>
    </w:p>
    <w:p w14:paraId="57F7D804" w14:textId="77777777" w:rsidR="00E31DD0" w:rsidRPr="006C2AE0" w:rsidRDefault="00E31DD0" w:rsidP="00E31DD0">
      <w:pPr>
        <w:numPr>
          <w:ilvl w:val="0"/>
          <w:numId w:val="1"/>
        </w:numPr>
        <w:tabs>
          <w:tab w:val="left" w:pos="993"/>
        </w:tabs>
        <w:ind w:left="0" w:firstLine="709"/>
        <w:jc w:val="both"/>
        <w:rPr>
          <w:rFonts w:ascii="Tahoma" w:hAnsi="Tahoma" w:cs="Tahoma"/>
          <w:sz w:val="22"/>
          <w:szCs w:val="22"/>
        </w:rPr>
      </w:pPr>
      <w:r w:rsidRPr="006C2AE0">
        <w:rPr>
          <w:rFonts w:ascii="Tahoma" w:hAnsi="Tahoma" w:cs="Tahoma"/>
          <w:sz w:val="22"/>
          <w:szCs w:val="22"/>
        </w:rPr>
        <w:t xml:space="preserve">tvarkyti asmens ir kitus duomenis vadovaudamasis (-asi) 20__ m.  ________________ d. </w:t>
      </w:r>
    </w:p>
    <w:p w14:paraId="5A26F34F" w14:textId="77777777" w:rsidR="00E31DD0" w:rsidRPr="006C2AE0" w:rsidRDefault="00E31DD0" w:rsidP="00E31DD0">
      <w:pPr>
        <w:tabs>
          <w:tab w:val="left" w:pos="993"/>
        </w:tabs>
        <w:jc w:val="both"/>
        <w:rPr>
          <w:rFonts w:ascii="Tahoma" w:hAnsi="Tahoma" w:cs="Tahoma"/>
          <w:sz w:val="22"/>
          <w:szCs w:val="22"/>
        </w:rPr>
      </w:pPr>
      <w:r w:rsidRPr="006C2AE0">
        <w:rPr>
          <w:rFonts w:ascii="Tahoma" w:hAnsi="Tahoma" w:cs="Tahoma"/>
          <w:sz w:val="22"/>
          <w:szCs w:val="22"/>
        </w:rPr>
        <w:t>sutartyje Nr. _____________________________________________________________________</w:t>
      </w:r>
    </w:p>
    <w:p w14:paraId="23510015" w14:textId="77777777" w:rsidR="00E31DD0" w:rsidRPr="006C2AE0" w:rsidRDefault="00E31DD0" w:rsidP="00E31DD0">
      <w:pPr>
        <w:tabs>
          <w:tab w:val="left" w:pos="993"/>
        </w:tabs>
        <w:ind w:firstLine="709"/>
        <w:jc w:val="both"/>
        <w:rPr>
          <w:rFonts w:ascii="Tahoma" w:hAnsi="Tahoma" w:cs="Tahoma"/>
          <w:sz w:val="22"/>
          <w:szCs w:val="22"/>
        </w:rPr>
      </w:pPr>
      <w:r w:rsidRPr="006C2AE0">
        <w:rPr>
          <w:rFonts w:ascii="Tahoma" w:hAnsi="Tahoma" w:cs="Tahoma"/>
          <w:sz w:val="22"/>
          <w:szCs w:val="22"/>
        </w:rPr>
        <w:t xml:space="preserve">                                                            (Sutarties pavadinimas)</w:t>
      </w:r>
    </w:p>
    <w:p w14:paraId="757CEC0F" w14:textId="77777777" w:rsidR="00E31DD0" w:rsidRPr="006C2AE0" w:rsidRDefault="00E31DD0" w:rsidP="00E31DD0">
      <w:pPr>
        <w:tabs>
          <w:tab w:val="left" w:pos="993"/>
        </w:tabs>
        <w:jc w:val="both"/>
        <w:rPr>
          <w:rFonts w:ascii="Tahoma" w:hAnsi="Tahoma" w:cs="Tahoma"/>
          <w:sz w:val="22"/>
          <w:szCs w:val="22"/>
        </w:rPr>
      </w:pPr>
      <w:r w:rsidRPr="006C2AE0">
        <w:rPr>
          <w:rFonts w:ascii="Tahoma" w:hAnsi="Tahoma" w:cs="Tahoma"/>
          <w:sz w:val="22"/>
          <w:szCs w:val="22"/>
        </w:rPr>
        <w:t xml:space="preserve">nustatytu tikslu; </w:t>
      </w:r>
    </w:p>
    <w:p w14:paraId="5478F1C3" w14:textId="77777777" w:rsidR="00E31DD0" w:rsidRPr="006C2AE0" w:rsidRDefault="00E31DD0" w:rsidP="00E31DD0">
      <w:pPr>
        <w:numPr>
          <w:ilvl w:val="0"/>
          <w:numId w:val="1"/>
        </w:numPr>
        <w:tabs>
          <w:tab w:val="left" w:pos="993"/>
        </w:tabs>
        <w:ind w:left="0" w:firstLine="709"/>
        <w:jc w:val="both"/>
        <w:rPr>
          <w:rFonts w:ascii="Tahoma" w:hAnsi="Tahoma" w:cs="Tahoma"/>
          <w:sz w:val="22"/>
          <w:szCs w:val="22"/>
        </w:rPr>
      </w:pPr>
      <w:r w:rsidRPr="006C2AE0">
        <w:rPr>
          <w:rFonts w:ascii="Tahoma" w:hAnsi="Tahoma" w:cs="Tahoma"/>
          <w:sz w:val="22"/>
          <w:szCs w:val="22"/>
        </w:rPr>
        <w:t>saugoti asmens duomenų paslaptį;</w:t>
      </w:r>
    </w:p>
    <w:p w14:paraId="3EDF987C" w14:textId="77777777" w:rsidR="00E31DD0" w:rsidRPr="006C2AE0" w:rsidRDefault="00E31DD0" w:rsidP="00E31DD0">
      <w:pPr>
        <w:numPr>
          <w:ilvl w:val="0"/>
          <w:numId w:val="1"/>
        </w:numPr>
        <w:tabs>
          <w:tab w:val="left" w:pos="993"/>
        </w:tabs>
        <w:ind w:left="0" w:firstLine="709"/>
        <w:jc w:val="both"/>
        <w:rPr>
          <w:rFonts w:ascii="Tahoma" w:hAnsi="Tahoma" w:cs="Tahoma"/>
          <w:sz w:val="22"/>
          <w:szCs w:val="22"/>
        </w:rPr>
      </w:pPr>
      <w:r w:rsidRPr="006C2AE0">
        <w:rPr>
          <w:rFonts w:ascii="Tahoma" w:hAnsi="Tahoma" w:cs="Tahoma"/>
          <w:sz w:val="22"/>
          <w:szCs w:val="22"/>
        </w:rPr>
        <w:t xml:space="preserve">neatskleisti ir neperduoti tvarkomos informacijos nė vienam asmeniui, kuris nėra įgaliotas naudotis šia informacija; </w:t>
      </w:r>
    </w:p>
    <w:p w14:paraId="22E9B44D" w14:textId="77777777" w:rsidR="00E31DD0" w:rsidRPr="006C2AE0" w:rsidRDefault="00E31DD0" w:rsidP="00E31DD0">
      <w:pPr>
        <w:numPr>
          <w:ilvl w:val="0"/>
          <w:numId w:val="1"/>
        </w:numPr>
        <w:tabs>
          <w:tab w:val="left" w:pos="993"/>
        </w:tabs>
        <w:ind w:left="0" w:firstLine="709"/>
        <w:jc w:val="both"/>
        <w:rPr>
          <w:rFonts w:ascii="Tahoma" w:hAnsi="Tahoma" w:cs="Tahoma"/>
          <w:sz w:val="22"/>
          <w:szCs w:val="22"/>
        </w:rPr>
      </w:pPr>
      <w:r w:rsidRPr="006C2AE0">
        <w:rPr>
          <w:rFonts w:ascii="Tahoma" w:hAnsi="Tahoma" w:cs="Tahoma"/>
          <w:sz w:val="22"/>
          <w:szCs w:val="22"/>
        </w:rPr>
        <w:t>neperduoti tretiesiems asmenimis duomenų, leidžiančių programinėmis ir techninėmis priemonėmis sužinoti asmens arba kitus duomenis;</w:t>
      </w:r>
    </w:p>
    <w:p w14:paraId="7AB6ACFC" w14:textId="77777777" w:rsidR="00E31DD0" w:rsidRPr="006C2AE0" w:rsidRDefault="00E31DD0" w:rsidP="00E31DD0">
      <w:pPr>
        <w:numPr>
          <w:ilvl w:val="0"/>
          <w:numId w:val="1"/>
        </w:numPr>
        <w:tabs>
          <w:tab w:val="left" w:pos="993"/>
        </w:tabs>
        <w:ind w:left="0" w:firstLine="709"/>
        <w:jc w:val="both"/>
        <w:rPr>
          <w:rFonts w:ascii="Tahoma" w:hAnsi="Tahoma" w:cs="Tahoma"/>
          <w:sz w:val="22"/>
          <w:szCs w:val="22"/>
        </w:rPr>
      </w:pPr>
      <w:r w:rsidRPr="006C2AE0">
        <w:rPr>
          <w:rFonts w:ascii="Tahoma" w:hAnsi="Tahoma" w:cs="Tahoma"/>
          <w:sz w:val="22"/>
          <w:szCs w:val="22"/>
        </w:rPr>
        <w:t>pastebėjęs (-usi) saugos dokumentuose nustatytų reikalavimų pažeidimų, nusikalstamos veikos požymių, neveikiančias arba netinkamai veikiančias elektroninės informacijos saugos (kibernetinio saugumo) užtikrinimo priemones ar kitas saugumo spragas, įvykius ar veiką, atitinkančią kibernetinio incidento, elektroninės informacijos saugos incidento ar asmens duomenų saugumo pažeidimo požymius, arba apie tai gavęs (-usi) informacijos iš kitų informacijos šaltinių, apie tai nedelsiant pranešti TEIKĖJUI elektroniniu paštu: pagalba@registrucentras.lt;</w:t>
      </w:r>
    </w:p>
    <w:p w14:paraId="4D173688" w14:textId="77777777" w:rsidR="00E31DD0" w:rsidRPr="006C2AE0" w:rsidRDefault="00E31DD0" w:rsidP="00E31DD0">
      <w:pPr>
        <w:numPr>
          <w:ilvl w:val="0"/>
          <w:numId w:val="1"/>
        </w:numPr>
        <w:tabs>
          <w:tab w:val="left" w:pos="993"/>
        </w:tabs>
        <w:ind w:left="0" w:firstLine="709"/>
        <w:jc w:val="both"/>
        <w:rPr>
          <w:rFonts w:ascii="Tahoma" w:hAnsi="Tahoma" w:cs="Tahoma"/>
          <w:sz w:val="22"/>
          <w:szCs w:val="22"/>
        </w:rPr>
      </w:pPr>
      <w:r w:rsidRPr="006C2AE0">
        <w:rPr>
          <w:rFonts w:ascii="Tahoma" w:hAnsi="Tahoma" w:cs="Tahoma"/>
          <w:sz w:val="22"/>
          <w:szCs w:val="22"/>
        </w:rPr>
        <w:t>viešai neskelbti informacijos apie saugumo spragas ir (ar) jų neišnaudoti pažeistoje sistemoje, nepakeisti elektroninės informacijos, kitaip nepaveikti registrų ir informacinių sistemų saugumo ir elektroninės informacijos;</w:t>
      </w:r>
    </w:p>
    <w:p w14:paraId="0E93EA55" w14:textId="77777777" w:rsidR="00E31DD0" w:rsidRPr="006C2AE0" w:rsidRDefault="00E31DD0" w:rsidP="00E31DD0">
      <w:pPr>
        <w:numPr>
          <w:ilvl w:val="0"/>
          <w:numId w:val="1"/>
        </w:numPr>
        <w:tabs>
          <w:tab w:val="left" w:pos="993"/>
        </w:tabs>
        <w:ind w:left="0" w:firstLine="709"/>
        <w:jc w:val="both"/>
        <w:rPr>
          <w:rFonts w:ascii="Tahoma" w:hAnsi="Tahoma" w:cs="Tahoma"/>
          <w:sz w:val="22"/>
          <w:szCs w:val="22"/>
        </w:rPr>
      </w:pPr>
      <w:r w:rsidRPr="006C2AE0">
        <w:rPr>
          <w:rFonts w:ascii="Tahoma" w:hAnsi="Tahoma" w:cs="Tahoma"/>
          <w:sz w:val="22"/>
          <w:szCs w:val="22"/>
        </w:rPr>
        <w:t>laikytis Sutarties 14 punkte nurodytų teisės aktų reikalavimų.</w:t>
      </w:r>
    </w:p>
    <w:p w14:paraId="5B917A12" w14:textId="77777777" w:rsidR="00E31DD0" w:rsidRPr="006C2AE0" w:rsidRDefault="00E31DD0" w:rsidP="00E31DD0">
      <w:pPr>
        <w:tabs>
          <w:tab w:val="left" w:pos="993"/>
        </w:tabs>
        <w:ind w:firstLine="709"/>
        <w:jc w:val="both"/>
        <w:rPr>
          <w:rFonts w:ascii="Tahoma" w:hAnsi="Tahoma" w:cs="Tahoma"/>
          <w:sz w:val="22"/>
          <w:szCs w:val="22"/>
        </w:rPr>
      </w:pPr>
    </w:p>
    <w:p w14:paraId="7704F168" w14:textId="77777777" w:rsidR="00E31DD0" w:rsidRPr="006C2AE0" w:rsidRDefault="00E31DD0" w:rsidP="00E31DD0">
      <w:pPr>
        <w:ind w:firstLine="709"/>
        <w:jc w:val="both"/>
        <w:rPr>
          <w:rFonts w:ascii="Tahoma" w:hAnsi="Tahoma" w:cs="Tahoma"/>
          <w:sz w:val="22"/>
          <w:szCs w:val="22"/>
        </w:rPr>
      </w:pPr>
      <w:r w:rsidRPr="006C2AE0">
        <w:rPr>
          <w:rFonts w:ascii="Tahoma" w:hAnsi="Tahoma" w:cs="Tahoma"/>
          <w:b/>
          <w:sz w:val="22"/>
          <w:szCs w:val="22"/>
        </w:rPr>
        <w:t xml:space="preserve">Žinau, </w:t>
      </w:r>
      <w:r w:rsidRPr="006C2AE0">
        <w:rPr>
          <w:rFonts w:ascii="Tahoma" w:hAnsi="Tahoma" w:cs="Tahoma"/>
          <w:sz w:val="22"/>
          <w:szCs w:val="22"/>
        </w:rPr>
        <w:t>kad turėsiu atsakyti Lietuvoje Respublikoje galiojančių įstatymų ir kitų teisės aktų nustatyta tvarka, jei dėl mano veiksmų dėl šio pasižadėjimo nevykdymo arba netinkamo vykdymo valstybės įmonei Registrų centrui kils atsakomybė už asmens ar kitų duomenų atskleidimą ir pažeidimą.</w:t>
      </w:r>
    </w:p>
    <w:p w14:paraId="13AE2010" w14:textId="77777777" w:rsidR="00E31DD0" w:rsidRPr="006C2AE0" w:rsidRDefault="00E31DD0" w:rsidP="00E31DD0">
      <w:pPr>
        <w:ind w:firstLine="709"/>
        <w:jc w:val="both"/>
        <w:rPr>
          <w:rFonts w:ascii="Tahoma" w:hAnsi="Tahoma" w:cs="Tahoma"/>
          <w:b/>
          <w:sz w:val="22"/>
          <w:szCs w:val="22"/>
        </w:rPr>
      </w:pPr>
      <w:r w:rsidRPr="006C2AE0">
        <w:rPr>
          <w:rFonts w:ascii="Tahoma" w:hAnsi="Tahoma" w:cs="Tahoma"/>
          <w:b/>
          <w:sz w:val="22"/>
          <w:szCs w:val="22"/>
        </w:rPr>
        <w:t>Šis pasižadėjimas galioja visą Sutarties vykdymo laiką ir neribotą laiką po Sutarties pasibaigimo, nepriklausomai nuo užimamų pareigų ir darbovietės, kurioje aš dirbsiu.</w:t>
      </w:r>
    </w:p>
    <w:p w14:paraId="1A10D444" w14:textId="77777777" w:rsidR="00E31DD0" w:rsidRPr="006C2AE0" w:rsidRDefault="00E31DD0" w:rsidP="00E31DD0">
      <w:pPr>
        <w:jc w:val="both"/>
        <w:rPr>
          <w:rFonts w:ascii="Tahoma" w:hAnsi="Tahoma" w:cs="Tahoma"/>
          <w:b/>
          <w:sz w:val="22"/>
          <w:szCs w:val="22"/>
        </w:rPr>
      </w:pPr>
    </w:p>
    <w:p w14:paraId="12ABEF00" w14:textId="77777777" w:rsidR="00E31DD0" w:rsidRPr="006C2AE0" w:rsidRDefault="00E31DD0" w:rsidP="00E31DD0">
      <w:pPr>
        <w:jc w:val="both"/>
        <w:rPr>
          <w:rFonts w:ascii="Tahoma" w:hAnsi="Tahoma" w:cs="Tahoma"/>
          <w:b/>
          <w:sz w:val="22"/>
          <w:szCs w:val="22"/>
        </w:rPr>
      </w:pPr>
    </w:p>
    <w:p w14:paraId="68FC929D" w14:textId="77777777" w:rsidR="00E31DD0" w:rsidRPr="006C2AE0" w:rsidRDefault="00E31DD0" w:rsidP="00E31DD0">
      <w:pPr>
        <w:jc w:val="both"/>
        <w:rPr>
          <w:rFonts w:ascii="Tahoma" w:hAnsi="Tahoma" w:cs="Tahoma"/>
          <w:b/>
          <w:sz w:val="22"/>
          <w:szCs w:val="22"/>
        </w:rPr>
      </w:pPr>
      <w:r w:rsidRPr="006C2AE0">
        <w:rPr>
          <w:rFonts w:ascii="Tahoma" w:hAnsi="Tahoma" w:cs="Tahoma"/>
          <w:b/>
          <w:sz w:val="22"/>
          <w:szCs w:val="22"/>
        </w:rPr>
        <w:t>_________________________                          _________________________________</w:t>
      </w:r>
    </w:p>
    <w:p w14:paraId="3C91730B" w14:textId="77777777" w:rsidR="00E31DD0" w:rsidRPr="006C2AE0" w:rsidRDefault="00E31DD0" w:rsidP="00E31DD0">
      <w:pPr>
        <w:jc w:val="center"/>
        <w:rPr>
          <w:rFonts w:ascii="Tahoma" w:hAnsi="Tahoma" w:cs="Tahoma"/>
          <w:sz w:val="22"/>
          <w:szCs w:val="22"/>
        </w:rPr>
      </w:pPr>
      <w:r w:rsidRPr="006C2AE0">
        <w:rPr>
          <w:rFonts w:ascii="Tahoma" w:hAnsi="Tahoma" w:cs="Tahoma"/>
          <w:sz w:val="22"/>
          <w:szCs w:val="22"/>
        </w:rPr>
        <w:t>(Vardas, pavardė)                                                                  (Parašas, data)</w:t>
      </w:r>
    </w:p>
    <w:p w14:paraId="070426BF" w14:textId="77777777" w:rsidR="000E6C82" w:rsidRPr="00575D67" w:rsidRDefault="000E6C82" w:rsidP="000E6C82">
      <w:pPr>
        <w:jc w:val="center"/>
        <w:rPr>
          <w:rFonts w:ascii="Tahoma" w:hAnsi="Tahoma" w:cs="Tahoma"/>
          <w:sz w:val="22"/>
          <w:szCs w:val="22"/>
        </w:rPr>
      </w:pPr>
    </w:p>
    <w:p w14:paraId="454F128D" w14:textId="373BE48E" w:rsidR="000E6C82" w:rsidRPr="00575D67" w:rsidRDefault="000E6C82" w:rsidP="000E6C82">
      <w:pPr>
        <w:jc w:val="center"/>
        <w:rPr>
          <w:rFonts w:ascii="Tahoma" w:hAnsi="Tahoma" w:cs="Tahoma"/>
          <w:sz w:val="22"/>
          <w:szCs w:val="22"/>
        </w:rPr>
      </w:pPr>
      <w:r w:rsidRPr="00575D67">
        <w:rPr>
          <w:rFonts w:ascii="Tahoma" w:hAnsi="Tahoma" w:cs="Tahoma"/>
          <w:sz w:val="22"/>
          <w:szCs w:val="22"/>
        </w:rPr>
        <w:tab/>
      </w:r>
    </w:p>
    <w:p w14:paraId="058788AA" w14:textId="77777777" w:rsidR="000E6C82" w:rsidRPr="00575D67" w:rsidRDefault="000E6C82" w:rsidP="000E6C82">
      <w:pPr>
        <w:rPr>
          <w:rFonts w:ascii="Tahoma" w:hAnsi="Tahoma" w:cs="Tahoma"/>
          <w:sz w:val="22"/>
          <w:szCs w:val="22"/>
        </w:rPr>
      </w:pPr>
    </w:p>
    <w:p w14:paraId="3B928247" w14:textId="77777777" w:rsidR="000E6C82" w:rsidRPr="00575D67" w:rsidRDefault="000E6C82" w:rsidP="000E6C82">
      <w:pPr>
        <w:rPr>
          <w:rFonts w:ascii="Tahoma" w:hAnsi="Tahoma" w:cs="Tahoma"/>
          <w:sz w:val="22"/>
          <w:szCs w:val="22"/>
        </w:rPr>
      </w:pPr>
    </w:p>
    <w:p w14:paraId="263BB017" w14:textId="77777777" w:rsidR="00291822" w:rsidRPr="00575D67" w:rsidRDefault="00291822" w:rsidP="00E61147">
      <w:pPr>
        <w:jc w:val="both"/>
        <w:rPr>
          <w:rFonts w:ascii="Tahoma" w:hAnsi="Tahoma" w:cs="Tahoma"/>
          <w:sz w:val="22"/>
          <w:szCs w:val="22"/>
        </w:rPr>
      </w:pPr>
    </w:p>
    <w:sectPr w:rsidR="00291822" w:rsidRPr="00575D67" w:rsidSect="00487551">
      <w:headerReference w:type="default" r:id="rId19"/>
      <w:headerReference w:type="first" r:id="rId20"/>
      <w:pgSz w:w="11906" w:h="16838"/>
      <w:pgMar w:top="850" w:right="562" w:bottom="1138" w:left="1138" w:header="562" w:footer="562" w:gutter="0"/>
      <w:pgNumType w:start="1"/>
      <w:cols w:space="1296"/>
      <w:titlePg/>
      <w:docGrid w:linePitch="27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51480EF" w16cid:durableId="221E06CF"/>
  <w16cid:commentId w16cid:paraId="204442D6" w16cid:durableId="2210BDF4"/>
  <w16cid:commentId w16cid:paraId="1A389724" w16cid:durableId="221A35DF"/>
  <w16cid:commentId w16cid:paraId="61757CC9" w16cid:durableId="2219DEEB"/>
  <w16cid:commentId w16cid:paraId="3C78EF51" w16cid:durableId="2219EA80"/>
  <w16cid:commentId w16cid:paraId="5BBE0E99" w16cid:durableId="2219EB44"/>
  <w16cid:commentId w16cid:paraId="5AD43818" w16cid:durableId="2210BDF5"/>
  <w16cid:commentId w16cid:paraId="68CCE5FC" w16cid:durableId="221A3767"/>
  <w16cid:commentId w16cid:paraId="2C1652F5" w16cid:durableId="2219F069"/>
  <w16cid:commentId w16cid:paraId="69494317" w16cid:durableId="2219F23A"/>
  <w16cid:commentId w16cid:paraId="3B696099" w16cid:durableId="2219F41F"/>
  <w16cid:commentId w16cid:paraId="75C4DDB6" w16cid:durableId="2210BDF6"/>
  <w16cid:commentId w16cid:paraId="08B067BF" w16cid:durableId="221A3B17"/>
  <w16cid:commentId w16cid:paraId="5842119F" w16cid:durableId="221A3C43"/>
  <w16cid:commentId w16cid:paraId="65396A0E" w16cid:durableId="221A4F8D"/>
  <w16cid:commentId w16cid:paraId="6D5A15C6" w16cid:durableId="221A50B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794CB2" w14:textId="77777777" w:rsidR="007E6B4E" w:rsidRDefault="007E6B4E">
      <w:r>
        <w:separator/>
      </w:r>
    </w:p>
  </w:endnote>
  <w:endnote w:type="continuationSeparator" w:id="0">
    <w:p w14:paraId="37846BD8" w14:textId="77777777" w:rsidR="007E6B4E" w:rsidRDefault="007E6B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9E0904" w14:textId="77777777" w:rsidR="007E6B4E" w:rsidRDefault="007E6B4E">
      <w:r>
        <w:separator/>
      </w:r>
    </w:p>
  </w:footnote>
  <w:footnote w:type="continuationSeparator" w:id="0">
    <w:p w14:paraId="538752BE" w14:textId="77777777" w:rsidR="007E6B4E" w:rsidRDefault="007E6B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46353D" w14:textId="5F367E0C" w:rsidR="00C07A57" w:rsidRPr="00316FD7" w:rsidRDefault="00492778">
    <w:pPr>
      <w:pStyle w:val="Header"/>
      <w:jc w:val="center"/>
      <w:rPr>
        <w:sz w:val="24"/>
        <w:szCs w:val="24"/>
      </w:rPr>
    </w:pPr>
    <w:r>
      <w:rPr>
        <w:noProof/>
        <w:lang w:eastAsia="lt-LT"/>
      </w:rPr>
      <mc:AlternateContent>
        <mc:Choice Requires="wps">
          <w:drawing>
            <wp:anchor distT="0" distB="0" distL="114300" distR="114300" simplePos="0" relativeHeight="251661312" behindDoc="0" locked="0" layoutInCell="0" allowOverlap="1" wp14:anchorId="5EA729DF" wp14:editId="4CA3A8F5">
              <wp:simplePos x="0" y="0"/>
              <wp:positionH relativeFrom="page">
                <wp:posOffset>0</wp:posOffset>
              </wp:positionH>
              <wp:positionV relativeFrom="page">
                <wp:posOffset>190500</wp:posOffset>
              </wp:positionV>
              <wp:extent cx="7560310" cy="266700"/>
              <wp:effectExtent l="0" t="0" r="0" b="0"/>
              <wp:wrapNone/>
              <wp:docPr id="1" name="MSIPCMfa244280846f80b1323252dc" descr="{&quot;HashCode&quot;:-703068798,&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59D47CE" w14:textId="2044E892" w:rsidR="00492778" w:rsidRPr="00FA3052" w:rsidRDefault="00492778" w:rsidP="00FA3052">
                          <w:pPr>
                            <w:jc w:val="right"/>
                            <w:rPr>
                              <w:rFonts w:ascii="Calibri" w:hAnsi="Calibri" w:cs="Calibri"/>
                              <w:color w:val="000000"/>
                              <w:sz w:val="22"/>
                            </w:rPr>
                          </w:pP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5EA729DF" id="_x0000_t202" coordsize="21600,21600" o:spt="202" path="m,l,21600r21600,l21600,xe">
              <v:stroke joinstyle="miter"/>
              <v:path gradientshapeok="t" o:connecttype="rect"/>
            </v:shapetype>
            <v:shape id="MSIPCMfa244280846f80b1323252dc" o:spid="_x0000_s1026" type="#_x0000_t202" alt="{&quot;HashCode&quot;:-703068798,&quot;Height&quot;:841.0,&quot;Width&quot;:595.0,&quot;Placement&quot;:&quot;Header&quot;,&quot;Index&quot;:&quot;Primary&quot;,&quot;Section&quot;:1,&quot;Top&quot;:0.0,&quot;Left&quot;:0.0}" style="position:absolute;left:0;text-align:left;margin-left:0;margin-top:15pt;width:595.3pt;height:21pt;z-index:25166131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" o:allowincell="f" filled="f" stroked="f" strokeweight=".5pt">
              <v:textbox inset=",0,20pt,0">
                <w:txbxContent>
                  <w:p w14:paraId="559D47CE" w14:textId="2044E892" w:rsidR="00492778" w:rsidRPr="00FA3052" w:rsidRDefault="00492778" w:rsidP="00FA3052">
                    <w:pPr>
                      <w:jc w:val="right"/>
                      <w:rPr>
                        <w:rFonts w:ascii="Calibri" w:hAnsi="Calibri" w:cs="Calibri"/>
                        <w:color w:val="000000"/>
                        <w:sz w:val="22"/>
                      </w:rPr>
                    </w:pPr>
                  </w:p>
                </w:txbxContent>
              </v:textbox>
              <w10:wrap anchorx="page" anchory="page"/>
            </v:shape>
          </w:pict>
        </mc:Fallback>
      </mc:AlternateContent>
    </w:r>
    <w:sdt>
      <w:sdtPr>
        <w:id w:val="848363208"/>
        <w:docPartObj>
          <w:docPartGallery w:val="Page Numbers (Top of Page)"/>
          <w:docPartUnique/>
        </w:docPartObj>
      </w:sdtPr>
      <w:sdtEndPr>
        <w:rPr>
          <w:sz w:val="24"/>
          <w:szCs w:val="24"/>
        </w:rPr>
      </w:sdtEndPr>
      <w:sdtContent>
        <w:r w:rsidR="00C07A57" w:rsidRPr="00316FD7">
          <w:rPr>
            <w:sz w:val="24"/>
            <w:szCs w:val="24"/>
          </w:rPr>
          <w:fldChar w:fldCharType="begin"/>
        </w:r>
        <w:r w:rsidR="00C07A57" w:rsidRPr="00316FD7">
          <w:rPr>
            <w:sz w:val="24"/>
            <w:szCs w:val="24"/>
          </w:rPr>
          <w:instrText>PAGE   \* MERGEFORMAT</w:instrText>
        </w:r>
        <w:r w:rsidR="00C07A57" w:rsidRPr="00316FD7">
          <w:rPr>
            <w:sz w:val="24"/>
            <w:szCs w:val="24"/>
          </w:rPr>
          <w:fldChar w:fldCharType="separate"/>
        </w:r>
        <w:r w:rsidR="00802CC2">
          <w:rPr>
            <w:noProof/>
            <w:sz w:val="24"/>
            <w:szCs w:val="24"/>
          </w:rPr>
          <w:t>11</w:t>
        </w:r>
        <w:r w:rsidR="00C07A57" w:rsidRPr="00316FD7">
          <w:rPr>
            <w:sz w:val="24"/>
            <w:szCs w:val="24"/>
          </w:rPr>
          <w:fldChar w:fldCharType="end"/>
        </w:r>
      </w:sdtContent>
    </w:sdt>
  </w:p>
  <w:p w14:paraId="3A7FC096" w14:textId="77777777" w:rsidR="00C07A57" w:rsidRDefault="00C07A5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BA3A59" w14:textId="377564DC" w:rsidR="00C07A57" w:rsidRDefault="00492778">
    <w:pPr>
      <w:pStyle w:val="Header"/>
      <w:jc w:val="center"/>
    </w:pPr>
    <w:r>
      <w:rPr>
        <w:noProof/>
        <w:lang w:eastAsia="lt-LT"/>
      </w:rPr>
      <mc:AlternateContent>
        <mc:Choice Requires="wps">
          <w:drawing>
            <wp:anchor distT="0" distB="0" distL="114300" distR="114300" simplePos="0" relativeHeight="251662336" behindDoc="0" locked="0" layoutInCell="0" allowOverlap="1" wp14:anchorId="2DAB149B" wp14:editId="3646E5FC">
              <wp:simplePos x="0" y="0"/>
              <wp:positionH relativeFrom="page">
                <wp:posOffset>0</wp:posOffset>
              </wp:positionH>
              <wp:positionV relativeFrom="page">
                <wp:posOffset>190500</wp:posOffset>
              </wp:positionV>
              <wp:extent cx="7560310" cy="266700"/>
              <wp:effectExtent l="0" t="0" r="0" b="0"/>
              <wp:wrapNone/>
              <wp:docPr id="2" name="MSIPCM05cc4c77890adea77113ebd1" descr="{&quot;HashCode&quot;:-703068798,&quot;Height&quot;:841.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07A91FA" w14:textId="0E9AEA74" w:rsidR="00492778" w:rsidRPr="00FA3052" w:rsidRDefault="00492778" w:rsidP="00FA3052">
                          <w:pPr>
                            <w:jc w:val="right"/>
                            <w:rPr>
                              <w:rFonts w:ascii="Calibri" w:hAnsi="Calibri" w:cs="Calibri"/>
                              <w:color w:val="000000"/>
                              <w:sz w:val="22"/>
                            </w:rPr>
                          </w:pP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2DAB149B" id="_x0000_t202" coordsize="21600,21600" o:spt="202" path="m,l,21600r21600,l21600,xe">
              <v:stroke joinstyle="miter"/>
              <v:path gradientshapeok="t" o:connecttype="rect"/>
            </v:shapetype>
            <v:shape id="MSIPCM05cc4c77890adea77113ebd1" o:spid="_x0000_s1027" type="#_x0000_t202" alt="{&quot;HashCode&quot;:-703068798,&quot;Height&quot;:841.0,&quot;Width&quot;:595.0,&quot;Placement&quot;:&quot;Header&quot;,&quot;Index&quot;:&quot;FirstPage&quot;,&quot;Section&quot;:1,&quot;Top&quot;:0.0,&quot;Left&quot;:0.0}" style="position:absolute;left:0;text-align:left;margin-left:0;margin-top:15pt;width:595.3pt;height:21pt;z-index:25166233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" o:allowincell="f" filled="f" stroked="f" strokeweight=".5pt">
              <v:textbox inset=",0,20pt,0">
                <w:txbxContent>
                  <w:p w14:paraId="407A91FA" w14:textId="0E9AEA74" w:rsidR="00492778" w:rsidRPr="00FA3052" w:rsidRDefault="00492778" w:rsidP="00FA3052">
                    <w:pPr>
                      <w:jc w:val="right"/>
                      <w:rPr>
                        <w:rFonts w:ascii="Calibri" w:hAnsi="Calibri" w:cs="Calibri"/>
                        <w:color w:val="000000"/>
                        <w:sz w:val="22"/>
                      </w:rPr>
                    </w:pPr>
                  </w:p>
                </w:txbxContent>
              </v:textbox>
              <w10:wrap anchorx="page" anchory="page"/>
            </v:shape>
          </w:pict>
        </mc:Fallback>
      </mc:AlternateContent>
    </w:r>
  </w:p>
  <w:p w14:paraId="722DDF00" w14:textId="77777777" w:rsidR="00C07A57" w:rsidRDefault="00C07A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E0415"/>
    <w:multiLevelType w:val="hybridMultilevel"/>
    <w:tmpl w:val="8214B9B2"/>
    <w:lvl w:ilvl="0" w:tplc="62FCF9AA">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 w15:restartNumberingAfterBreak="0">
    <w:nsid w:val="281E4AEC"/>
    <w:multiLevelType w:val="multilevel"/>
    <w:tmpl w:val="D0248B48"/>
    <w:lvl w:ilvl="0">
      <w:start w:val="1"/>
      <w:numFmt w:val="decimal"/>
      <w:suff w:val="space"/>
      <w:lvlText w:val="%1."/>
      <w:lvlJc w:val="left"/>
      <w:pPr>
        <w:ind w:left="1135" w:firstLine="567"/>
      </w:pPr>
      <w:rPr>
        <w:rFonts w:hint="default"/>
        <w:b w:val="0"/>
      </w:rPr>
    </w:lvl>
    <w:lvl w:ilvl="1">
      <w:start w:val="1"/>
      <w:numFmt w:val="decimal"/>
      <w:isLgl/>
      <w:lvlText w:val="%1.%2"/>
      <w:lvlJc w:val="left"/>
      <w:pPr>
        <w:tabs>
          <w:tab w:val="num" w:pos="1135"/>
        </w:tabs>
        <w:ind w:left="568" w:firstLine="567"/>
      </w:pPr>
      <w:rPr>
        <w:rFonts w:hint="default"/>
      </w:rPr>
    </w:lvl>
    <w:lvl w:ilvl="2">
      <w:start w:val="1"/>
      <w:numFmt w:val="decimal"/>
      <w:isLgl/>
      <w:lvlText w:val="%1.%2.%3"/>
      <w:lvlJc w:val="left"/>
      <w:pPr>
        <w:tabs>
          <w:tab w:val="num" w:pos="1288"/>
        </w:tabs>
        <w:ind w:left="568" w:firstLine="567"/>
      </w:pPr>
      <w:rPr>
        <w:rFonts w:hint="default"/>
      </w:rPr>
    </w:lvl>
    <w:lvl w:ilvl="3">
      <w:start w:val="1"/>
      <w:numFmt w:val="decimal"/>
      <w:isLgl/>
      <w:lvlText w:val="%1.%2.%3.%4"/>
      <w:lvlJc w:val="left"/>
      <w:pPr>
        <w:tabs>
          <w:tab w:val="num" w:pos="2728"/>
        </w:tabs>
        <w:ind w:left="2728" w:hanging="720"/>
      </w:pPr>
      <w:rPr>
        <w:rFonts w:hint="default"/>
      </w:rPr>
    </w:lvl>
    <w:lvl w:ilvl="4">
      <w:start w:val="1"/>
      <w:numFmt w:val="decimal"/>
      <w:isLgl/>
      <w:lvlText w:val="%1.%2.%3.%4.%5"/>
      <w:lvlJc w:val="left"/>
      <w:pPr>
        <w:tabs>
          <w:tab w:val="num" w:pos="3448"/>
        </w:tabs>
        <w:ind w:left="3448" w:hanging="1080"/>
      </w:pPr>
      <w:rPr>
        <w:rFonts w:hint="default"/>
      </w:rPr>
    </w:lvl>
    <w:lvl w:ilvl="5">
      <w:start w:val="1"/>
      <w:numFmt w:val="decimal"/>
      <w:isLgl/>
      <w:lvlText w:val="%1.%2.%3.%4.%5.%6"/>
      <w:lvlJc w:val="left"/>
      <w:pPr>
        <w:tabs>
          <w:tab w:val="num" w:pos="3808"/>
        </w:tabs>
        <w:ind w:left="3808" w:hanging="1080"/>
      </w:pPr>
      <w:rPr>
        <w:rFonts w:hint="default"/>
      </w:rPr>
    </w:lvl>
    <w:lvl w:ilvl="6">
      <w:start w:val="1"/>
      <w:numFmt w:val="decimal"/>
      <w:isLgl/>
      <w:lvlText w:val="%1.%2.%3.%4.%5.%6.%7"/>
      <w:lvlJc w:val="left"/>
      <w:pPr>
        <w:tabs>
          <w:tab w:val="num" w:pos="4528"/>
        </w:tabs>
        <w:ind w:left="4528" w:hanging="1440"/>
      </w:pPr>
      <w:rPr>
        <w:rFonts w:hint="default"/>
      </w:rPr>
    </w:lvl>
    <w:lvl w:ilvl="7">
      <w:start w:val="1"/>
      <w:numFmt w:val="decimal"/>
      <w:isLgl/>
      <w:lvlText w:val="%1.%2.%3.%4.%5.%6.%7.%8"/>
      <w:lvlJc w:val="left"/>
      <w:pPr>
        <w:tabs>
          <w:tab w:val="num" w:pos="4888"/>
        </w:tabs>
        <w:ind w:left="4888" w:hanging="1440"/>
      </w:pPr>
      <w:rPr>
        <w:rFonts w:hint="default"/>
      </w:rPr>
    </w:lvl>
    <w:lvl w:ilvl="8">
      <w:start w:val="1"/>
      <w:numFmt w:val="decimal"/>
      <w:isLgl/>
      <w:lvlText w:val="%1.%2.%3.%4.%5.%6.%7.%8.%9"/>
      <w:lvlJc w:val="left"/>
      <w:pPr>
        <w:tabs>
          <w:tab w:val="num" w:pos="5608"/>
        </w:tabs>
        <w:ind w:left="5608" w:hanging="1800"/>
      </w:pPr>
      <w:rPr>
        <w:rFonts w:hint="default"/>
      </w:rPr>
    </w:lvl>
  </w:abstractNum>
  <w:abstractNum w:abstractNumId="2" w15:restartNumberingAfterBreak="0">
    <w:nsid w:val="52497CC8"/>
    <w:multiLevelType w:val="hybridMultilevel"/>
    <w:tmpl w:val="BABC5ABC"/>
    <w:lvl w:ilvl="0" w:tplc="241812D2">
      <w:start w:val="15"/>
      <w:numFmt w:val="decimal"/>
      <w:lvlText w:val="%1."/>
      <w:lvlJc w:val="left"/>
      <w:pPr>
        <w:ind w:left="1353" w:hanging="360"/>
      </w:pPr>
      <w:rPr>
        <w:rFonts w:hint="default"/>
      </w:rPr>
    </w:lvl>
    <w:lvl w:ilvl="1" w:tplc="04270019">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3" w15:restartNumberingAfterBreak="0">
    <w:nsid w:val="52902D57"/>
    <w:multiLevelType w:val="multilevel"/>
    <w:tmpl w:val="CF9C52FE"/>
    <w:lvl w:ilvl="0">
      <w:start w:val="5"/>
      <w:numFmt w:val="decimal"/>
      <w:lvlText w:val="%1."/>
      <w:lvlJc w:val="left"/>
      <w:pPr>
        <w:ind w:left="720"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3196" w:hanging="144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963" w:hanging="2160"/>
      </w:pPr>
      <w:rPr>
        <w:rFonts w:hint="default"/>
      </w:rPr>
    </w:lvl>
    <w:lvl w:ilvl="8">
      <w:start w:val="1"/>
      <w:numFmt w:val="decimal"/>
      <w:isLgl/>
      <w:lvlText w:val="%1.%2.%3.%4.%5.%6.%7.%8.%9."/>
      <w:lvlJc w:val="left"/>
      <w:pPr>
        <w:ind w:left="5312" w:hanging="2160"/>
      </w:pPr>
      <w:rPr>
        <w:rFonts w:hint="default"/>
      </w:rPr>
    </w:lvl>
  </w:abstractNum>
  <w:abstractNum w:abstractNumId="4" w15:restartNumberingAfterBreak="0">
    <w:nsid w:val="53261D31"/>
    <w:multiLevelType w:val="multilevel"/>
    <w:tmpl w:val="4FC4A07A"/>
    <w:lvl w:ilvl="0">
      <w:start w:val="19"/>
      <w:numFmt w:val="decimal"/>
      <w:lvlText w:val="%1."/>
      <w:lvlJc w:val="left"/>
      <w:pPr>
        <w:ind w:left="510" w:hanging="510"/>
      </w:pPr>
      <w:rPr>
        <w:rFonts w:hint="default"/>
      </w:rPr>
    </w:lvl>
    <w:lvl w:ilvl="1">
      <w:start w:val="1"/>
      <w:numFmt w:val="decimal"/>
      <w:lvlText w:val="%1.%2."/>
      <w:lvlJc w:val="left"/>
      <w:pPr>
        <w:ind w:left="1855"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7832" w:hanging="2160"/>
      </w:pPr>
      <w:rPr>
        <w:rFonts w:hint="default"/>
      </w:rPr>
    </w:lvl>
  </w:abstractNum>
  <w:abstractNum w:abstractNumId="5" w15:restartNumberingAfterBreak="0">
    <w:nsid w:val="7D267E6C"/>
    <w:multiLevelType w:val="hybridMultilevel"/>
    <w:tmpl w:val="9EBAC554"/>
    <w:lvl w:ilvl="0" w:tplc="ED520B0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F385F3E"/>
    <w:multiLevelType w:val="hybridMultilevel"/>
    <w:tmpl w:val="67A0D744"/>
    <w:lvl w:ilvl="0" w:tplc="172A23A2">
      <w:start w:val="1"/>
      <w:numFmt w:val="decimal"/>
      <w:lvlText w:val="%1."/>
      <w:lvlJc w:val="left"/>
      <w:pPr>
        <w:ind w:left="607" w:hanging="360"/>
      </w:pPr>
    </w:lvl>
    <w:lvl w:ilvl="1" w:tplc="04270019">
      <w:start w:val="1"/>
      <w:numFmt w:val="lowerLetter"/>
      <w:lvlText w:val="%2."/>
      <w:lvlJc w:val="left"/>
      <w:pPr>
        <w:ind w:left="1404" w:hanging="360"/>
      </w:pPr>
    </w:lvl>
    <w:lvl w:ilvl="2" w:tplc="0427001B">
      <w:start w:val="1"/>
      <w:numFmt w:val="lowerRoman"/>
      <w:lvlText w:val="%3."/>
      <w:lvlJc w:val="right"/>
      <w:pPr>
        <w:ind w:left="2124" w:hanging="180"/>
      </w:pPr>
    </w:lvl>
    <w:lvl w:ilvl="3" w:tplc="0427000F">
      <w:start w:val="1"/>
      <w:numFmt w:val="decimal"/>
      <w:lvlText w:val="%4."/>
      <w:lvlJc w:val="left"/>
      <w:pPr>
        <w:ind w:left="2844" w:hanging="360"/>
      </w:pPr>
    </w:lvl>
    <w:lvl w:ilvl="4" w:tplc="04270019">
      <w:start w:val="1"/>
      <w:numFmt w:val="lowerLetter"/>
      <w:lvlText w:val="%5."/>
      <w:lvlJc w:val="left"/>
      <w:pPr>
        <w:ind w:left="3564" w:hanging="360"/>
      </w:pPr>
    </w:lvl>
    <w:lvl w:ilvl="5" w:tplc="0427001B">
      <w:start w:val="1"/>
      <w:numFmt w:val="lowerRoman"/>
      <w:lvlText w:val="%6."/>
      <w:lvlJc w:val="right"/>
      <w:pPr>
        <w:ind w:left="4284" w:hanging="180"/>
      </w:pPr>
    </w:lvl>
    <w:lvl w:ilvl="6" w:tplc="0427000F">
      <w:start w:val="1"/>
      <w:numFmt w:val="decimal"/>
      <w:lvlText w:val="%7."/>
      <w:lvlJc w:val="left"/>
      <w:pPr>
        <w:ind w:left="5004" w:hanging="360"/>
      </w:pPr>
    </w:lvl>
    <w:lvl w:ilvl="7" w:tplc="04270019">
      <w:start w:val="1"/>
      <w:numFmt w:val="lowerLetter"/>
      <w:lvlText w:val="%8."/>
      <w:lvlJc w:val="left"/>
      <w:pPr>
        <w:ind w:left="5724" w:hanging="360"/>
      </w:pPr>
    </w:lvl>
    <w:lvl w:ilvl="8" w:tplc="0427001B">
      <w:start w:val="1"/>
      <w:numFmt w:val="lowerRoman"/>
      <w:lvlText w:val="%9."/>
      <w:lvlJc w:val="right"/>
      <w:pPr>
        <w:ind w:left="6444" w:hanging="180"/>
      </w:pPr>
    </w:lvl>
  </w:abstractNum>
  <w:abstractNum w:abstractNumId="7" w15:restartNumberingAfterBreak="0">
    <w:nsid w:val="7FC20692"/>
    <w:multiLevelType w:val="multilevel"/>
    <w:tmpl w:val="81D8D67A"/>
    <w:lvl w:ilvl="0">
      <w:start w:val="37"/>
      <w:numFmt w:val="decimal"/>
      <w:lvlText w:val="%1."/>
      <w:lvlJc w:val="left"/>
      <w:pPr>
        <w:ind w:left="510" w:hanging="51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7832" w:hanging="2160"/>
      </w:pPr>
      <w:rPr>
        <w:rFonts w:hint="default"/>
      </w:rPr>
    </w:lvl>
  </w:abstractNum>
  <w:num w:numId="1">
    <w:abstractNumId w:val="5"/>
  </w:num>
  <w:num w:numId="2">
    <w:abstractNumId w:val="1"/>
  </w:num>
  <w:num w:numId="3">
    <w:abstractNumId w:val="0"/>
  </w:num>
  <w:num w:numId="4">
    <w:abstractNumId w:val="3"/>
  </w:num>
  <w:num w:numId="5">
    <w:abstractNumId w:val="2"/>
  </w:num>
  <w:num w:numId="6">
    <w:abstractNumId w:val="4"/>
  </w:num>
  <w:num w:numId="7">
    <w:abstractNumId w:val="7"/>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ocumentProtection w:edit="forms" w:formatting="1" w:enforcement="1" w:cryptProviderType="rsaAES" w:cryptAlgorithmClass="hash" w:cryptAlgorithmType="typeAny" w:cryptAlgorithmSid="14" w:cryptSpinCount="100000" w:hash="bz3dn9mB/CLStCro8OzMreZwez0ICAfankXzY37TL+6XbGYHQEGQUpUn1bDyE280E25Ro2kAbwiWJuGub7EeMA==" w:salt="9ZOvc3F95PfWGQdxF/UGeA=="/>
  <w:defaultTabStop w:val="720"/>
  <w:hyphenationZone w:val="396"/>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5C33"/>
    <w:rsid w:val="000026E9"/>
    <w:rsid w:val="00003678"/>
    <w:rsid w:val="00004568"/>
    <w:rsid w:val="00004BF9"/>
    <w:rsid w:val="0000509E"/>
    <w:rsid w:val="00005113"/>
    <w:rsid w:val="00005615"/>
    <w:rsid w:val="0001041C"/>
    <w:rsid w:val="00010E2A"/>
    <w:rsid w:val="00011201"/>
    <w:rsid w:val="000114FF"/>
    <w:rsid w:val="00011D47"/>
    <w:rsid w:val="000129B3"/>
    <w:rsid w:val="00014E08"/>
    <w:rsid w:val="00017D8E"/>
    <w:rsid w:val="00020BAA"/>
    <w:rsid w:val="00022860"/>
    <w:rsid w:val="00022A1E"/>
    <w:rsid w:val="00022A58"/>
    <w:rsid w:val="00022B26"/>
    <w:rsid w:val="00022B78"/>
    <w:rsid w:val="00022CD2"/>
    <w:rsid w:val="000239EA"/>
    <w:rsid w:val="00023E23"/>
    <w:rsid w:val="0002428F"/>
    <w:rsid w:val="000247EA"/>
    <w:rsid w:val="000249C4"/>
    <w:rsid w:val="000264D9"/>
    <w:rsid w:val="00027706"/>
    <w:rsid w:val="000277B5"/>
    <w:rsid w:val="000317C2"/>
    <w:rsid w:val="00034126"/>
    <w:rsid w:val="000369CC"/>
    <w:rsid w:val="0003734E"/>
    <w:rsid w:val="0003793E"/>
    <w:rsid w:val="0004302B"/>
    <w:rsid w:val="00043422"/>
    <w:rsid w:val="0004386D"/>
    <w:rsid w:val="00043B41"/>
    <w:rsid w:val="00045BCE"/>
    <w:rsid w:val="000467C0"/>
    <w:rsid w:val="00046D59"/>
    <w:rsid w:val="00047424"/>
    <w:rsid w:val="000505F3"/>
    <w:rsid w:val="00050C13"/>
    <w:rsid w:val="0005195A"/>
    <w:rsid w:val="00053BF3"/>
    <w:rsid w:val="00053E76"/>
    <w:rsid w:val="00054BFB"/>
    <w:rsid w:val="00054F6C"/>
    <w:rsid w:val="00055BD6"/>
    <w:rsid w:val="00056032"/>
    <w:rsid w:val="000564E8"/>
    <w:rsid w:val="00056BCC"/>
    <w:rsid w:val="00057CD1"/>
    <w:rsid w:val="00057F27"/>
    <w:rsid w:val="00057F87"/>
    <w:rsid w:val="0006055B"/>
    <w:rsid w:val="000608A7"/>
    <w:rsid w:val="00061F8B"/>
    <w:rsid w:val="00062FBA"/>
    <w:rsid w:val="00063A11"/>
    <w:rsid w:val="00064A44"/>
    <w:rsid w:val="0006562B"/>
    <w:rsid w:val="00066C38"/>
    <w:rsid w:val="00071B68"/>
    <w:rsid w:val="00072E7D"/>
    <w:rsid w:val="000746CE"/>
    <w:rsid w:val="0007475F"/>
    <w:rsid w:val="00077139"/>
    <w:rsid w:val="00077894"/>
    <w:rsid w:val="00077A40"/>
    <w:rsid w:val="000813D9"/>
    <w:rsid w:val="00081536"/>
    <w:rsid w:val="000818D2"/>
    <w:rsid w:val="000827EF"/>
    <w:rsid w:val="00083384"/>
    <w:rsid w:val="00084747"/>
    <w:rsid w:val="00087C6B"/>
    <w:rsid w:val="00090990"/>
    <w:rsid w:val="000919E6"/>
    <w:rsid w:val="00092D93"/>
    <w:rsid w:val="00093D7F"/>
    <w:rsid w:val="0009549A"/>
    <w:rsid w:val="0009591D"/>
    <w:rsid w:val="00096467"/>
    <w:rsid w:val="00097045"/>
    <w:rsid w:val="0009767E"/>
    <w:rsid w:val="000A018D"/>
    <w:rsid w:val="000A0CB5"/>
    <w:rsid w:val="000A1D5F"/>
    <w:rsid w:val="000A4A3C"/>
    <w:rsid w:val="000A57C6"/>
    <w:rsid w:val="000A6169"/>
    <w:rsid w:val="000A66C2"/>
    <w:rsid w:val="000B0C64"/>
    <w:rsid w:val="000B4134"/>
    <w:rsid w:val="000B4169"/>
    <w:rsid w:val="000B6D97"/>
    <w:rsid w:val="000C0435"/>
    <w:rsid w:val="000C1B77"/>
    <w:rsid w:val="000C1EA3"/>
    <w:rsid w:val="000C3553"/>
    <w:rsid w:val="000C39EE"/>
    <w:rsid w:val="000C3C47"/>
    <w:rsid w:val="000C4642"/>
    <w:rsid w:val="000C5619"/>
    <w:rsid w:val="000C5F4C"/>
    <w:rsid w:val="000C7E1A"/>
    <w:rsid w:val="000C7E8A"/>
    <w:rsid w:val="000D0BD7"/>
    <w:rsid w:val="000D3571"/>
    <w:rsid w:val="000D3C1A"/>
    <w:rsid w:val="000D3C5A"/>
    <w:rsid w:val="000D48FB"/>
    <w:rsid w:val="000D7252"/>
    <w:rsid w:val="000D73B6"/>
    <w:rsid w:val="000E050E"/>
    <w:rsid w:val="000E3972"/>
    <w:rsid w:val="000E444F"/>
    <w:rsid w:val="000E5736"/>
    <w:rsid w:val="000E5D46"/>
    <w:rsid w:val="000E6C82"/>
    <w:rsid w:val="000F00B1"/>
    <w:rsid w:val="000F071E"/>
    <w:rsid w:val="000F139B"/>
    <w:rsid w:val="000F5701"/>
    <w:rsid w:val="000F62CD"/>
    <w:rsid w:val="000F691D"/>
    <w:rsid w:val="000F6E6B"/>
    <w:rsid w:val="000F7242"/>
    <w:rsid w:val="000F72D2"/>
    <w:rsid w:val="00101C43"/>
    <w:rsid w:val="00101D0D"/>
    <w:rsid w:val="00102A06"/>
    <w:rsid w:val="00103A7F"/>
    <w:rsid w:val="00104004"/>
    <w:rsid w:val="001043F9"/>
    <w:rsid w:val="00105447"/>
    <w:rsid w:val="001067EE"/>
    <w:rsid w:val="00110C50"/>
    <w:rsid w:val="001112D5"/>
    <w:rsid w:val="001136E5"/>
    <w:rsid w:val="001137CF"/>
    <w:rsid w:val="00114AF7"/>
    <w:rsid w:val="00114C3C"/>
    <w:rsid w:val="00120FF4"/>
    <w:rsid w:val="00125EF9"/>
    <w:rsid w:val="00130DA6"/>
    <w:rsid w:val="00130F33"/>
    <w:rsid w:val="00132D34"/>
    <w:rsid w:val="001334D2"/>
    <w:rsid w:val="001338D3"/>
    <w:rsid w:val="00133A46"/>
    <w:rsid w:val="00134EFC"/>
    <w:rsid w:val="001379B1"/>
    <w:rsid w:val="0014094E"/>
    <w:rsid w:val="0014111F"/>
    <w:rsid w:val="001416E4"/>
    <w:rsid w:val="0014196F"/>
    <w:rsid w:val="0014306A"/>
    <w:rsid w:val="001438D8"/>
    <w:rsid w:val="00144B08"/>
    <w:rsid w:val="00147499"/>
    <w:rsid w:val="001478B6"/>
    <w:rsid w:val="00154F6A"/>
    <w:rsid w:val="001550F9"/>
    <w:rsid w:val="001554D7"/>
    <w:rsid w:val="001558C9"/>
    <w:rsid w:val="00157E38"/>
    <w:rsid w:val="00161BFA"/>
    <w:rsid w:val="001623A8"/>
    <w:rsid w:val="00163F55"/>
    <w:rsid w:val="00163FE4"/>
    <w:rsid w:val="001658A7"/>
    <w:rsid w:val="00166E09"/>
    <w:rsid w:val="00167C2A"/>
    <w:rsid w:val="00167E25"/>
    <w:rsid w:val="00170218"/>
    <w:rsid w:val="00170A5D"/>
    <w:rsid w:val="00172102"/>
    <w:rsid w:val="0017275B"/>
    <w:rsid w:val="00173C6A"/>
    <w:rsid w:val="001801C3"/>
    <w:rsid w:val="0018088C"/>
    <w:rsid w:val="00182322"/>
    <w:rsid w:val="00182C85"/>
    <w:rsid w:val="00183451"/>
    <w:rsid w:val="00183B00"/>
    <w:rsid w:val="00183C44"/>
    <w:rsid w:val="00184400"/>
    <w:rsid w:val="00184FFD"/>
    <w:rsid w:val="00186A3A"/>
    <w:rsid w:val="00187F84"/>
    <w:rsid w:val="00190306"/>
    <w:rsid w:val="00190757"/>
    <w:rsid w:val="00191C91"/>
    <w:rsid w:val="001925A2"/>
    <w:rsid w:val="001935F9"/>
    <w:rsid w:val="001937EB"/>
    <w:rsid w:val="001961D0"/>
    <w:rsid w:val="0019672F"/>
    <w:rsid w:val="00197133"/>
    <w:rsid w:val="001974EC"/>
    <w:rsid w:val="00197734"/>
    <w:rsid w:val="001A0CFA"/>
    <w:rsid w:val="001A4CE2"/>
    <w:rsid w:val="001A524D"/>
    <w:rsid w:val="001A6FBE"/>
    <w:rsid w:val="001A7D85"/>
    <w:rsid w:val="001B1F27"/>
    <w:rsid w:val="001B4205"/>
    <w:rsid w:val="001B5C12"/>
    <w:rsid w:val="001B70BE"/>
    <w:rsid w:val="001B749E"/>
    <w:rsid w:val="001C004F"/>
    <w:rsid w:val="001C1F39"/>
    <w:rsid w:val="001C38C4"/>
    <w:rsid w:val="001C3A92"/>
    <w:rsid w:val="001C601F"/>
    <w:rsid w:val="001C7255"/>
    <w:rsid w:val="001C7C01"/>
    <w:rsid w:val="001D2FA0"/>
    <w:rsid w:val="001D3409"/>
    <w:rsid w:val="001D40A4"/>
    <w:rsid w:val="001D4254"/>
    <w:rsid w:val="001D4471"/>
    <w:rsid w:val="001D5528"/>
    <w:rsid w:val="001D600A"/>
    <w:rsid w:val="001D6B60"/>
    <w:rsid w:val="001D6C74"/>
    <w:rsid w:val="001D6F66"/>
    <w:rsid w:val="001E02EB"/>
    <w:rsid w:val="001E0B5A"/>
    <w:rsid w:val="001E5DA5"/>
    <w:rsid w:val="001E6AF2"/>
    <w:rsid w:val="001E7A94"/>
    <w:rsid w:val="001F0D2A"/>
    <w:rsid w:val="001F20F7"/>
    <w:rsid w:val="001F2BF0"/>
    <w:rsid w:val="001F32B6"/>
    <w:rsid w:val="001F393E"/>
    <w:rsid w:val="001F4103"/>
    <w:rsid w:val="001F4828"/>
    <w:rsid w:val="001F4A7E"/>
    <w:rsid w:val="001F5B94"/>
    <w:rsid w:val="001F5BE3"/>
    <w:rsid w:val="001F70E3"/>
    <w:rsid w:val="00200E9E"/>
    <w:rsid w:val="00202C36"/>
    <w:rsid w:val="00203563"/>
    <w:rsid w:val="002048D7"/>
    <w:rsid w:val="002061FC"/>
    <w:rsid w:val="0021076D"/>
    <w:rsid w:val="00210912"/>
    <w:rsid w:val="00210DBA"/>
    <w:rsid w:val="00213B07"/>
    <w:rsid w:val="00214ABC"/>
    <w:rsid w:val="00215593"/>
    <w:rsid w:val="00216439"/>
    <w:rsid w:val="0021696A"/>
    <w:rsid w:val="00217A89"/>
    <w:rsid w:val="00220410"/>
    <w:rsid w:val="0022091B"/>
    <w:rsid w:val="002209B0"/>
    <w:rsid w:val="00223859"/>
    <w:rsid w:val="00223A0B"/>
    <w:rsid w:val="00223D42"/>
    <w:rsid w:val="00224700"/>
    <w:rsid w:val="00225B63"/>
    <w:rsid w:val="00226D61"/>
    <w:rsid w:val="002279D4"/>
    <w:rsid w:val="00227ED4"/>
    <w:rsid w:val="00231E5E"/>
    <w:rsid w:val="002326B5"/>
    <w:rsid w:val="0023312E"/>
    <w:rsid w:val="00233A5A"/>
    <w:rsid w:val="002345B8"/>
    <w:rsid w:val="00235387"/>
    <w:rsid w:val="002361C6"/>
    <w:rsid w:val="00236783"/>
    <w:rsid w:val="00236DF6"/>
    <w:rsid w:val="00240A26"/>
    <w:rsid w:val="002437F8"/>
    <w:rsid w:val="002443C8"/>
    <w:rsid w:val="00244DA5"/>
    <w:rsid w:val="002461AF"/>
    <w:rsid w:val="00246B85"/>
    <w:rsid w:val="0024754D"/>
    <w:rsid w:val="002502C7"/>
    <w:rsid w:val="00251C61"/>
    <w:rsid w:val="00252965"/>
    <w:rsid w:val="002542D4"/>
    <w:rsid w:val="0025489E"/>
    <w:rsid w:val="00254B64"/>
    <w:rsid w:val="0025555F"/>
    <w:rsid w:val="00256A70"/>
    <w:rsid w:val="00256CA2"/>
    <w:rsid w:val="00257C7E"/>
    <w:rsid w:val="002610F9"/>
    <w:rsid w:val="0026110A"/>
    <w:rsid w:val="002639CE"/>
    <w:rsid w:val="00265D59"/>
    <w:rsid w:val="0026755F"/>
    <w:rsid w:val="0027021B"/>
    <w:rsid w:val="002707E8"/>
    <w:rsid w:val="00271E5C"/>
    <w:rsid w:val="0027248E"/>
    <w:rsid w:val="00274DC6"/>
    <w:rsid w:val="002764F0"/>
    <w:rsid w:val="00280414"/>
    <w:rsid w:val="00280550"/>
    <w:rsid w:val="00282088"/>
    <w:rsid w:val="0028390A"/>
    <w:rsid w:val="00284355"/>
    <w:rsid w:val="00285439"/>
    <w:rsid w:val="00287831"/>
    <w:rsid w:val="00290883"/>
    <w:rsid w:val="002914A1"/>
    <w:rsid w:val="00291822"/>
    <w:rsid w:val="00291A85"/>
    <w:rsid w:val="00291C03"/>
    <w:rsid w:val="00293531"/>
    <w:rsid w:val="0029379D"/>
    <w:rsid w:val="002940DF"/>
    <w:rsid w:val="00295B82"/>
    <w:rsid w:val="00295DE1"/>
    <w:rsid w:val="00296218"/>
    <w:rsid w:val="00296E99"/>
    <w:rsid w:val="00296F14"/>
    <w:rsid w:val="002A0A84"/>
    <w:rsid w:val="002A24DD"/>
    <w:rsid w:val="002A31D5"/>
    <w:rsid w:val="002A37A5"/>
    <w:rsid w:val="002A3BB7"/>
    <w:rsid w:val="002A3E43"/>
    <w:rsid w:val="002A42C9"/>
    <w:rsid w:val="002A6DE3"/>
    <w:rsid w:val="002A6E1D"/>
    <w:rsid w:val="002A6FAE"/>
    <w:rsid w:val="002B1124"/>
    <w:rsid w:val="002B13C1"/>
    <w:rsid w:val="002B23DB"/>
    <w:rsid w:val="002B680C"/>
    <w:rsid w:val="002B7818"/>
    <w:rsid w:val="002B7E2E"/>
    <w:rsid w:val="002C02FB"/>
    <w:rsid w:val="002C2FA9"/>
    <w:rsid w:val="002C30DF"/>
    <w:rsid w:val="002C3553"/>
    <w:rsid w:val="002C3DD3"/>
    <w:rsid w:val="002D405D"/>
    <w:rsid w:val="002D4548"/>
    <w:rsid w:val="002D53FF"/>
    <w:rsid w:val="002D5450"/>
    <w:rsid w:val="002D5DC2"/>
    <w:rsid w:val="002E0E75"/>
    <w:rsid w:val="002E3173"/>
    <w:rsid w:val="002E4EA7"/>
    <w:rsid w:val="002E5C96"/>
    <w:rsid w:val="002F0085"/>
    <w:rsid w:val="002F04A1"/>
    <w:rsid w:val="002F05EF"/>
    <w:rsid w:val="002F23F9"/>
    <w:rsid w:val="002F2B69"/>
    <w:rsid w:val="002F3952"/>
    <w:rsid w:val="002F3D4B"/>
    <w:rsid w:val="002F3E5F"/>
    <w:rsid w:val="002F5685"/>
    <w:rsid w:val="002F5F24"/>
    <w:rsid w:val="002F6F33"/>
    <w:rsid w:val="002F7297"/>
    <w:rsid w:val="002F74E2"/>
    <w:rsid w:val="00300444"/>
    <w:rsid w:val="00300AFB"/>
    <w:rsid w:val="0030219E"/>
    <w:rsid w:val="003045DA"/>
    <w:rsid w:val="00304E21"/>
    <w:rsid w:val="00305D71"/>
    <w:rsid w:val="00306811"/>
    <w:rsid w:val="003070B2"/>
    <w:rsid w:val="003075C5"/>
    <w:rsid w:val="003106CA"/>
    <w:rsid w:val="00311DE1"/>
    <w:rsid w:val="00311E93"/>
    <w:rsid w:val="00311FE9"/>
    <w:rsid w:val="00314FA7"/>
    <w:rsid w:val="00316FD7"/>
    <w:rsid w:val="00317936"/>
    <w:rsid w:val="00317E97"/>
    <w:rsid w:val="00320031"/>
    <w:rsid w:val="00321B99"/>
    <w:rsid w:val="00324843"/>
    <w:rsid w:val="00324896"/>
    <w:rsid w:val="00324A6B"/>
    <w:rsid w:val="00325F50"/>
    <w:rsid w:val="00330489"/>
    <w:rsid w:val="003310A0"/>
    <w:rsid w:val="00331A2D"/>
    <w:rsid w:val="00331B01"/>
    <w:rsid w:val="00333123"/>
    <w:rsid w:val="00335E39"/>
    <w:rsid w:val="00336019"/>
    <w:rsid w:val="0033712E"/>
    <w:rsid w:val="00340255"/>
    <w:rsid w:val="003407FC"/>
    <w:rsid w:val="003416F6"/>
    <w:rsid w:val="0034182C"/>
    <w:rsid w:val="0034239E"/>
    <w:rsid w:val="00342B7D"/>
    <w:rsid w:val="00345791"/>
    <w:rsid w:val="0034627F"/>
    <w:rsid w:val="003464F1"/>
    <w:rsid w:val="00346939"/>
    <w:rsid w:val="0035022D"/>
    <w:rsid w:val="00352B68"/>
    <w:rsid w:val="0035395E"/>
    <w:rsid w:val="00354CA4"/>
    <w:rsid w:val="0035723C"/>
    <w:rsid w:val="00357B32"/>
    <w:rsid w:val="00357BE9"/>
    <w:rsid w:val="00363AF4"/>
    <w:rsid w:val="00363C01"/>
    <w:rsid w:val="00364008"/>
    <w:rsid w:val="00366496"/>
    <w:rsid w:val="003670C3"/>
    <w:rsid w:val="003706D6"/>
    <w:rsid w:val="00371707"/>
    <w:rsid w:val="00371B24"/>
    <w:rsid w:val="00372D14"/>
    <w:rsid w:val="00375851"/>
    <w:rsid w:val="003760DD"/>
    <w:rsid w:val="00376AEC"/>
    <w:rsid w:val="0037785F"/>
    <w:rsid w:val="003819A8"/>
    <w:rsid w:val="00382DC0"/>
    <w:rsid w:val="0038348A"/>
    <w:rsid w:val="003841FA"/>
    <w:rsid w:val="00387AA0"/>
    <w:rsid w:val="00391609"/>
    <w:rsid w:val="00392546"/>
    <w:rsid w:val="003928BE"/>
    <w:rsid w:val="003938A5"/>
    <w:rsid w:val="00394BAC"/>
    <w:rsid w:val="00395362"/>
    <w:rsid w:val="0039541E"/>
    <w:rsid w:val="00395F5E"/>
    <w:rsid w:val="003A18F8"/>
    <w:rsid w:val="003A20FE"/>
    <w:rsid w:val="003A22AD"/>
    <w:rsid w:val="003A5CC3"/>
    <w:rsid w:val="003A65FB"/>
    <w:rsid w:val="003A7324"/>
    <w:rsid w:val="003A7D2F"/>
    <w:rsid w:val="003B0D03"/>
    <w:rsid w:val="003B17F2"/>
    <w:rsid w:val="003B1A2E"/>
    <w:rsid w:val="003B3AA1"/>
    <w:rsid w:val="003B54C3"/>
    <w:rsid w:val="003B57B1"/>
    <w:rsid w:val="003B7139"/>
    <w:rsid w:val="003B768B"/>
    <w:rsid w:val="003C073D"/>
    <w:rsid w:val="003C1BF1"/>
    <w:rsid w:val="003C20D3"/>
    <w:rsid w:val="003C2163"/>
    <w:rsid w:val="003C34A8"/>
    <w:rsid w:val="003C59E5"/>
    <w:rsid w:val="003C6157"/>
    <w:rsid w:val="003C6E32"/>
    <w:rsid w:val="003C7330"/>
    <w:rsid w:val="003D0D12"/>
    <w:rsid w:val="003D169A"/>
    <w:rsid w:val="003D2D86"/>
    <w:rsid w:val="003D4F71"/>
    <w:rsid w:val="003D5BCC"/>
    <w:rsid w:val="003D6552"/>
    <w:rsid w:val="003D668C"/>
    <w:rsid w:val="003D6AA9"/>
    <w:rsid w:val="003D6FDF"/>
    <w:rsid w:val="003D7811"/>
    <w:rsid w:val="003E0CAE"/>
    <w:rsid w:val="003E1902"/>
    <w:rsid w:val="003E1EF9"/>
    <w:rsid w:val="003E4296"/>
    <w:rsid w:val="003E46E4"/>
    <w:rsid w:val="003E50D9"/>
    <w:rsid w:val="003E5A25"/>
    <w:rsid w:val="003E5AA8"/>
    <w:rsid w:val="003E5DF7"/>
    <w:rsid w:val="003E70C5"/>
    <w:rsid w:val="003E75E5"/>
    <w:rsid w:val="003F068F"/>
    <w:rsid w:val="003F1C38"/>
    <w:rsid w:val="003F2154"/>
    <w:rsid w:val="003F2C2A"/>
    <w:rsid w:val="003F3F5C"/>
    <w:rsid w:val="003F42AA"/>
    <w:rsid w:val="003F4971"/>
    <w:rsid w:val="003F4F44"/>
    <w:rsid w:val="003F62EC"/>
    <w:rsid w:val="003F674A"/>
    <w:rsid w:val="0040041F"/>
    <w:rsid w:val="00401549"/>
    <w:rsid w:val="00402BA7"/>
    <w:rsid w:val="00404D24"/>
    <w:rsid w:val="0040564A"/>
    <w:rsid w:val="004102AD"/>
    <w:rsid w:val="0041089C"/>
    <w:rsid w:val="004112F5"/>
    <w:rsid w:val="00411AE3"/>
    <w:rsid w:val="00411B0E"/>
    <w:rsid w:val="00411E79"/>
    <w:rsid w:val="004122DA"/>
    <w:rsid w:val="00413BA1"/>
    <w:rsid w:val="00414118"/>
    <w:rsid w:val="004141CF"/>
    <w:rsid w:val="004145FE"/>
    <w:rsid w:val="00415F86"/>
    <w:rsid w:val="00416538"/>
    <w:rsid w:val="00416A55"/>
    <w:rsid w:val="00416EEB"/>
    <w:rsid w:val="004178B6"/>
    <w:rsid w:val="004202FC"/>
    <w:rsid w:val="00421A5C"/>
    <w:rsid w:val="00422688"/>
    <w:rsid w:val="0042531F"/>
    <w:rsid w:val="004271B2"/>
    <w:rsid w:val="0042731C"/>
    <w:rsid w:val="00431971"/>
    <w:rsid w:val="00431D4B"/>
    <w:rsid w:val="0043253B"/>
    <w:rsid w:val="0043366F"/>
    <w:rsid w:val="00435499"/>
    <w:rsid w:val="004354CE"/>
    <w:rsid w:val="00436F47"/>
    <w:rsid w:val="00446864"/>
    <w:rsid w:val="00446D7B"/>
    <w:rsid w:val="004510B1"/>
    <w:rsid w:val="00451749"/>
    <w:rsid w:val="004521C1"/>
    <w:rsid w:val="0045231F"/>
    <w:rsid w:val="00453C98"/>
    <w:rsid w:val="004540AF"/>
    <w:rsid w:val="00455BF0"/>
    <w:rsid w:val="00457A86"/>
    <w:rsid w:val="004616D4"/>
    <w:rsid w:val="00462A2A"/>
    <w:rsid w:val="00462DFD"/>
    <w:rsid w:val="0046398C"/>
    <w:rsid w:val="0046462F"/>
    <w:rsid w:val="00464649"/>
    <w:rsid w:val="00465632"/>
    <w:rsid w:val="00466C70"/>
    <w:rsid w:val="00467FEF"/>
    <w:rsid w:val="004751B0"/>
    <w:rsid w:val="00476B0D"/>
    <w:rsid w:val="0047739D"/>
    <w:rsid w:val="0048057C"/>
    <w:rsid w:val="00481060"/>
    <w:rsid w:val="0048145D"/>
    <w:rsid w:val="00482769"/>
    <w:rsid w:val="00485DC3"/>
    <w:rsid w:val="004868C6"/>
    <w:rsid w:val="00486AF5"/>
    <w:rsid w:val="00487551"/>
    <w:rsid w:val="00487851"/>
    <w:rsid w:val="00487E0B"/>
    <w:rsid w:val="004918DC"/>
    <w:rsid w:val="00492778"/>
    <w:rsid w:val="00492CCA"/>
    <w:rsid w:val="004944E6"/>
    <w:rsid w:val="0049640C"/>
    <w:rsid w:val="00496777"/>
    <w:rsid w:val="00496D73"/>
    <w:rsid w:val="004973A2"/>
    <w:rsid w:val="004A00DA"/>
    <w:rsid w:val="004A14DF"/>
    <w:rsid w:val="004A1E57"/>
    <w:rsid w:val="004A34E1"/>
    <w:rsid w:val="004A4BDD"/>
    <w:rsid w:val="004A5CA1"/>
    <w:rsid w:val="004A7F88"/>
    <w:rsid w:val="004B399A"/>
    <w:rsid w:val="004B4174"/>
    <w:rsid w:val="004B4E4A"/>
    <w:rsid w:val="004B554F"/>
    <w:rsid w:val="004B55B4"/>
    <w:rsid w:val="004B5B2C"/>
    <w:rsid w:val="004B6A96"/>
    <w:rsid w:val="004B6C75"/>
    <w:rsid w:val="004C03D8"/>
    <w:rsid w:val="004C0B53"/>
    <w:rsid w:val="004C2867"/>
    <w:rsid w:val="004C5C33"/>
    <w:rsid w:val="004C64BA"/>
    <w:rsid w:val="004C6883"/>
    <w:rsid w:val="004D0310"/>
    <w:rsid w:val="004D0553"/>
    <w:rsid w:val="004D1E22"/>
    <w:rsid w:val="004D232C"/>
    <w:rsid w:val="004D255D"/>
    <w:rsid w:val="004D4D17"/>
    <w:rsid w:val="004D4EE0"/>
    <w:rsid w:val="004D65C9"/>
    <w:rsid w:val="004D6884"/>
    <w:rsid w:val="004D77B2"/>
    <w:rsid w:val="004E2957"/>
    <w:rsid w:val="004E5166"/>
    <w:rsid w:val="004E54BE"/>
    <w:rsid w:val="004E6145"/>
    <w:rsid w:val="004E62DD"/>
    <w:rsid w:val="004F000C"/>
    <w:rsid w:val="004F0324"/>
    <w:rsid w:val="004F1055"/>
    <w:rsid w:val="004F144E"/>
    <w:rsid w:val="004F1805"/>
    <w:rsid w:val="004F701F"/>
    <w:rsid w:val="0050073B"/>
    <w:rsid w:val="00501B9F"/>
    <w:rsid w:val="00501C40"/>
    <w:rsid w:val="0050328B"/>
    <w:rsid w:val="0050541A"/>
    <w:rsid w:val="00505A2C"/>
    <w:rsid w:val="00505BA2"/>
    <w:rsid w:val="00505BAA"/>
    <w:rsid w:val="00505FF2"/>
    <w:rsid w:val="00507177"/>
    <w:rsid w:val="00510283"/>
    <w:rsid w:val="00510555"/>
    <w:rsid w:val="005125BA"/>
    <w:rsid w:val="00513D83"/>
    <w:rsid w:val="005153E2"/>
    <w:rsid w:val="00516981"/>
    <w:rsid w:val="00516B64"/>
    <w:rsid w:val="00517AD2"/>
    <w:rsid w:val="00517B87"/>
    <w:rsid w:val="00520542"/>
    <w:rsid w:val="00520E64"/>
    <w:rsid w:val="00524BC3"/>
    <w:rsid w:val="00525BCF"/>
    <w:rsid w:val="00526CEE"/>
    <w:rsid w:val="00531707"/>
    <w:rsid w:val="00532D19"/>
    <w:rsid w:val="00533F54"/>
    <w:rsid w:val="0053445D"/>
    <w:rsid w:val="005355B9"/>
    <w:rsid w:val="00543DA9"/>
    <w:rsid w:val="00543F07"/>
    <w:rsid w:val="0054466C"/>
    <w:rsid w:val="00544CC5"/>
    <w:rsid w:val="00544DE7"/>
    <w:rsid w:val="00545614"/>
    <w:rsid w:val="00546092"/>
    <w:rsid w:val="005471EA"/>
    <w:rsid w:val="0054789A"/>
    <w:rsid w:val="005479D0"/>
    <w:rsid w:val="00550563"/>
    <w:rsid w:val="005517E3"/>
    <w:rsid w:val="00554DD4"/>
    <w:rsid w:val="005558EF"/>
    <w:rsid w:val="00557282"/>
    <w:rsid w:val="005572B7"/>
    <w:rsid w:val="005577E5"/>
    <w:rsid w:val="005618C7"/>
    <w:rsid w:val="00563F28"/>
    <w:rsid w:val="005656BC"/>
    <w:rsid w:val="00565740"/>
    <w:rsid w:val="00565D74"/>
    <w:rsid w:val="00566C30"/>
    <w:rsid w:val="00567212"/>
    <w:rsid w:val="005746F8"/>
    <w:rsid w:val="0057505C"/>
    <w:rsid w:val="00575575"/>
    <w:rsid w:val="00575D67"/>
    <w:rsid w:val="00576B7A"/>
    <w:rsid w:val="00577E6B"/>
    <w:rsid w:val="0058027B"/>
    <w:rsid w:val="00583438"/>
    <w:rsid w:val="00583E99"/>
    <w:rsid w:val="005859B3"/>
    <w:rsid w:val="00585BA7"/>
    <w:rsid w:val="00590802"/>
    <w:rsid w:val="00591444"/>
    <w:rsid w:val="00592E5A"/>
    <w:rsid w:val="00593825"/>
    <w:rsid w:val="0059399F"/>
    <w:rsid w:val="005940FA"/>
    <w:rsid w:val="005947CD"/>
    <w:rsid w:val="00597123"/>
    <w:rsid w:val="00597F66"/>
    <w:rsid w:val="005A1CF1"/>
    <w:rsid w:val="005A20E4"/>
    <w:rsid w:val="005A2A1E"/>
    <w:rsid w:val="005A3E45"/>
    <w:rsid w:val="005A56FD"/>
    <w:rsid w:val="005A6340"/>
    <w:rsid w:val="005A64E0"/>
    <w:rsid w:val="005A787B"/>
    <w:rsid w:val="005A7926"/>
    <w:rsid w:val="005A7A61"/>
    <w:rsid w:val="005B0564"/>
    <w:rsid w:val="005B1432"/>
    <w:rsid w:val="005B226D"/>
    <w:rsid w:val="005B4235"/>
    <w:rsid w:val="005B423E"/>
    <w:rsid w:val="005B6822"/>
    <w:rsid w:val="005B74A7"/>
    <w:rsid w:val="005C0424"/>
    <w:rsid w:val="005C0E45"/>
    <w:rsid w:val="005C245A"/>
    <w:rsid w:val="005C4F7E"/>
    <w:rsid w:val="005C5281"/>
    <w:rsid w:val="005C7CA7"/>
    <w:rsid w:val="005D03FD"/>
    <w:rsid w:val="005D1644"/>
    <w:rsid w:val="005D216E"/>
    <w:rsid w:val="005D2173"/>
    <w:rsid w:val="005D699F"/>
    <w:rsid w:val="005D72F4"/>
    <w:rsid w:val="005E0651"/>
    <w:rsid w:val="005E173D"/>
    <w:rsid w:val="005E28CF"/>
    <w:rsid w:val="005E30E6"/>
    <w:rsid w:val="005E31C7"/>
    <w:rsid w:val="005E3894"/>
    <w:rsid w:val="005E3DF7"/>
    <w:rsid w:val="005E7701"/>
    <w:rsid w:val="005F002C"/>
    <w:rsid w:val="005F0EC9"/>
    <w:rsid w:val="005F5089"/>
    <w:rsid w:val="005F5E7B"/>
    <w:rsid w:val="005F6EBD"/>
    <w:rsid w:val="005F7D56"/>
    <w:rsid w:val="005F7E71"/>
    <w:rsid w:val="006006E4"/>
    <w:rsid w:val="00601961"/>
    <w:rsid w:val="006027B8"/>
    <w:rsid w:val="0060299B"/>
    <w:rsid w:val="00602B4A"/>
    <w:rsid w:val="00603365"/>
    <w:rsid w:val="006040FB"/>
    <w:rsid w:val="00604F59"/>
    <w:rsid w:val="006051B0"/>
    <w:rsid w:val="00605980"/>
    <w:rsid w:val="00607061"/>
    <w:rsid w:val="00610537"/>
    <w:rsid w:val="006112BA"/>
    <w:rsid w:val="00612CBE"/>
    <w:rsid w:val="006140DE"/>
    <w:rsid w:val="006158F2"/>
    <w:rsid w:val="006170CE"/>
    <w:rsid w:val="00617C38"/>
    <w:rsid w:val="00621737"/>
    <w:rsid w:val="00621FEE"/>
    <w:rsid w:val="00622E5D"/>
    <w:rsid w:val="00625B2F"/>
    <w:rsid w:val="006261D8"/>
    <w:rsid w:val="00626658"/>
    <w:rsid w:val="00626C11"/>
    <w:rsid w:val="00627702"/>
    <w:rsid w:val="00627B3E"/>
    <w:rsid w:val="006307D3"/>
    <w:rsid w:val="00630816"/>
    <w:rsid w:val="006309DD"/>
    <w:rsid w:val="00630A15"/>
    <w:rsid w:val="006312AB"/>
    <w:rsid w:val="0063167D"/>
    <w:rsid w:val="00632149"/>
    <w:rsid w:val="00633E36"/>
    <w:rsid w:val="00634A05"/>
    <w:rsid w:val="0063512C"/>
    <w:rsid w:val="00635648"/>
    <w:rsid w:val="00640AF0"/>
    <w:rsid w:val="0064152C"/>
    <w:rsid w:val="00641EB6"/>
    <w:rsid w:val="0064286F"/>
    <w:rsid w:val="00642FD1"/>
    <w:rsid w:val="00643824"/>
    <w:rsid w:val="00644ACD"/>
    <w:rsid w:val="00645C62"/>
    <w:rsid w:val="0064647A"/>
    <w:rsid w:val="00646C03"/>
    <w:rsid w:val="006471DB"/>
    <w:rsid w:val="00651566"/>
    <w:rsid w:val="00653646"/>
    <w:rsid w:val="00655279"/>
    <w:rsid w:val="00656344"/>
    <w:rsid w:val="00656992"/>
    <w:rsid w:val="00656E5C"/>
    <w:rsid w:val="0065744B"/>
    <w:rsid w:val="00657BE3"/>
    <w:rsid w:val="0066111E"/>
    <w:rsid w:val="0066257E"/>
    <w:rsid w:val="00665EAF"/>
    <w:rsid w:val="00666B67"/>
    <w:rsid w:val="00670D50"/>
    <w:rsid w:val="00672398"/>
    <w:rsid w:val="00672B05"/>
    <w:rsid w:val="00673839"/>
    <w:rsid w:val="0067402F"/>
    <w:rsid w:val="00674FB7"/>
    <w:rsid w:val="0067531B"/>
    <w:rsid w:val="0067715F"/>
    <w:rsid w:val="006771F2"/>
    <w:rsid w:val="006810E9"/>
    <w:rsid w:val="006811D1"/>
    <w:rsid w:val="0068168E"/>
    <w:rsid w:val="006829C7"/>
    <w:rsid w:val="00682B31"/>
    <w:rsid w:val="0068311C"/>
    <w:rsid w:val="006838CC"/>
    <w:rsid w:val="00683E39"/>
    <w:rsid w:val="00684350"/>
    <w:rsid w:val="00684535"/>
    <w:rsid w:val="00686985"/>
    <w:rsid w:val="00686DB9"/>
    <w:rsid w:val="006877EE"/>
    <w:rsid w:val="006902C9"/>
    <w:rsid w:val="00690C76"/>
    <w:rsid w:val="00690D60"/>
    <w:rsid w:val="00691BF8"/>
    <w:rsid w:val="006937D7"/>
    <w:rsid w:val="00693924"/>
    <w:rsid w:val="00694638"/>
    <w:rsid w:val="0069549C"/>
    <w:rsid w:val="00695B5E"/>
    <w:rsid w:val="006968F7"/>
    <w:rsid w:val="006975D5"/>
    <w:rsid w:val="006A1A9E"/>
    <w:rsid w:val="006A25AE"/>
    <w:rsid w:val="006A2F2C"/>
    <w:rsid w:val="006A4300"/>
    <w:rsid w:val="006A6EAB"/>
    <w:rsid w:val="006A7549"/>
    <w:rsid w:val="006B21E7"/>
    <w:rsid w:val="006B2243"/>
    <w:rsid w:val="006B4BB5"/>
    <w:rsid w:val="006B5FFE"/>
    <w:rsid w:val="006B6060"/>
    <w:rsid w:val="006B716B"/>
    <w:rsid w:val="006C1966"/>
    <w:rsid w:val="006C1CDD"/>
    <w:rsid w:val="006D1A66"/>
    <w:rsid w:val="006D2199"/>
    <w:rsid w:val="006D45AD"/>
    <w:rsid w:val="006D6204"/>
    <w:rsid w:val="006D637A"/>
    <w:rsid w:val="006D7E84"/>
    <w:rsid w:val="006E2488"/>
    <w:rsid w:val="006E2B45"/>
    <w:rsid w:val="006E3BFB"/>
    <w:rsid w:val="006E3ECD"/>
    <w:rsid w:val="006E57E6"/>
    <w:rsid w:val="006E6141"/>
    <w:rsid w:val="006F0831"/>
    <w:rsid w:val="006F0CBC"/>
    <w:rsid w:val="006F320F"/>
    <w:rsid w:val="006F4CF9"/>
    <w:rsid w:val="006F4F98"/>
    <w:rsid w:val="006F6447"/>
    <w:rsid w:val="006F7320"/>
    <w:rsid w:val="006F74FB"/>
    <w:rsid w:val="0070130E"/>
    <w:rsid w:val="00701C49"/>
    <w:rsid w:val="00704944"/>
    <w:rsid w:val="00704950"/>
    <w:rsid w:val="00704CFA"/>
    <w:rsid w:val="0070545B"/>
    <w:rsid w:val="007056EE"/>
    <w:rsid w:val="00706A4B"/>
    <w:rsid w:val="007107AB"/>
    <w:rsid w:val="00711941"/>
    <w:rsid w:val="007122A2"/>
    <w:rsid w:val="007125C4"/>
    <w:rsid w:val="00712718"/>
    <w:rsid w:val="00714950"/>
    <w:rsid w:val="0071636F"/>
    <w:rsid w:val="00720174"/>
    <w:rsid w:val="00722A65"/>
    <w:rsid w:val="00722A82"/>
    <w:rsid w:val="00724192"/>
    <w:rsid w:val="00726607"/>
    <w:rsid w:val="007268A8"/>
    <w:rsid w:val="00727B33"/>
    <w:rsid w:val="00731DC8"/>
    <w:rsid w:val="00732E31"/>
    <w:rsid w:val="007333B8"/>
    <w:rsid w:val="00733E7F"/>
    <w:rsid w:val="00733F10"/>
    <w:rsid w:val="0073526C"/>
    <w:rsid w:val="0073569D"/>
    <w:rsid w:val="0073697A"/>
    <w:rsid w:val="00740267"/>
    <w:rsid w:val="00743C65"/>
    <w:rsid w:val="00744137"/>
    <w:rsid w:val="00744562"/>
    <w:rsid w:val="00745537"/>
    <w:rsid w:val="00745DEB"/>
    <w:rsid w:val="00747BF9"/>
    <w:rsid w:val="00750577"/>
    <w:rsid w:val="00750912"/>
    <w:rsid w:val="00752F7A"/>
    <w:rsid w:val="0075509F"/>
    <w:rsid w:val="007552AF"/>
    <w:rsid w:val="007561C9"/>
    <w:rsid w:val="00756675"/>
    <w:rsid w:val="00756782"/>
    <w:rsid w:val="00756BF9"/>
    <w:rsid w:val="00757226"/>
    <w:rsid w:val="00757372"/>
    <w:rsid w:val="0076007C"/>
    <w:rsid w:val="007608E0"/>
    <w:rsid w:val="0076131D"/>
    <w:rsid w:val="0076161D"/>
    <w:rsid w:val="0076348A"/>
    <w:rsid w:val="0076349A"/>
    <w:rsid w:val="007641BE"/>
    <w:rsid w:val="007646C0"/>
    <w:rsid w:val="00764B27"/>
    <w:rsid w:val="00765B37"/>
    <w:rsid w:val="00765B86"/>
    <w:rsid w:val="00765CEC"/>
    <w:rsid w:val="00767093"/>
    <w:rsid w:val="0076746F"/>
    <w:rsid w:val="0076781C"/>
    <w:rsid w:val="00767E81"/>
    <w:rsid w:val="007702F6"/>
    <w:rsid w:val="00771025"/>
    <w:rsid w:val="0077122F"/>
    <w:rsid w:val="007725EA"/>
    <w:rsid w:val="00772C3B"/>
    <w:rsid w:val="0077348D"/>
    <w:rsid w:val="00775347"/>
    <w:rsid w:val="00776134"/>
    <w:rsid w:val="0077645F"/>
    <w:rsid w:val="00776825"/>
    <w:rsid w:val="00777AB4"/>
    <w:rsid w:val="00780F8C"/>
    <w:rsid w:val="00782F80"/>
    <w:rsid w:val="007852F0"/>
    <w:rsid w:val="007867E7"/>
    <w:rsid w:val="0078716E"/>
    <w:rsid w:val="00790509"/>
    <w:rsid w:val="00790BA3"/>
    <w:rsid w:val="00790DD0"/>
    <w:rsid w:val="00793213"/>
    <w:rsid w:val="0079418F"/>
    <w:rsid w:val="00795D05"/>
    <w:rsid w:val="00795F81"/>
    <w:rsid w:val="00795FC2"/>
    <w:rsid w:val="007967B8"/>
    <w:rsid w:val="0079709A"/>
    <w:rsid w:val="0079793D"/>
    <w:rsid w:val="007A02A1"/>
    <w:rsid w:val="007A0F43"/>
    <w:rsid w:val="007A4394"/>
    <w:rsid w:val="007A4FA8"/>
    <w:rsid w:val="007A5132"/>
    <w:rsid w:val="007A60BE"/>
    <w:rsid w:val="007A788B"/>
    <w:rsid w:val="007B0337"/>
    <w:rsid w:val="007B0CAA"/>
    <w:rsid w:val="007B0FCB"/>
    <w:rsid w:val="007B11C6"/>
    <w:rsid w:val="007B2B32"/>
    <w:rsid w:val="007B382F"/>
    <w:rsid w:val="007B7138"/>
    <w:rsid w:val="007B775E"/>
    <w:rsid w:val="007C3593"/>
    <w:rsid w:val="007C3FA5"/>
    <w:rsid w:val="007C4F9A"/>
    <w:rsid w:val="007C68F9"/>
    <w:rsid w:val="007C791A"/>
    <w:rsid w:val="007D0A9A"/>
    <w:rsid w:val="007D0E40"/>
    <w:rsid w:val="007D20FF"/>
    <w:rsid w:val="007D424D"/>
    <w:rsid w:val="007D5547"/>
    <w:rsid w:val="007E3F8A"/>
    <w:rsid w:val="007E66A0"/>
    <w:rsid w:val="007E6B4E"/>
    <w:rsid w:val="007F0C1C"/>
    <w:rsid w:val="007F229D"/>
    <w:rsid w:val="007F2773"/>
    <w:rsid w:val="007F2861"/>
    <w:rsid w:val="007F2D59"/>
    <w:rsid w:val="007F2E28"/>
    <w:rsid w:val="007F320E"/>
    <w:rsid w:val="007F39EE"/>
    <w:rsid w:val="007F4122"/>
    <w:rsid w:val="007F5FE8"/>
    <w:rsid w:val="007F7B3F"/>
    <w:rsid w:val="00800ED0"/>
    <w:rsid w:val="0080126E"/>
    <w:rsid w:val="00802CC2"/>
    <w:rsid w:val="00803E07"/>
    <w:rsid w:val="008057C9"/>
    <w:rsid w:val="00806850"/>
    <w:rsid w:val="00806FA9"/>
    <w:rsid w:val="00810D44"/>
    <w:rsid w:val="00811F5E"/>
    <w:rsid w:val="00813669"/>
    <w:rsid w:val="00813D04"/>
    <w:rsid w:val="00814E4C"/>
    <w:rsid w:val="008161BC"/>
    <w:rsid w:val="00816EA9"/>
    <w:rsid w:val="008176AA"/>
    <w:rsid w:val="0081798E"/>
    <w:rsid w:val="00823BA7"/>
    <w:rsid w:val="008245AC"/>
    <w:rsid w:val="00825EFE"/>
    <w:rsid w:val="008300BB"/>
    <w:rsid w:val="00830E04"/>
    <w:rsid w:val="00831131"/>
    <w:rsid w:val="00833A4B"/>
    <w:rsid w:val="00833A64"/>
    <w:rsid w:val="00833BCA"/>
    <w:rsid w:val="008409C7"/>
    <w:rsid w:val="008414BD"/>
    <w:rsid w:val="0084235C"/>
    <w:rsid w:val="008438F0"/>
    <w:rsid w:val="00844526"/>
    <w:rsid w:val="0084612F"/>
    <w:rsid w:val="008463DA"/>
    <w:rsid w:val="00850B53"/>
    <w:rsid w:val="008537B9"/>
    <w:rsid w:val="00853B09"/>
    <w:rsid w:val="00854249"/>
    <w:rsid w:val="008567BD"/>
    <w:rsid w:val="0085744E"/>
    <w:rsid w:val="00862B2D"/>
    <w:rsid w:val="008631E6"/>
    <w:rsid w:val="0086380B"/>
    <w:rsid w:val="0086763B"/>
    <w:rsid w:val="008703F5"/>
    <w:rsid w:val="00872680"/>
    <w:rsid w:val="0087361A"/>
    <w:rsid w:val="008759AB"/>
    <w:rsid w:val="00876637"/>
    <w:rsid w:val="00876E9B"/>
    <w:rsid w:val="00880201"/>
    <w:rsid w:val="00880202"/>
    <w:rsid w:val="0088082C"/>
    <w:rsid w:val="0088155C"/>
    <w:rsid w:val="0088195E"/>
    <w:rsid w:val="00881D46"/>
    <w:rsid w:val="008826C9"/>
    <w:rsid w:val="00884964"/>
    <w:rsid w:val="00885783"/>
    <w:rsid w:val="008861DC"/>
    <w:rsid w:val="00887415"/>
    <w:rsid w:val="0088745C"/>
    <w:rsid w:val="0088769C"/>
    <w:rsid w:val="00890384"/>
    <w:rsid w:val="00890E59"/>
    <w:rsid w:val="008A37DC"/>
    <w:rsid w:val="008A4CC5"/>
    <w:rsid w:val="008A612A"/>
    <w:rsid w:val="008B06AD"/>
    <w:rsid w:val="008B2393"/>
    <w:rsid w:val="008B2C5E"/>
    <w:rsid w:val="008B3427"/>
    <w:rsid w:val="008B3C66"/>
    <w:rsid w:val="008B3C69"/>
    <w:rsid w:val="008B4667"/>
    <w:rsid w:val="008B57D6"/>
    <w:rsid w:val="008B6337"/>
    <w:rsid w:val="008B6BFA"/>
    <w:rsid w:val="008B79AA"/>
    <w:rsid w:val="008C0A42"/>
    <w:rsid w:val="008C1CD4"/>
    <w:rsid w:val="008C2C1A"/>
    <w:rsid w:val="008C5374"/>
    <w:rsid w:val="008C5596"/>
    <w:rsid w:val="008C660A"/>
    <w:rsid w:val="008C6DF0"/>
    <w:rsid w:val="008D2F12"/>
    <w:rsid w:val="008D3C44"/>
    <w:rsid w:val="008D4F04"/>
    <w:rsid w:val="008D58BC"/>
    <w:rsid w:val="008D6C17"/>
    <w:rsid w:val="008E01B7"/>
    <w:rsid w:val="008E077C"/>
    <w:rsid w:val="008E0D01"/>
    <w:rsid w:val="008E35E4"/>
    <w:rsid w:val="008E3BC5"/>
    <w:rsid w:val="008E5116"/>
    <w:rsid w:val="008E62EB"/>
    <w:rsid w:val="008E797F"/>
    <w:rsid w:val="008E7C7D"/>
    <w:rsid w:val="008E7F6B"/>
    <w:rsid w:val="008F4035"/>
    <w:rsid w:val="008F68CF"/>
    <w:rsid w:val="008F6FFA"/>
    <w:rsid w:val="0090105A"/>
    <w:rsid w:val="00901FDC"/>
    <w:rsid w:val="00902AAB"/>
    <w:rsid w:val="009045EA"/>
    <w:rsid w:val="00905840"/>
    <w:rsid w:val="00905FEF"/>
    <w:rsid w:val="00907008"/>
    <w:rsid w:val="00920E81"/>
    <w:rsid w:val="0092277B"/>
    <w:rsid w:val="00924253"/>
    <w:rsid w:val="00924454"/>
    <w:rsid w:val="00924E11"/>
    <w:rsid w:val="00925B3A"/>
    <w:rsid w:val="009261B7"/>
    <w:rsid w:val="009342CF"/>
    <w:rsid w:val="00934393"/>
    <w:rsid w:val="00935B0C"/>
    <w:rsid w:val="00936D95"/>
    <w:rsid w:val="009376AA"/>
    <w:rsid w:val="00937C85"/>
    <w:rsid w:val="00941209"/>
    <w:rsid w:val="00941AA1"/>
    <w:rsid w:val="00941D86"/>
    <w:rsid w:val="00942A3B"/>
    <w:rsid w:val="009431D2"/>
    <w:rsid w:val="0094420F"/>
    <w:rsid w:val="00947C2F"/>
    <w:rsid w:val="0095105D"/>
    <w:rsid w:val="00953E9B"/>
    <w:rsid w:val="009554BA"/>
    <w:rsid w:val="009559BA"/>
    <w:rsid w:val="0095631C"/>
    <w:rsid w:val="0095667D"/>
    <w:rsid w:val="009608B8"/>
    <w:rsid w:val="009615E5"/>
    <w:rsid w:val="0096175B"/>
    <w:rsid w:val="00961C00"/>
    <w:rsid w:val="00961F4D"/>
    <w:rsid w:val="00962202"/>
    <w:rsid w:val="009622EF"/>
    <w:rsid w:val="00962F6C"/>
    <w:rsid w:val="00965AD1"/>
    <w:rsid w:val="0096727E"/>
    <w:rsid w:val="009706F4"/>
    <w:rsid w:val="00972C20"/>
    <w:rsid w:val="009740C1"/>
    <w:rsid w:val="00974A0F"/>
    <w:rsid w:val="0097570C"/>
    <w:rsid w:val="00976680"/>
    <w:rsid w:val="0097668E"/>
    <w:rsid w:val="009800B2"/>
    <w:rsid w:val="0098299D"/>
    <w:rsid w:val="0098304A"/>
    <w:rsid w:val="0098309A"/>
    <w:rsid w:val="009837E0"/>
    <w:rsid w:val="00990DE4"/>
    <w:rsid w:val="009914A7"/>
    <w:rsid w:val="009915A1"/>
    <w:rsid w:val="00996506"/>
    <w:rsid w:val="00996C7B"/>
    <w:rsid w:val="00997CE9"/>
    <w:rsid w:val="009A0F68"/>
    <w:rsid w:val="009A1585"/>
    <w:rsid w:val="009A2099"/>
    <w:rsid w:val="009A25D5"/>
    <w:rsid w:val="009A3128"/>
    <w:rsid w:val="009A5440"/>
    <w:rsid w:val="009A6D0D"/>
    <w:rsid w:val="009A70C4"/>
    <w:rsid w:val="009B3459"/>
    <w:rsid w:val="009B363E"/>
    <w:rsid w:val="009B4747"/>
    <w:rsid w:val="009B4B8A"/>
    <w:rsid w:val="009B4C24"/>
    <w:rsid w:val="009B6372"/>
    <w:rsid w:val="009B67E5"/>
    <w:rsid w:val="009B6EE5"/>
    <w:rsid w:val="009B7588"/>
    <w:rsid w:val="009B76AE"/>
    <w:rsid w:val="009B7F59"/>
    <w:rsid w:val="009C1EE7"/>
    <w:rsid w:val="009C374F"/>
    <w:rsid w:val="009C3967"/>
    <w:rsid w:val="009C3BD7"/>
    <w:rsid w:val="009C48CF"/>
    <w:rsid w:val="009C4A58"/>
    <w:rsid w:val="009C5BF8"/>
    <w:rsid w:val="009C6DAE"/>
    <w:rsid w:val="009D06BD"/>
    <w:rsid w:val="009D083A"/>
    <w:rsid w:val="009D0C2F"/>
    <w:rsid w:val="009D11FE"/>
    <w:rsid w:val="009D2A3B"/>
    <w:rsid w:val="009D6905"/>
    <w:rsid w:val="009D7C62"/>
    <w:rsid w:val="009E0AC4"/>
    <w:rsid w:val="009E11BF"/>
    <w:rsid w:val="009E19A6"/>
    <w:rsid w:val="009E1D2B"/>
    <w:rsid w:val="009E206C"/>
    <w:rsid w:val="009E27CE"/>
    <w:rsid w:val="009E29E8"/>
    <w:rsid w:val="009E3325"/>
    <w:rsid w:val="009E55F7"/>
    <w:rsid w:val="009E5C49"/>
    <w:rsid w:val="009E6D95"/>
    <w:rsid w:val="009F1332"/>
    <w:rsid w:val="009F178D"/>
    <w:rsid w:val="009F1BA9"/>
    <w:rsid w:val="009F1FFE"/>
    <w:rsid w:val="009F2059"/>
    <w:rsid w:val="009F2A58"/>
    <w:rsid w:val="009F3535"/>
    <w:rsid w:val="009F35A6"/>
    <w:rsid w:val="009F3A7B"/>
    <w:rsid w:val="009F5573"/>
    <w:rsid w:val="009F5E38"/>
    <w:rsid w:val="00A0103F"/>
    <w:rsid w:val="00A0199A"/>
    <w:rsid w:val="00A01F3B"/>
    <w:rsid w:val="00A04B67"/>
    <w:rsid w:val="00A05A51"/>
    <w:rsid w:val="00A06F57"/>
    <w:rsid w:val="00A0773C"/>
    <w:rsid w:val="00A12AE3"/>
    <w:rsid w:val="00A12C16"/>
    <w:rsid w:val="00A15C5D"/>
    <w:rsid w:val="00A21D9D"/>
    <w:rsid w:val="00A22791"/>
    <w:rsid w:val="00A22C2C"/>
    <w:rsid w:val="00A22E65"/>
    <w:rsid w:val="00A242DC"/>
    <w:rsid w:val="00A31481"/>
    <w:rsid w:val="00A31508"/>
    <w:rsid w:val="00A33CAF"/>
    <w:rsid w:val="00A35E0D"/>
    <w:rsid w:val="00A36161"/>
    <w:rsid w:val="00A36CB9"/>
    <w:rsid w:val="00A41160"/>
    <w:rsid w:val="00A41509"/>
    <w:rsid w:val="00A41DF4"/>
    <w:rsid w:val="00A42B5B"/>
    <w:rsid w:val="00A43934"/>
    <w:rsid w:val="00A457E5"/>
    <w:rsid w:val="00A459BB"/>
    <w:rsid w:val="00A472C8"/>
    <w:rsid w:val="00A53FBC"/>
    <w:rsid w:val="00A55312"/>
    <w:rsid w:val="00A55B68"/>
    <w:rsid w:val="00A56574"/>
    <w:rsid w:val="00A56B21"/>
    <w:rsid w:val="00A63FDA"/>
    <w:rsid w:val="00A6485F"/>
    <w:rsid w:val="00A65483"/>
    <w:rsid w:val="00A65B2D"/>
    <w:rsid w:val="00A65DF3"/>
    <w:rsid w:val="00A66480"/>
    <w:rsid w:val="00A7030C"/>
    <w:rsid w:val="00A70896"/>
    <w:rsid w:val="00A73214"/>
    <w:rsid w:val="00A735A2"/>
    <w:rsid w:val="00A74724"/>
    <w:rsid w:val="00A77720"/>
    <w:rsid w:val="00A77F72"/>
    <w:rsid w:val="00A801E3"/>
    <w:rsid w:val="00A82421"/>
    <w:rsid w:val="00A827CB"/>
    <w:rsid w:val="00A837B7"/>
    <w:rsid w:val="00A84F0B"/>
    <w:rsid w:val="00A855E1"/>
    <w:rsid w:val="00A85A35"/>
    <w:rsid w:val="00A85D73"/>
    <w:rsid w:val="00A86C54"/>
    <w:rsid w:val="00A874B2"/>
    <w:rsid w:val="00A90EAC"/>
    <w:rsid w:val="00A913F0"/>
    <w:rsid w:val="00A91E86"/>
    <w:rsid w:val="00A927A7"/>
    <w:rsid w:val="00A94008"/>
    <w:rsid w:val="00A9589A"/>
    <w:rsid w:val="00A96CC1"/>
    <w:rsid w:val="00A97332"/>
    <w:rsid w:val="00A976FC"/>
    <w:rsid w:val="00AA0D17"/>
    <w:rsid w:val="00AA0F0E"/>
    <w:rsid w:val="00AA0FC6"/>
    <w:rsid w:val="00AA1D95"/>
    <w:rsid w:val="00AA21D3"/>
    <w:rsid w:val="00AA25A2"/>
    <w:rsid w:val="00AA30D1"/>
    <w:rsid w:val="00AA49CF"/>
    <w:rsid w:val="00AA574E"/>
    <w:rsid w:val="00AA5BDC"/>
    <w:rsid w:val="00AA6054"/>
    <w:rsid w:val="00AA636D"/>
    <w:rsid w:val="00AA6771"/>
    <w:rsid w:val="00AB08F8"/>
    <w:rsid w:val="00AB0ADA"/>
    <w:rsid w:val="00AB138D"/>
    <w:rsid w:val="00AB1FE3"/>
    <w:rsid w:val="00AB3617"/>
    <w:rsid w:val="00AB3977"/>
    <w:rsid w:val="00AB4D29"/>
    <w:rsid w:val="00AB68C6"/>
    <w:rsid w:val="00AB6E29"/>
    <w:rsid w:val="00AB7409"/>
    <w:rsid w:val="00AB76F5"/>
    <w:rsid w:val="00AC05A5"/>
    <w:rsid w:val="00AC0AEB"/>
    <w:rsid w:val="00AC1C36"/>
    <w:rsid w:val="00AC3A89"/>
    <w:rsid w:val="00AC4A7E"/>
    <w:rsid w:val="00AC4FFD"/>
    <w:rsid w:val="00AC62E5"/>
    <w:rsid w:val="00AC720F"/>
    <w:rsid w:val="00AD0A66"/>
    <w:rsid w:val="00AD0E99"/>
    <w:rsid w:val="00AD220D"/>
    <w:rsid w:val="00AD2449"/>
    <w:rsid w:val="00AD357B"/>
    <w:rsid w:val="00AD3C78"/>
    <w:rsid w:val="00AD4667"/>
    <w:rsid w:val="00AD7819"/>
    <w:rsid w:val="00AD7B78"/>
    <w:rsid w:val="00AD7C82"/>
    <w:rsid w:val="00AE2FAB"/>
    <w:rsid w:val="00AE3EAD"/>
    <w:rsid w:val="00AE47EB"/>
    <w:rsid w:val="00AE4E71"/>
    <w:rsid w:val="00AE566C"/>
    <w:rsid w:val="00AE7544"/>
    <w:rsid w:val="00AE7CAC"/>
    <w:rsid w:val="00AE7FF3"/>
    <w:rsid w:val="00AF058C"/>
    <w:rsid w:val="00AF06DD"/>
    <w:rsid w:val="00AF109D"/>
    <w:rsid w:val="00AF35AB"/>
    <w:rsid w:val="00AF3A67"/>
    <w:rsid w:val="00AF3F23"/>
    <w:rsid w:val="00AF4897"/>
    <w:rsid w:val="00AF4F11"/>
    <w:rsid w:val="00AF554A"/>
    <w:rsid w:val="00AF55BB"/>
    <w:rsid w:val="00AF5A0E"/>
    <w:rsid w:val="00AF678C"/>
    <w:rsid w:val="00AF7EDC"/>
    <w:rsid w:val="00B006EC"/>
    <w:rsid w:val="00B01D4F"/>
    <w:rsid w:val="00B0242F"/>
    <w:rsid w:val="00B0265C"/>
    <w:rsid w:val="00B02F34"/>
    <w:rsid w:val="00B03831"/>
    <w:rsid w:val="00B046E0"/>
    <w:rsid w:val="00B0495E"/>
    <w:rsid w:val="00B04C12"/>
    <w:rsid w:val="00B05A17"/>
    <w:rsid w:val="00B05A3A"/>
    <w:rsid w:val="00B0705D"/>
    <w:rsid w:val="00B07A87"/>
    <w:rsid w:val="00B107F9"/>
    <w:rsid w:val="00B11399"/>
    <w:rsid w:val="00B114D2"/>
    <w:rsid w:val="00B12B42"/>
    <w:rsid w:val="00B1414E"/>
    <w:rsid w:val="00B155F3"/>
    <w:rsid w:val="00B15D4B"/>
    <w:rsid w:val="00B17775"/>
    <w:rsid w:val="00B204F2"/>
    <w:rsid w:val="00B2091C"/>
    <w:rsid w:val="00B21C27"/>
    <w:rsid w:val="00B21F68"/>
    <w:rsid w:val="00B22CCE"/>
    <w:rsid w:val="00B22F43"/>
    <w:rsid w:val="00B24535"/>
    <w:rsid w:val="00B261B3"/>
    <w:rsid w:val="00B27596"/>
    <w:rsid w:val="00B27B1A"/>
    <w:rsid w:val="00B301BC"/>
    <w:rsid w:val="00B321D5"/>
    <w:rsid w:val="00B3223E"/>
    <w:rsid w:val="00B3250D"/>
    <w:rsid w:val="00B33087"/>
    <w:rsid w:val="00B35A8B"/>
    <w:rsid w:val="00B36793"/>
    <w:rsid w:val="00B3717D"/>
    <w:rsid w:val="00B37ADB"/>
    <w:rsid w:val="00B401A9"/>
    <w:rsid w:val="00B40EE6"/>
    <w:rsid w:val="00B411BF"/>
    <w:rsid w:val="00B433FF"/>
    <w:rsid w:val="00B44958"/>
    <w:rsid w:val="00B44E92"/>
    <w:rsid w:val="00B46981"/>
    <w:rsid w:val="00B47308"/>
    <w:rsid w:val="00B47503"/>
    <w:rsid w:val="00B504B9"/>
    <w:rsid w:val="00B51365"/>
    <w:rsid w:val="00B542BD"/>
    <w:rsid w:val="00B5475C"/>
    <w:rsid w:val="00B559AA"/>
    <w:rsid w:val="00B61B27"/>
    <w:rsid w:val="00B6491C"/>
    <w:rsid w:val="00B65B38"/>
    <w:rsid w:val="00B67ACD"/>
    <w:rsid w:val="00B710E8"/>
    <w:rsid w:val="00B72660"/>
    <w:rsid w:val="00B72BBD"/>
    <w:rsid w:val="00B72E10"/>
    <w:rsid w:val="00B7371F"/>
    <w:rsid w:val="00B758FA"/>
    <w:rsid w:val="00B75A06"/>
    <w:rsid w:val="00B806EB"/>
    <w:rsid w:val="00B81CAC"/>
    <w:rsid w:val="00B828FE"/>
    <w:rsid w:val="00B85196"/>
    <w:rsid w:val="00B85F63"/>
    <w:rsid w:val="00B900CA"/>
    <w:rsid w:val="00B900D8"/>
    <w:rsid w:val="00B90391"/>
    <w:rsid w:val="00B92D65"/>
    <w:rsid w:val="00B9348D"/>
    <w:rsid w:val="00B93A58"/>
    <w:rsid w:val="00B93E89"/>
    <w:rsid w:val="00B94E08"/>
    <w:rsid w:val="00B96C7A"/>
    <w:rsid w:val="00BA02FA"/>
    <w:rsid w:val="00BA477F"/>
    <w:rsid w:val="00BA5AB0"/>
    <w:rsid w:val="00BA5B79"/>
    <w:rsid w:val="00BA7274"/>
    <w:rsid w:val="00BB3602"/>
    <w:rsid w:val="00BB3786"/>
    <w:rsid w:val="00BB3EDA"/>
    <w:rsid w:val="00BB4003"/>
    <w:rsid w:val="00BB4FA7"/>
    <w:rsid w:val="00BB7CF5"/>
    <w:rsid w:val="00BC0041"/>
    <w:rsid w:val="00BC0963"/>
    <w:rsid w:val="00BC265A"/>
    <w:rsid w:val="00BC38CB"/>
    <w:rsid w:val="00BC55D4"/>
    <w:rsid w:val="00BC6670"/>
    <w:rsid w:val="00BD066D"/>
    <w:rsid w:val="00BD0A7B"/>
    <w:rsid w:val="00BD3036"/>
    <w:rsid w:val="00BD3AB6"/>
    <w:rsid w:val="00BD404C"/>
    <w:rsid w:val="00BD630C"/>
    <w:rsid w:val="00BD6779"/>
    <w:rsid w:val="00BD758E"/>
    <w:rsid w:val="00BD7C00"/>
    <w:rsid w:val="00BE0729"/>
    <w:rsid w:val="00BE0CB7"/>
    <w:rsid w:val="00BE15BA"/>
    <w:rsid w:val="00BE2320"/>
    <w:rsid w:val="00BE3C3D"/>
    <w:rsid w:val="00BE493D"/>
    <w:rsid w:val="00BE4B9C"/>
    <w:rsid w:val="00BE5F10"/>
    <w:rsid w:val="00BE620F"/>
    <w:rsid w:val="00BE6D77"/>
    <w:rsid w:val="00BE7069"/>
    <w:rsid w:val="00BE7DE1"/>
    <w:rsid w:val="00BE7E2E"/>
    <w:rsid w:val="00BF12F7"/>
    <w:rsid w:val="00BF1318"/>
    <w:rsid w:val="00BF1CF7"/>
    <w:rsid w:val="00BF1D9B"/>
    <w:rsid w:val="00BF3071"/>
    <w:rsid w:val="00BF395B"/>
    <w:rsid w:val="00BF3A47"/>
    <w:rsid w:val="00BF51E1"/>
    <w:rsid w:val="00C00A7A"/>
    <w:rsid w:val="00C02202"/>
    <w:rsid w:val="00C04E9C"/>
    <w:rsid w:val="00C05791"/>
    <w:rsid w:val="00C057FC"/>
    <w:rsid w:val="00C06AF5"/>
    <w:rsid w:val="00C07A57"/>
    <w:rsid w:val="00C100DD"/>
    <w:rsid w:val="00C10351"/>
    <w:rsid w:val="00C1189E"/>
    <w:rsid w:val="00C11920"/>
    <w:rsid w:val="00C121AA"/>
    <w:rsid w:val="00C12399"/>
    <w:rsid w:val="00C12BA4"/>
    <w:rsid w:val="00C13051"/>
    <w:rsid w:val="00C13273"/>
    <w:rsid w:val="00C140D9"/>
    <w:rsid w:val="00C16BAC"/>
    <w:rsid w:val="00C26E95"/>
    <w:rsid w:val="00C27193"/>
    <w:rsid w:val="00C27BD7"/>
    <w:rsid w:val="00C3256F"/>
    <w:rsid w:val="00C33BA0"/>
    <w:rsid w:val="00C3500D"/>
    <w:rsid w:val="00C409E7"/>
    <w:rsid w:val="00C40D84"/>
    <w:rsid w:val="00C41443"/>
    <w:rsid w:val="00C42311"/>
    <w:rsid w:val="00C4377D"/>
    <w:rsid w:val="00C43B3E"/>
    <w:rsid w:val="00C44115"/>
    <w:rsid w:val="00C44149"/>
    <w:rsid w:val="00C44E43"/>
    <w:rsid w:val="00C47D46"/>
    <w:rsid w:val="00C50042"/>
    <w:rsid w:val="00C50596"/>
    <w:rsid w:val="00C52477"/>
    <w:rsid w:val="00C52E8B"/>
    <w:rsid w:val="00C54310"/>
    <w:rsid w:val="00C552AD"/>
    <w:rsid w:val="00C5564A"/>
    <w:rsid w:val="00C56020"/>
    <w:rsid w:val="00C562AE"/>
    <w:rsid w:val="00C57D16"/>
    <w:rsid w:val="00C612F9"/>
    <w:rsid w:val="00C61832"/>
    <w:rsid w:val="00C62845"/>
    <w:rsid w:val="00C642F0"/>
    <w:rsid w:val="00C650B0"/>
    <w:rsid w:val="00C65CF8"/>
    <w:rsid w:val="00C66098"/>
    <w:rsid w:val="00C66962"/>
    <w:rsid w:val="00C66BE1"/>
    <w:rsid w:val="00C67D8E"/>
    <w:rsid w:val="00C706AC"/>
    <w:rsid w:val="00C70F76"/>
    <w:rsid w:val="00C7111A"/>
    <w:rsid w:val="00C7145B"/>
    <w:rsid w:val="00C72792"/>
    <w:rsid w:val="00C742FD"/>
    <w:rsid w:val="00C74812"/>
    <w:rsid w:val="00C749CF"/>
    <w:rsid w:val="00C75239"/>
    <w:rsid w:val="00C76B97"/>
    <w:rsid w:val="00C80FF2"/>
    <w:rsid w:val="00C83200"/>
    <w:rsid w:val="00C83D3A"/>
    <w:rsid w:val="00C87509"/>
    <w:rsid w:val="00C90457"/>
    <w:rsid w:val="00C90AEB"/>
    <w:rsid w:val="00C9134C"/>
    <w:rsid w:val="00C92031"/>
    <w:rsid w:val="00C92326"/>
    <w:rsid w:val="00C9282B"/>
    <w:rsid w:val="00C9553C"/>
    <w:rsid w:val="00C9667A"/>
    <w:rsid w:val="00C9678D"/>
    <w:rsid w:val="00C96C8A"/>
    <w:rsid w:val="00C96F17"/>
    <w:rsid w:val="00C97F2B"/>
    <w:rsid w:val="00CA0C47"/>
    <w:rsid w:val="00CA2DD6"/>
    <w:rsid w:val="00CA35C7"/>
    <w:rsid w:val="00CA5FB6"/>
    <w:rsid w:val="00CA7893"/>
    <w:rsid w:val="00CB0FB7"/>
    <w:rsid w:val="00CB43C4"/>
    <w:rsid w:val="00CB443B"/>
    <w:rsid w:val="00CB4A6C"/>
    <w:rsid w:val="00CB5653"/>
    <w:rsid w:val="00CB7FBC"/>
    <w:rsid w:val="00CC0D63"/>
    <w:rsid w:val="00CC1B9F"/>
    <w:rsid w:val="00CC1DB2"/>
    <w:rsid w:val="00CC3C17"/>
    <w:rsid w:val="00CC41AB"/>
    <w:rsid w:val="00CC43D8"/>
    <w:rsid w:val="00CC6ADA"/>
    <w:rsid w:val="00CC7264"/>
    <w:rsid w:val="00CC753D"/>
    <w:rsid w:val="00CC7E6D"/>
    <w:rsid w:val="00CD0ADF"/>
    <w:rsid w:val="00CD0F34"/>
    <w:rsid w:val="00CD16A2"/>
    <w:rsid w:val="00CD2C4B"/>
    <w:rsid w:val="00CD41F0"/>
    <w:rsid w:val="00CD4957"/>
    <w:rsid w:val="00CD4C95"/>
    <w:rsid w:val="00CD5B47"/>
    <w:rsid w:val="00CD6B3A"/>
    <w:rsid w:val="00CD763F"/>
    <w:rsid w:val="00CE0ABF"/>
    <w:rsid w:val="00CE0ADC"/>
    <w:rsid w:val="00CE182B"/>
    <w:rsid w:val="00CE2106"/>
    <w:rsid w:val="00CE3641"/>
    <w:rsid w:val="00CE3EB3"/>
    <w:rsid w:val="00CE42BC"/>
    <w:rsid w:val="00CE6A2C"/>
    <w:rsid w:val="00CE6F2C"/>
    <w:rsid w:val="00CE72FB"/>
    <w:rsid w:val="00CE776B"/>
    <w:rsid w:val="00CF1A1B"/>
    <w:rsid w:val="00CF228C"/>
    <w:rsid w:val="00CF3043"/>
    <w:rsid w:val="00CF373F"/>
    <w:rsid w:val="00CF3872"/>
    <w:rsid w:val="00CF46C7"/>
    <w:rsid w:val="00CF5424"/>
    <w:rsid w:val="00CF5B47"/>
    <w:rsid w:val="00CF6184"/>
    <w:rsid w:val="00D008DD"/>
    <w:rsid w:val="00D03F40"/>
    <w:rsid w:val="00D04D8F"/>
    <w:rsid w:val="00D05066"/>
    <w:rsid w:val="00D05407"/>
    <w:rsid w:val="00D05885"/>
    <w:rsid w:val="00D06AB9"/>
    <w:rsid w:val="00D07738"/>
    <w:rsid w:val="00D07D3F"/>
    <w:rsid w:val="00D1098C"/>
    <w:rsid w:val="00D11930"/>
    <w:rsid w:val="00D11951"/>
    <w:rsid w:val="00D12236"/>
    <w:rsid w:val="00D12804"/>
    <w:rsid w:val="00D13C26"/>
    <w:rsid w:val="00D16759"/>
    <w:rsid w:val="00D1678D"/>
    <w:rsid w:val="00D17CE1"/>
    <w:rsid w:val="00D17F2E"/>
    <w:rsid w:val="00D201F7"/>
    <w:rsid w:val="00D2064E"/>
    <w:rsid w:val="00D2194E"/>
    <w:rsid w:val="00D21E39"/>
    <w:rsid w:val="00D227BD"/>
    <w:rsid w:val="00D24E5C"/>
    <w:rsid w:val="00D24F63"/>
    <w:rsid w:val="00D261AB"/>
    <w:rsid w:val="00D26D20"/>
    <w:rsid w:val="00D30B68"/>
    <w:rsid w:val="00D33819"/>
    <w:rsid w:val="00D339DF"/>
    <w:rsid w:val="00D347BF"/>
    <w:rsid w:val="00D34CFC"/>
    <w:rsid w:val="00D378AA"/>
    <w:rsid w:val="00D37E12"/>
    <w:rsid w:val="00D40535"/>
    <w:rsid w:val="00D41342"/>
    <w:rsid w:val="00D41E6B"/>
    <w:rsid w:val="00D4331D"/>
    <w:rsid w:val="00D443B9"/>
    <w:rsid w:val="00D446D2"/>
    <w:rsid w:val="00D45C60"/>
    <w:rsid w:val="00D468D7"/>
    <w:rsid w:val="00D46FC7"/>
    <w:rsid w:val="00D51B2E"/>
    <w:rsid w:val="00D53C57"/>
    <w:rsid w:val="00D53F36"/>
    <w:rsid w:val="00D54792"/>
    <w:rsid w:val="00D5572A"/>
    <w:rsid w:val="00D572AE"/>
    <w:rsid w:val="00D57A6C"/>
    <w:rsid w:val="00D57F86"/>
    <w:rsid w:val="00D60366"/>
    <w:rsid w:val="00D6064B"/>
    <w:rsid w:val="00D60751"/>
    <w:rsid w:val="00D607EA"/>
    <w:rsid w:val="00D60A37"/>
    <w:rsid w:val="00D62226"/>
    <w:rsid w:val="00D646BA"/>
    <w:rsid w:val="00D64701"/>
    <w:rsid w:val="00D6653E"/>
    <w:rsid w:val="00D66A7E"/>
    <w:rsid w:val="00D70F06"/>
    <w:rsid w:val="00D71341"/>
    <w:rsid w:val="00D75140"/>
    <w:rsid w:val="00D75F94"/>
    <w:rsid w:val="00D772C4"/>
    <w:rsid w:val="00D7762D"/>
    <w:rsid w:val="00D77714"/>
    <w:rsid w:val="00D804FA"/>
    <w:rsid w:val="00D81715"/>
    <w:rsid w:val="00D81A97"/>
    <w:rsid w:val="00D83CB4"/>
    <w:rsid w:val="00D851F8"/>
    <w:rsid w:val="00D87F78"/>
    <w:rsid w:val="00D92B6B"/>
    <w:rsid w:val="00D92FDF"/>
    <w:rsid w:val="00D95471"/>
    <w:rsid w:val="00D95AB6"/>
    <w:rsid w:val="00D96F8C"/>
    <w:rsid w:val="00D97B7D"/>
    <w:rsid w:val="00DA0C0A"/>
    <w:rsid w:val="00DA326A"/>
    <w:rsid w:val="00DA4D85"/>
    <w:rsid w:val="00DA4E09"/>
    <w:rsid w:val="00DA58E5"/>
    <w:rsid w:val="00DA7C06"/>
    <w:rsid w:val="00DB024C"/>
    <w:rsid w:val="00DB153A"/>
    <w:rsid w:val="00DB2FC8"/>
    <w:rsid w:val="00DB3B44"/>
    <w:rsid w:val="00DB4FB1"/>
    <w:rsid w:val="00DB5EBD"/>
    <w:rsid w:val="00DB701D"/>
    <w:rsid w:val="00DB7DFD"/>
    <w:rsid w:val="00DC0B06"/>
    <w:rsid w:val="00DC1D05"/>
    <w:rsid w:val="00DC2203"/>
    <w:rsid w:val="00DC3D0C"/>
    <w:rsid w:val="00DC3E57"/>
    <w:rsid w:val="00DC4209"/>
    <w:rsid w:val="00DC585C"/>
    <w:rsid w:val="00DC778D"/>
    <w:rsid w:val="00DD04AE"/>
    <w:rsid w:val="00DD0AB2"/>
    <w:rsid w:val="00DD14A7"/>
    <w:rsid w:val="00DD19DD"/>
    <w:rsid w:val="00DD1A87"/>
    <w:rsid w:val="00DD2057"/>
    <w:rsid w:val="00DD2AE9"/>
    <w:rsid w:val="00DD3A81"/>
    <w:rsid w:val="00DD3EE5"/>
    <w:rsid w:val="00DD499D"/>
    <w:rsid w:val="00DD7E9C"/>
    <w:rsid w:val="00DE0E01"/>
    <w:rsid w:val="00DE24D0"/>
    <w:rsid w:val="00DE277C"/>
    <w:rsid w:val="00DE30E9"/>
    <w:rsid w:val="00DE4706"/>
    <w:rsid w:val="00DE4DA6"/>
    <w:rsid w:val="00DE6ADF"/>
    <w:rsid w:val="00DF62FE"/>
    <w:rsid w:val="00DF6532"/>
    <w:rsid w:val="00E118E9"/>
    <w:rsid w:val="00E131F0"/>
    <w:rsid w:val="00E133C0"/>
    <w:rsid w:val="00E1498C"/>
    <w:rsid w:val="00E15D12"/>
    <w:rsid w:val="00E2254A"/>
    <w:rsid w:val="00E3151B"/>
    <w:rsid w:val="00E31BC7"/>
    <w:rsid w:val="00E31CFC"/>
    <w:rsid w:val="00E31DD0"/>
    <w:rsid w:val="00E32A1A"/>
    <w:rsid w:val="00E33A3D"/>
    <w:rsid w:val="00E352B4"/>
    <w:rsid w:val="00E363F2"/>
    <w:rsid w:val="00E36FBC"/>
    <w:rsid w:val="00E37AB5"/>
    <w:rsid w:val="00E402B4"/>
    <w:rsid w:val="00E40825"/>
    <w:rsid w:val="00E41AE7"/>
    <w:rsid w:val="00E42863"/>
    <w:rsid w:val="00E429C0"/>
    <w:rsid w:val="00E43042"/>
    <w:rsid w:val="00E446C2"/>
    <w:rsid w:val="00E44735"/>
    <w:rsid w:val="00E44F1F"/>
    <w:rsid w:val="00E451D9"/>
    <w:rsid w:val="00E469C0"/>
    <w:rsid w:val="00E47DEE"/>
    <w:rsid w:val="00E50EA8"/>
    <w:rsid w:val="00E5132A"/>
    <w:rsid w:val="00E5225C"/>
    <w:rsid w:val="00E53A97"/>
    <w:rsid w:val="00E544FB"/>
    <w:rsid w:val="00E5593E"/>
    <w:rsid w:val="00E56147"/>
    <w:rsid w:val="00E57779"/>
    <w:rsid w:val="00E60487"/>
    <w:rsid w:val="00E60561"/>
    <w:rsid w:val="00E61147"/>
    <w:rsid w:val="00E6250A"/>
    <w:rsid w:val="00E62A5A"/>
    <w:rsid w:val="00E65200"/>
    <w:rsid w:val="00E66771"/>
    <w:rsid w:val="00E672DE"/>
    <w:rsid w:val="00E73DB9"/>
    <w:rsid w:val="00E7462D"/>
    <w:rsid w:val="00E75C0A"/>
    <w:rsid w:val="00E75C9D"/>
    <w:rsid w:val="00E77AC7"/>
    <w:rsid w:val="00E77AFA"/>
    <w:rsid w:val="00E8091F"/>
    <w:rsid w:val="00E82688"/>
    <w:rsid w:val="00E82D95"/>
    <w:rsid w:val="00E8312C"/>
    <w:rsid w:val="00E83A35"/>
    <w:rsid w:val="00E83B6A"/>
    <w:rsid w:val="00E919CE"/>
    <w:rsid w:val="00E92A06"/>
    <w:rsid w:val="00E93849"/>
    <w:rsid w:val="00E94090"/>
    <w:rsid w:val="00E96E1B"/>
    <w:rsid w:val="00E96ED8"/>
    <w:rsid w:val="00E97297"/>
    <w:rsid w:val="00EA0F66"/>
    <w:rsid w:val="00EA1141"/>
    <w:rsid w:val="00EA19D6"/>
    <w:rsid w:val="00EA3A65"/>
    <w:rsid w:val="00EA49B0"/>
    <w:rsid w:val="00EA4C82"/>
    <w:rsid w:val="00EA51A1"/>
    <w:rsid w:val="00EA5EA3"/>
    <w:rsid w:val="00EA7340"/>
    <w:rsid w:val="00EA7CDD"/>
    <w:rsid w:val="00EB2F36"/>
    <w:rsid w:val="00EB3333"/>
    <w:rsid w:val="00EB42CC"/>
    <w:rsid w:val="00EB5307"/>
    <w:rsid w:val="00EB5878"/>
    <w:rsid w:val="00EB5B93"/>
    <w:rsid w:val="00EC0EED"/>
    <w:rsid w:val="00EC17F0"/>
    <w:rsid w:val="00EC3D22"/>
    <w:rsid w:val="00EC49F6"/>
    <w:rsid w:val="00EC5D53"/>
    <w:rsid w:val="00EC7BF8"/>
    <w:rsid w:val="00EC7C09"/>
    <w:rsid w:val="00ED19D3"/>
    <w:rsid w:val="00ED34CD"/>
    <w:rsid w:val="00ED3F3A"/>
    <w:rsid w:val="00ED5B42"/>
    <w:rsid w:val="00ED7F5F"/>
    <w:rsid w:val="00EE07E6"/>
    <w:rsid w:val="00EE15BA"/>
    <w:rsid w:val="00EE1A50"/>
    <w:rsid w:val="00EE3194"/>
    <w:rsid w:val="00EE45B5"/>
    <w:rsid w:val="00EE5B5D"/>
    <w:rsid w:val="00EE7274"/>
    <w:rsid w:val="00EF2DBB"/>
    <w:rsid w:val="00EF302D"/>
    <w:rsid w:val="00EF3867"/>
    <w:rsid w:val="00EF5DDB"/>
    <w:rsid w:val="00EF60D9"/>
    <w:rsid w:val="00EF6436"/>
    <w:rsid w:val="00EF7837"/>
    <w:rsid w:val="00F00FEF"/>
    <w:rsid w:val="00F04B54"/>
    <w:rsid w:val="00F0699F"/>
    <w:rsid w:val="00F069C7"/>
    <w:rsid w:val="00F06AA5"/>
    <w:rsid w:val="00F06FBC"/>
    <w:rsid w:val="00F102E4"/>
    <w:rsid w:val="00F1362C"/>
    <w:rsid w:val="00F14789"/>
    <w:rsid w:val="00F14CE8"/>
    <w:rsid w:val="00F16762"/>
    <w:rsid w:val="00F200A1"/>
    <w:rsid w:val="00F2064D"/>
    <w:rsid w:val="00F20683"/>
    <w:rsid w:val="00F20ABC"/>
    <w:rsid w:val="00F2226B"/>
    <w:rsid w:val="00F225A7"/>
    <w:rsid w:val="00F2287C"/>
    <w:rsid w:val="00F236F5"/>
    <w:rsid w:val="00F23B43"/>
    <w:rsid w:val="00F2407B"/>
    <w:rsid w:val="00F24543"/>
    <w:rsid w:val="00F25693"/>
    <w:rsid w:val="00F25EAB"/>
    <w:rsid w:val="00F26BA0"/>
    <w:rsid w:val="00F26D68"/>
    <w:rsid w:val="00F272D6"/>
    <w:rsid w:val="00F27850"/>
    <w:rsid w:val="00F30A03"/>
    <w:rsid w:val="00F316E2"/>
    <w:rsid w:val="00F326A1"/>
    <w:rsid w:val="00F3279F"/>
    <w:rsid w:val="00F329DB"/>
    <w:rsid w:val="00F34525"/>
    <w:rsid w:val="00F34A9B"/>
    <w:rsid w:val="00F35531"/>
    <w:rsid w:val="00F35D3E"/>
    <w:rsid w:val="00F365DA"/>
    <w:rsid w:val="00F37682"/>
    <w:rsid w:val="00F37CC4"/>
    <w:rsid w:val="00F37FD7"/>
    <w:rsid w:val="00F40D12"/>
    <w:rsid w:val="00F41AFF"/>
    <w:rsid w:val="00F41B0C"/>
    <w:rsid w:val="00F42AAF"/>
    <w:rsid w:val="00F434B2"/>
    <w:rsid w:val="00F438DC"/>
    <w:rsid w:val="00F45008"/>
    <w:rsid w:val="00F50144"/>
    <w:rsid w:val="00F505E2"/>
    <w:rsid w:val="00F50714"/>
    <w:rsid w:val="00F52042"/>
    <w:rsid w:val="00F5784D"/>
    <w:rsid w:val="00F60B15"/>
    <w:rsid w:val="00F60C63"/>
    <w:rsid w:val="00F60FFD"/>
    <w:rsid w:val="00F621DA"/>
    <w:rsid w:val="00F62468"/>
    <w:rsid w:val="00F64B56"/>
    <w:rsid w:val="00F64CBF"/>
    <w:rsid w:val="00F65DA1"/>
    <w:rsid w:val="00F65E3F"/>
    <w:rsid w:val="00F67A19"/>
    <w:rsid w:val="00F67CA0"/>
    <w:rsid w:val="00F67CA2"/>
    <w:rsid w:val="00F70E4A"/>
    <w:rsid w:val="00F72BC0"/>
    <w:rsid w:val="00F73AC4"/>
    <w:rsid w:val="00F74759"/>
    <w:rsid w:val="00F749C3"/>
    <w:rsid w:val="00F75F98"/>
    <w:rsid w:val="00F76461"/>
    <w:rsid w:val="00F774D3"/>
    <w:rsid w:val="00F83796"/>
    <w:rsid w:val="00F8463E"/>
    <w:rsid w:val="00F84A36"/>
    <w:rsid w:val="00F851AB"/>
    <w:rsid w:val="00F85FA8"/>
    <w:rsid w:val="00F92028"/>
    <w:rsid w:val="00F92B51"/>
    <w:rsid w:val="00F94514"/>
    <w:rsid w:val="00F94BA3"/>
    <w:rsid w:val="00F95792"/>
    <w:rsid w:val="00F95999"/>
    <w:rsid w:val="00F96543"/>
    <w:rsid w:val="00F96D99"/>
    <w:rsid w:val="00F97670"/>
    <w:rsid w:val="00FA3052"/>
    <w:rsid w:val="00FA4695"/>
    <w:rsid w:val="00FA55EE"/>
    <w:rsid w:val="00FA65B2"/>
    <w:rsid w:val="00FA694B"/>
    <w:rsid w:val="00FA6FDE"/>
    <w:rsid w:val="00FA7091"/>
    <w:rsid w:val="00FA7C9E"/>
    <w:rsid w:val="00FB017F"/>
    <w:rsid w:val="00FB0515"/>
    <w:rsid w:val="00FB0798"/>
    <w:rsid w:val="00FB12EA"/>
    <w:rsid w:val="00FB459E"/>
    <w:rsid w:val="00FB4A50"/>
    <w:rsid w:val="00FB4DE6"/>
    <w:rsid w:val="00FB5052"/>
    <w:rsid w:val="00FB51F0"/>
    <w:rsid w:val="00FB79C6"/>
    <w:rsid w:val="00FB7DF4"/>
    <w:rsid w:val="00FC02B5"/>
    <w:rsid w:val="00FC3654"/>
    <w:rsid w:val="00FC3B1D"/>
    <w:rsid w:val="00FC3EC8"/>
    <w:rsid w:val="00FC5A4C"/>
    <w:rsid w:val="00FC5F43"/>
    <w:rsid w:val="00FC61C7"/>
    <w:rsid w:val="00FC6AC2"/>
    <w:rsid w:val="00FC727B"/>
    <w:rsid w:val="00FC746B"/>
    <w:rsid w:val="00FC797F"/>
    <w:rsid w:val="00FC7E8F"/>
    <w:rsid w:val="00FC7FAA"/>
    <w:rsid w:val="00FD088B"/>
    <w:rsid w:val="00FD0CC6"/>
    <w:rsid w:val="00FD3298"/>
    <w:rsid w:val="00FD41AA"/>
    <w:rsid w:val="00FD41F1"/>
    <w:rsid w:val="00FD44C3"/>
    <w:rsid w:val="00FD681F"/>
    <w:rsid w:val="00FD79B5"/>
    <w:rsid w:val="00FE1075"/>
    <w:rsid w:val="00FE1512"/>
    <w:rsid w:val="00FE1890"/>
    <w:rsid w:val="00FE2ABD"/>
    <w:rsid w:val="00FE2BA3"/>
    <w:rsid w:val="00FE44EB"/>
    <w:rsid w:val="00FE49BC"/>
    <w:rsid w:val="00FF09AB"/>
    <w:rsid w:val="00FF3D4C"/>
    <w:rsid w:val="00FF4432"/>
    <w:rsid w:val="00FF4711"/>
    <w:rsid w:val="00FF4A0B"/>
    <w:rsid w:val="00FF501F"/>
    <w:rsid w:val="00FF50B1"/>
    <w:rsid w:val="00FF6740"/>
    <w:rsid w:val="00FF6E65"/>
    <w:rsid w:val="00FF7CB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46F145C"/>
  <w15:docId w15:val="{F34F9FF4-E2B5-483A-9A5F-879762FCA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444F"/>
    <w:rPr>
      <w:lang w:eastAsia="en-US"/>
    </w:rPr>
  </w:style>
  <w:style w:type="paragraph" w:styleId="Heading1">
    <w:name w:val="heading 1"/>
    <w:basedOn w:val="Normal"/>
    <w:next w:val="Normal"/>
    <w:link w:val="Heading1Char1"/>
    <w:qFormat/>
    <w:pPr>
      <w:keepNext/>
      <w:jc w:val="center"/>
      <w:outlineLvl w:val="0"/>
    </w:pPr>
    <w:rPr>
      <w:sz w:val="24"/>
    </w:rPr>
  </w:style>
  <w:style w:type="paragraph" w:styleId="Heading2">
    <w:name w:val="heading 2"/>
    <w:basedOn w:val="Normal"/>
    <w:next w:val="Normal"/>
    <w:link w:val="Heading2Char1"/>
    <w:qFormat/>
    <w:pPr>
      <w:keepNext/>
      <w:jc w:val="center"/>
      <w:outlineLvl w:val="1"/>
    </w:pPr>
    <w:rPr>
      <w:b/>
      <w:sz w:val="24"/>
    </w:rPr>
  </w:style>
  <w:style w:type="paragraph" w:styleId="Heading3">
    <w:name w:val="heading 3"/>
    <w:basedOn w:val="Normal"/>
    <w:next w:val="Normal"/>
    <w:link w:val="Heading3Char1"/>
    <w:qFormat/>
    <w:pPr>
      <w:keepNext/>
      <w:spacing w:line="360" w:lineRule="auto"/>
      <w:jc w:val="center"/>
      <w:outlineLvl w:val="2"/>
    </w:pPr>
    <w:rPr>
      <w:b/>
      <w:sz w:val="24"/>
    </w:rPr>
  </w:style>
  <w:style w:type="paragraph" w:styleId="Heading4">
    <w:name w:val="heading 4"/>
    <w:basedOn w:val="Normal"/>
    <w:next w:val="Normal"/>
    <w:link w:val="Heading4Char1"/>
    <w:qFormat/>
    <w:pPr>
      <w:keepNext/>
      <w:outlineLvl w:val="3"/>
    </w:pPr>
    <w:rPr>
      <w:sz w:val="28"/>
    </w:rPr>
  </w:style>
  <w:style w:type="paragraph" w:styleId="Heading5">
    <w:name w:val="heading 5"/>
    <w:basedOn w:val="Normal"/>
    <w:next w:val="Normal"/>
    <w:qFormat/>
    <w:pPr>
      <w:keepNext/>
      <w:spacing w:line="360" w:lineRule="auto"/>
      <w:jc w:val="both"/>
      <w:outlineLvl w:val="4"/>
    </w:pPr>
    <w:rPr>
      <w:sz w:val="28"/>
    </w:rPr>
  </w:style>
  <w:style w:type="paragraph" w:styleId="Heading6">
    <w:name w:val="heading 6"/>
    <w:basedOn w:val="Normal"/>
    <w:next w:val="Normal"/>
    <w:link w:val="Heading6Char1"/>
    <w:qFormat/>
    <w:pPr>
      <w:keepNext/>
      <w:outlineLvl w:val="5"/>
    </w:pPr>
    <w:rPr>
      <w:b/>
    </w:rPr>
  </w:style>
  <w:style w:type="paragraph" w:styleId="Heading7">
    <w:name w:val="heading 7"/>
    <w:basedOn w:val="Normal"/>
    <w:next w:val="Normal"/>
    <w:qFormat/>
    <w:pPr>
      <w:keepNext/>
      <w:ind w:firstLine="720"/>
      <w:jc w:val="both"/>
      <w:outlineLvl w:val="6"/>
    </w:pPr>
    <w:rPr>
      <w:sz w:val="24"/>
    </w:rPr>
  </w:style>
  <w:style w:type="paragraph" w:styleId="Heading8">
    <w:name w:val="heading 8"/>
    <w:basedOn w:val="Normal"/>
    <w:next w:val="Normal"/>
    <w:qFormat/>
    <w:pPr>
      <w:keepNext/>
      <w:spacing w:line="360" w:lineRule="auto"/>
      <w:ind w:right="736"/>
      <w:jc w:val="both"/>
      <w:outlineLvl w:val="7"/>
    </w:pPr>
    <w:rPr>
      <w:sz w:val="24"/>
    </w:rPr>
  </w:style>
  <w:style w:type="paragraph" w:styleId="Heading9">
    <w:name w:val="heading 9"/>
    <w:basedOn w:val="Normal"/>
    <w:next w:val="Normal"/>
    <w:link w:val="Heading9Char1"/>
    <w:qFormat/>
    <w:pPr>
      <w:keepNext/>
      <w:jc w:val="both"/>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1"/>
    <w:pPr>
      <w:tabs>
        <w:tab w:val="center" w:pos="4153"/>
        <w:tab w:val="right" w:pos="8306"/>
      </w:tabs>
    </w:pPr>
  </w:style>
  <w:style w:type="paragraph" w:styleId="Footer">
    <w:name w:val="footer"/>
    <w:basedOn w:val="Normal"/>
    <w:link w:val="FooterChar1"/>
    <w:pPr>
      <w:tabs>
        <w:tab w:val="center" w:pos="4153"/>
        <w:tab w:val="right" w:pos="8306"/>
      </w:tabs>
    </w:pPr>
  </w:style>
  <w:style w:type="character" w:styleId="Hyperlink">
    <w:name w:val="Hyperlink"/>
    <w:rPr>
      <w:color w:val="0000FF"/>
      <w:u w:val="single"/>
    </w:rPr>
  </w:style>
  <w:style w:type="character" w:styleId="FollowedHyperlink">
    <w:name w:val="FollowedHyperlink"/>
    <w:semiHidden/>
    <w:rPr>
      <w:color w:val="800080"/>
      <w:u w:val="single"/>
    </w:rPr>
  </w:style>
  <w:style w:type="paragraph" w:styleId="BodyTextIndent">
    <w:name w:val="Body Text Indent"/>
    <w:basedOn w:val="Normal"/>
    <w:link w:val="BodyTextIndentChar1"/>
    <w:semiHidden/>
    <w:pPr>
      <w:spacing w:line="360" w:lineRule="auto"/>
      <w:ind w:firstLine="720"/>
    </w:pPr>
    <w:rPr>
      <w:sz w:val="24"/>
    </w:rPr>
  </w:style>
  <w:style w:type="paragraph" w:styleId="BodyText">
    <w:name w:val="Body Text"/>
    <w:basedOn w:val="Normal"/>
    <w:link w:val="BodyTextChar1"/>
    <w:semiHidden/>
    <w:pPr>
      <w:spacing w:line="360" w:lineRule="auto"/>
    </w:pPr>
    <w:rPr>
      <w:sz w:val="24"/>
    </w:rPr>
  </w:style>
  <w:style w:type="paragraph" w:styleId="BodyText2">
    <w:name w:val="Body Text 2"/>
    <w:basedOn w:val="Normal"/>
    <w:link w:val="BodyText2Char1"/>
    <w:semiHidden/>
    <w:pPr>
      <w:spacing w:line="360" w:lineRule="auto"/>
      <w:jc w:val="both"/>
    </w:pPr>
    <w:rPr>
      <w:sz w:val="28"/>
    </w:rPr>
  </w:style>
  <w:style w:type="paragraph" w:styleId="BodyText3">
    <w:name w:val="Body Text 3"/>
    <w:basedOn w:val="Normal"/>
    <w:link w:val="BodyText3Char1"/>
    <w:semiHidden/>
    <w:pPr>
      <w:spacing w:line="360" w:lineRule="auto"/>
      <w:jc w:val="both"/>
    </w:pPr>
    <w:rPr>
      <w:sz w:val="24"/>
    </w:rPr>
  </w:style>
  <w:style w:type="paragraph" w:styleId="BodyTextIndent2">
    <w:name w:val="Body Text Indent 2"/>
    <w:basedOn w:val="Normal"/>
    <w:link w:val="BodyTextIndent2Char1"/>
    <w:semiHidden/>
    <w:pPr>
      <w:spacing w:line="360" w:lineRule="auto"/>
      <w:ind w:firstLine="567"/>
      <w:jc w:val="both"/>
    </w:pPr>
    <w:rPr>
      <w:sz w:val="24"/>
    </w:rPr>
  </w:style>
  <w:style w:type="paragraph" w:styleId="BodyTextIndent3">
    <w:name w:val="Body Text Indent 3"/>
    <w:basedOn w:val="Normal"/>
    <w:link w:val="BodyTextIndent3Char1"/>
    <w:semiHidden/>
    <w:pPr>
      <w:ind w:firstLine="720"/>
      <w:jc w:val="both"/>
    </w:pPr>
    <w:rPr>
      <w:sz w:val="24"/>
    </w:rPr>
  </w:style>
  <w:style w:type="character" w:customStyle="1" w:styleId="res">
    <w:name w:val="res"/>
    <w:basedOn w:val="DefaultParagraphFont"/>
  </w:style>
  <w:style w:type="paragraph" w:customStyle="1" w:styleId="istatymas">
    <w:name w:val="istatymas"/>
    <w:basedOn w:val="Normal"/>
    <w:pPr>
      <w:spacing w:before="100" w:beforeAutospacing="1" w:after="100" w:afterAutospacing="1"/>
    </w:pPr>
    <w:rPr>
      <w:rFonts w:ascii="Arial Unicode MS" w:eastAsia="Arial Unicode MS" w:hAnsi="Arial Unicode MS" w:cs="Arial Unicode MS"/>
      <w:sz w:val="24"/>
      <w:szCs w:val="24"/>
      <w:lang w:val="en-GB"/>
    </w:r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sz w:val="24"/>
      <w:szCs w:val="24"/>
      <w:lang w:val="en-GB"/>
    </w:rPr>
  </w:style>
  <w:style w:type="character" w:styleId="Emphasis">
    <w:name w:val="Emphasis"/>
    <w:qFormat/>
    <w:rPr>
      <w:b/>
      <w:bCs/>
      <w:i w:val="0"/>
      <w:iCs w:val="0"/>
    </w:rPr>
  </w:style>
  <w:style w:type="paragraph" w:styleId="HTMLPreformatted">
    <w:name w:val="HTML Preformatted"/>
    <w:basedOn w:val="Normal"/>
    <w:link w:val="HTMLPreformattedChar1"/>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lang w:val="en-GB"/>
    </w:rPr>
  </w:style>
  <w:style w:type="paragraph" w:styleId="BalloonText">
    <w:name w:val="Balloon Text"/>
    <w:basedOn w:val="Normal"/>
    <w:link w:val="BalloonTextChar1"/>
    <w:semiHidden/>
    <w:unhideWhenUsed/>
    <w:rsid w:val="0048057C"/>
    <w:rPr>
      <w:rFonts w:ascii="Segoe UI" w:hAnsi="Segoe UI" w:cs="Segoe UI"/>
      <w:sz w:val="18"/>
      <w:szCs w:val="18"/>
    </w:rPr>
  </w:style>
  <w:style w:type="character" w:customStyle="1" w:styleId="BalloonTextChar1">
    <w:name w:val="Balloon Text Char1"/>
    <w:link w:val="BalloonText"/>
    <w:semiHidden/>
    <w:rsid w:val="0048057C"/>
    <w:rPr>
      <w:rFonts w:ascii="Segoe UI" w:hAnsi="Segoe UI" w:cs="Segoe UI"/>
      <w:sz w:val="18"/>
      <w:szCs w:val="18"/>
      <w:lang w:val="en-US" w:eastAsia="en-US"/>
    </w:rPr>
  </w:style>
  <w:style w:type="paragraph" w:styleId="CommentText">
    <w:name w:val="annotation text"/>
    <w:basedOn w:val="Normal"/>
    <w:link w:val="CommentTextChar1"/>
    <w:unhideWhenUsed/>
    <w:rsid w:val="00E61147"/>
    <w:rPr>
      <w:rFonts w:ascii="Calibri" w:eastAsia="Calibri" w:hAnsi="Calibri" w:cs="Calibri"/>
    </w:rPr>
  </w:style>
  <w:style w:type="character" w:customStyle="1" w:styleId="CommentTextChar1">
    <w:name w:val="Comment Text Char1"/>
    <w:link w:val="CommentText"/>
    <w:rsid w:val="00E61147"/>
    <w:rPr>
      <w:rFonts w:ascii="Calibri" w:eastAsia="Calibri" w:hAnsi="Calibri" w:cs="Calibri"/>
      <w:lang w:val="en-US" w:eastAsia="en-US"/>
    </w:rPr>
  </w:style>
  <w:style w:type="character" w:styleId="CommentReference">
    <w:name w:val="annotation reference"/>
    <w:semiHidden/>
    <w:unhideWhenUsed/>
    <w:rsid w:val="00E61147"/>
    <w:rPr>
      <w:sz w:val="16"/>
      <w:szCs w:val="16"/>
    </w:rPr>
  </w:style>
  <w:style w:type="character" w:customStyle="1" w:styleId="UnresolvedMention1">
    <w:name w:val="Unresolved Mention1"/>
    <w:uiPriority w:val="99"/>
    <w:semiHidden/>
    <w:unhideWhenUsed/>
    <w:rsid w:val="00563F28"/>
    <w:rPr>
      <w:color w:val="605E5C"/>
      <w:shd w:val="clear" w:color="auto" w:fill="E1DFDD"/>
    </w:rPr>
  </w:style>
  <w:style w:type="paragraph" w:styleId="CommentSubject">
    <w:name w:val="annotation subject"/>
    <w:basedOn w:val="CommentText"/>
    <w:next w:val="CommentText"/>
    <w:link w:val="CommentSubjectChar1"/>
    <w:uiPriority w:val="99"/>
    <w:semiHidden/>
    <w:unhideWhenUsed/>
    <w:rsid w:val="002D5450"/>
    <w:rPr>
      <w:rFonts w:ascii="Times New Roman" w:eastAsia="Times New Roman" w:hAnsi="Times New Roman" w:cs="Times New Roman"/>
      <w:b/>
      <w:bCs/>
    </w:rPr>
  </w:style>
  <w:style w:type="character" w:customStyle="1" w:styleId="CommentSubjectChar1">
    <w:name w:val="Comment Subject Char1"/>
    <w:link w:val="CommentSubject"/>
    <w:uiPriority w:val="99"/>
    <w:semiHidden/>
    <w:rsid w:val="002D5450"/>
    <w:rPr>
      <w:rFonts w:ascii="Calibri" w:eastAsia="Calibri" w:hAnsi="Calibri" w:cs="Calibri"/>
      <w:b/>
      <w:bCs/>
      <w:lang w:val="en-US" w:eastAsia="en-US"/>
    </w:rPr>
  </w:style>
  <w:style w:type="character" w:customStyle="1" w:styleId="HeaderChar1">
    <w:name w:val="Header Char1"/>
    <w:basedOn w:val="DefaultParagraphFont"/>
    <w:link w:val="Header"/>
    <w:rsid w:val="00E60487"/>
    <w:rPr>
      <w:lang w:val="en-US" w:eastAsia="en-US"/>
    </w:rPr>
  </w:style>
  <w:style w:type="numbering" w:customStyle="1" w:styleId="Sraonra1">
    <w:name w:val="Sąrašo nėra1"/>
    <w:next w:val="NoList"/>
    <w:uiPriority w:val="99"/>
    <w:semiHidden/>
    <w:unhideWhenUsed/>
    <w:rsid w:val="00311DE1"/>
  </w:style>
  <w:style w:type="character" w:customStyle="1" w:styleId="Heading1Char1">
    <w:name w:val="Heading 1 Char1"/>
    <w:basedOn w:val="DefaultParagraphFont"/>
    <w:link w:val="Heading1"/>
    <w:rsid w:val="00311DE1"/>
    <w:rPr>
      <w:sz w:val="24"/>
      <w:lang w:eastAsia="en-US"/>
    </w:rPr>
  </w:style>
  <w:style w:type="character" w:customStyle="1" w:styleId="Heading2Char1">
    <w:name w:val="Heading 2 Char1"/>
    <w:basedOn w:val="DefaultParagraphFont"/>
    <w:link w:val="Heading2"/>
    <w:rsid w:val="00311DE1"/>
    <w:rPr>
      <w:b/>
      <w:sz w:val="24"/>
      <w:lang w:eastAsia="en-US"/>
    </w:rPr>
  </w:style>
  <w:style w:type="character" w:customStyle="1" w:styleId="Heading3Char1">
    <w:name w:val="Heading 3 Char1"/>
    <w:basedOn w:val="DefaultParagraphFont"/>
    <w:link w:val="Heading3"/>
    <w:rsid w:val="00311DE1"/>
    <w:rPr>
      <w:b/>
      <w:sz w:val="24"/>
      <w:lang w:eastAsia="en-US"/>
    </w:rPr>
  </w:style>
  <w:style w:type="character" w:customStyle="1" w:styleId="Heading4Char1">
    <w:name w:val="Heading 4 Char1"/>
    <w:basedOn w:val="DefaultParagraphFont"/>
    <w:link w:val="Heading4"/>
    <w:rsid w:val="00311DE1"/>
    <w:rPr>
      <w:sz w:val="28"/>
      <w:lang w:eastAsia="en-US"/>
    </w:rPr>
  </w:style>
  <w:style w:type="character" w:customStyle="1" w:styleId="Heading6Char1">
    <w:name w:val="Heading 6 Char1"/>
    <w:basedOn w:val="DefaultParagraphFont"/>
    <w:link w:val="Heading6"/>
    <w:rsid w:val="00311DE1"/>
    <w:rPr>
      <w:b/>
      <w:lang w:val="en-US" w:eastAsia="en-US"/>
    </w:rPr>
  </w:style>
  <w:style w:type="character" w:customStyle="1" w:styleId="Heading9Char1">
    <w:name w:val="Heading 9 Char1"/>
    <w:basedOn w:val="DefaultParagraphFont"/>
    <w:link w:val="Heading9"/>
    <w:rsid w:val="00311DE1"/>
    <w:rPr>
      <w:sz w:val="24"/>
      <w:lang w:val="en-US" w:eastAsia="en-US"/>
    </w:rPr>
  </w:style>
  <w:style w:type="character" w:customStyle="1" w:styleId="Heading1Char">
    <w:name w:val="Heading 1 Char"/>
    <w:locked/>
    <w:rsid w:val="00311DE1"/>
    <w:rPr>
      <w:rFonts w:ascii="Cambria" w:hAnsi="Cambria" w:cs="Times New Roman"/>
      <w:b/>
      <w:bCs/>
      <w:kern w:val="32"/>
      <w:sz w:val="32"/>
      <w:szCs w:val="32"/>
      <w:lang w:val="en-GB" w:eastAsia="en-US"/>
    </w:rPr>
  </w:style>
  <w:style w:type="character" w:customStyle="1" w:styleId="Heading2Char">
    <w:name w:val="Heading 2 Char"/>
    <w:semiHidden/>
    <w:locked/>
    <w:rsid w:val="00311DE1"/>
    <w:rPr>
      <w:rFonts w:ascii="Cambria" w:hAnsi="Cambria" w:cs="Times New Roman"/>
      <w:b/>
      <w:bCs/>
      <w:i/>
      <w:iCs/>
      <w:sz w:val="28"/>
      <w:szCs w:val="28"/>
      <w:lang w:val="en-GB" w:eastAsia="en-US"/>
    </w:rPr>
  </w:style>
  <w:style w:type="character" w:customStyle="1" w:styleId="Heading3Char">
    <w:name w:val="Heading 3 Char"/>
    <w:semiHidden/>
    <w:locked/>
    <w:rsid w:val="00311DE1"/>
    <w:rPr>
      <w:rFonts w:ascii="Cambria" w:hAnsi="Cambria" w:cs="Times New Roman"/>
      <w:b/>
      <w:bCs/>
      <w:sz w:val="26"/>
      <w:szCs w:val="26"/>
      <w:lang w:val="en-GB" w:eastAsia="en-US"/>
    </w:rPr>
  </w:style>
  <w:style w:type="character" w:customStyle="1" w:styleId="Heading4Char">
    <w:name w:val="Heading 4 Char"/>
    <w:semiHidden/>
    <w:locked/>
    <w:rsid w:val="00311DE1"/>
    <w:rPr>
      <w:rFonts w:ascii="Calibri" w:hAnsi="Calibri" w:cs="Times New Roman"/>
      <w:b/>
      <w:bCs/>
      <w:sz w:val="28"/>
      <w:szCs w:val="28"/>
      <w:lang w:val="en-GB" w:eastAsia="en-US"/>
    </w:rPr>
  </w:style>
  <w:style w:type="character" w:customStyle="1" w:styleId="Heading6Char">
    <w:name w:val="Heading 6 Char"/>
    <w:semiHidden/>
    <w:locked/>
    <w:rsid w:val="00311DE1"/>
    <w:rPr>
      <w:rFonts w:ascii="Calibri" w:hAnsi="Calibri" w:cs="Times New Roman"/>
      <w:b/>
      <w:bCs/>
      <w:lang w:val="en-GB" w:eastAsia="en-US"/>
    </w:rPr>
  </w:style>
  <w:style w:type="character" w:customStyle="1" w:styleId="Heading9Char">
    <w:name w:val="Heading 9 Char"/>
    <w:semiHidden/>
    <w:locked/>
    <w:rsid w:val="00311DE1"/>
    <w:rPr>
      <w:rFonts w:ascii="Cambria" w:hAnsi="Cambria" w:cs="Times New Roman"/>
      <w:lang w:val="en-GB" w:eastAsia="en-US"/>
    </w:rPr>
  </w:style>
  <w:style w:type="paragraph" w:styleId="Title">
    <w:name w:val="Title"/>
    <w:basedOn w:val="Normal"/>
    <w:link w:val="TitleChar1"/>
    <w:qFormat/>
    <w:rsid w:val="00311DE1"/>
    <w:pPr>
      <w:jc w:val="center"/>
    </w:pPr>
    <w:rPr>
      <w:b/>
      <w:bCs/>
      <w:sz w:val="24"/>
      <w:szCs w:val="24"/>
      <w:lang w:val="en-GB"/>
    </w:rPr>
  </w:style>
  <w:style w:type="character" w:customStyle="1" w:styleId="TitleChar1">
    <w:name w:val="Title Char1"/>
    <w:basedOn w:val="DefaultParagraphFont"/>
    <w:link w:val="Title"/>
    <w:rsid w:val="00311DE1"/>
    <w:rPr>
      <w:b/>
      <w:bCs/>
      <w:sz w:val="24"/>
      <w:szCs w:val="24"/>
      <w:lang w:val="en-GB" w:eastAsia="en-US"/>
    </w:rPr>
  </w:style>
  <w:style w:type="character" w:customStyle="1" w:styleId="TitleChar">
    <w:name w:val="Title Char"/>
    <w:locked/>
    <w:rsid w:val="00311DE1"/>
    <w:rPr>
      <w:rFonts w:ascii="Cambria" w:hAnsi="Cambria" w:cs="Times New Roman"/>
      <w:b/>
      <w:bCs/>
      <w:kern w:val="28"/>
      <w:sz w:val="32"/>
      <w:szCs w:val="32"/>
      <w:lang w:val="en-GB" w:eastAsia="en-US"/>
    </w:rPr>
  </w:style>
  <w:style w:type="paragraph" w:styleId="Subtitle">
    <w:name w:val="Subtitle"/>
    <w:basedOn w:val="Normal"/>
    <w:link w:val="SubtitleChar1"/>
    <w:qFormat/>
    <w:rsid w:val="00311DE1"/>
    <w:pPr>
      <w:tabs>
        <w:tab w:val="left" w:pos="4080"/>
        <w:tab w:val="center" w:pos="4819"/>
      </w:tabs>
      <w:jc w:val="center"/>
    </w:pPr>
    <w:rPr>
      <w:b/>
      <w:bCs/>
      <w:sz w:val="22"/>
      <w:szCs w:val="24"/>
    </w:rPr>
  </w:style>
  <w:style w:type="character" w:customStyle="1" w:styleId="SubtitleChar1">
    <w:name w:val="Subtitle Char1"/>
    <w:basedOn w:val="DefaultParagraphFont"/>
    <w:link w:val="Subtitle"/>
    <w:rsid w:val="00311DE1"/>
    <w:rPr>
      <w:b/>
      <w:bCs/>
      <w:sz w:val="22"/>
      <w:szCs w:val="24"/>
      <w:lang w:eastAsia="en-US"/>
    </w:rPr>
  </w:style>
  <w:style w:type="character" w:customStyle="1" w:styleId="SubtitleChar">
    <w:name w:val="Subtitle Char"/>
    <w:locked/>
    <w:rsid w:val="00311DE1"/>
    <w:rPr>
      <w:rFonts w:ascii="Cambria" w:hAnsi="Cambria" w:cs="Times New Roman"/>
      <w:sz w:val="24"/>
      <w:szCs w:val="24"/>
      <w:lang w:val="en-GB" w:eastAsia="en-US"/>
    </w:rPr>
  </w:style>
  <w:style w:type="character" w:customStyle="1" w:styleId="FooterChar1">
    <w:name w:val="Footer Char1"/>
    <w:basedOn w:val="DefaultParagraphFont"/>
    <w:link w:val="Footer"/>
    <w:rsid w:val="00311DE1"/>
    <w:rPr>
      <w:lang w:val="en-US" w:eastAsia="en-US"/>
    </w:rPr>
  </w:style>
  <w:style w:type="character" w:customStyle="1" w:styleId="FooterChar">
    <w:name w:val="Footer Char"/>
    <w:semiHidden/>
    <w:locked/>
    <w:rsid w:val="00311DE1"/>
    <w:rPr>
      <w:rFonts w:cs="Times New Roman"/>
      <w:sz w:val="24"/>
      <w:szCs w:val="24"/>
      <w:lang w:val="en-GB" w:eastAsia="en-US"/>
    </w:rPr>
  </w:style>
  <w:style w:type="character" w:customStyle="1" w:styleId="BodyTextIndentChar1">
    <w:name w:val="Body Text Indent Char1"/>
    <w:basedOn w:val="DefaultParagraphFont"/>
    <w:link w:val="BodyTextIndent"/>
    <w:semiHidden/>
    <w:rsid w:val="00311DE1"/>
    <w:rPr>
      <w:sz w:val="24"/>
      <w:lang w:eastAsia="en-US"/>
    </w:rPr>
  </w:style>
  <w:style w:type="character" w:customStyle="1" w:styleId="BodyTextIndentChar">
    <w:name w:val="Body Text Indent Char"/>
    <w:semiHidden/>
    <w:locked/>
    <w:rsid w:val="00311DE1"/>
    <w:rPr>
      <w:rFonts w:cs="Times New Roman"/>
      <w:sz w:val="24"/>
      <w:szCs w:val="24"/>
      <w:lang w:val="en-GB" w:eastAsia="en-US"/>
    </w:rPr>
  </w:style>
  <w:style w:type="character" w:customStyle="1" w:styleId="BodyTextIndent2Char1">
    <w:name w:val="Body Text Indent 2 Char1"/>
    <w:basedOn w:val="DefaultParagraphFont"/>
    <w:link w:val="BodyTextIndent2"/>
    <w:semiHidden/>
    <w:rsid w:val="00311DE1"/>
    <w:rPr>
      <w:sz w:val="24"/>
      <w:lang w:eastAsia="en-US"/>
    </w:rPr>
  </w:style>
  <w:style w:type="character" w:customStyle="1" w:styleId="BodyTextIndent2Char">
    <w:name w:val="Body Text Indent 2 Char"/>
    <w:semiHidden/>
    <w:locked/>
    <w:rsid w:val="00311DE1"/>
    <w:rPr>
      <w:rFonts w:cs="Times New Roman"/>
      <w:sz w:val="24"/>
      <w:szCs w:val="24"/>
      <w:lang w:val="en-GB" w:eastAsia="en-US"/>
    </w:rPr>
  </w:style>
  <w:style w:type="character" w:customStyle="1" w:styleId="BodyTextIndent3Char1">
    <w:name w:val="Body Text Indent 3 Char1"/>
    <w:basedOn w:val="DefaultParagraphFont"/>
    <w:link w:val="BodyTextIndent3"/>
    <w:semiHidden/>
    <w:rsid w:val="00311DE1"/>
    <w:rPr>
      <w:sz w:val="24"/>
      <w:lang w:val="en-US" w:eastAsia="en-US"/>
    </w:rPr>
  </w:style>
  <w:style w:type="character" w:customStyle="1" w:styleId="BodyTextIndent3Char">
    <w:name w:val="Body Text Indent 3 Char"/>
    <w:semiHidden/>
    <w:locked/>
    <w:rsid w:val="00311DE1"/>
    <w:rPr>
      <w:rFonts w:cs="Times New Roman"/>
      <w:sz w:val="16"/>
      <w:szCs w:val="16"/>
      <w:lang w:val="en-GB" w:eastAsia="en-US"/>
    </w:rPr>
  </w:style>
  <w:style w:type="character" w:customStyle="1" w:styleId="BodyTextChar1">
    <w:name w:val="Body Text Char1"/>
    <w:basedOn w:val="DefaultParagraphFont"/>
    <w:link w:val="BodyText"/>
    <w:semiHidden/>
    <w:rsid w:val="00311DE1"/>
    <w:rPr>
      <w:sz w:val="24"/>
      <w:lang w:eastAsia="en-US"/>
    </w:rPr>
  </w:style>
  <w:style w:type="character" w:customStyle="1" w:styleId="BodyTextChar">
    <w:name w:val="Body Text Char"/>
    <w:semiHidden/>
    <w:locked/>
    <w:rsid w:val="00311DE1"/>
    <w:rPr>
      <w:rFonts w:cs="Times New Roman"/>
      <w:sz w:val="24"/>
      <w:szCs w:val="24"/>
      <w:lang w:val="en-GB" w:eastAsia="en-US"/>
    </w:rPr>
  </w:style>
  <w:style w:type="character" w:customStyle="1" w:styleId="BodyText2Char1">
    <w:name w:val="Body Text 2 Char1"/>
    <w:basedOn w:val="DefaultParagraphFont"/>
    <w:link w:val="BodyText2"/>
    <w:semiHidden/>
    <w:rsid w:val="00311DE1"/>
    <w:rPr>
      <w:sz w:val="28"/>
      <w:lang w:eastAsia="en-US"/>
    </w:rPr>
  </w:style>
  <w:style w:type="character" w:customStyle="1" w:styleId="BodyText2Char">
    <w:name w:val="Body Text 2 Char"/>
    <w:semiHidden/>
    <w:locked/>
    <w:rsid w:val="00311DE1"/>
    <w:rPr>
      <w:rFonts w:cs="Times New Roman"/>
      <w:sz w:val="24"/>
      <w:szCs w:val="24"/>
      <w:lang w:val="en-GB" w:eastAsia="en-US"/>
    </w:rPr>
  </w:style>
  <w:style w:type="character" w:customStyle="1" w:styleId="BodyText3Char1">
    <w:name w:val="Body Text 3 Char1"/>
    <w:basedOn w:val="DefaultParagraphFont"/>
    <w:link w:val="BodyText3"/>
    <w:semiHidden/>
    <w:rsid w:val="00311DE1"/>
    <w:rPr>
      <w:sz w:val="24"/>
      <w:lang w:eastAsia="en-US"/>
    </w:rPr>
  </w:style>
  <w:style w:type="character" w:customStyle="1" w:styleId="BodyText3Char">
    <w:name w:val="Body Text 3 Char"/>
    <w:semiHidden/>
    <w:locked/>
    <w:rsid w:val="00311DE1"/>
    <w:rPr>
      <w:rFonts w:cs="Times New Roman"/>
      <w:sz w:val="16"/>
      <w:szCs w:val="16"/>
      <w:lang w:val="en-GB" w:eastAsia="en-US"/>
    </w:rPr>
  </w:style>
  <w:style w:type="character" w:styleId="PageNumber">
    <w:name w:val="page number"/>
    <w:semiHidden/>
    <w:rsid w:val="00311DE1"/>
    <w:rPr>
      <w:rFonts w:cs="Times New Roman"/>
    </w:rPr>
  </w:style>
  <w:style w:type="character" w:customStyle="1" w:styleId="HeaderChar">
    <w:name w:val="Header Char"/>
    <w:semiHidden/>
    <w:locked/>
    <w:rsid w:val="00311DE1"/>
    <w:rPr>
      <w:rFonts w:cs="Times New Roman"/>
      <w:sz w:val="24"/>
      <w:szCs w:val="24"/>
      <w:lang w:val="en-GB" w:eastAsia="en-US"/>
    </w:rPr>
  </w:style>
  <w:style w:type="character" w:customStyle="1" w:styleId="HTMLPreformattedChar1">
    <w:name w:val="HTML Preformatted Char1"/>
    <w:basedOn w:val="DefaultParagraphFont"/>
    <w:link w:val="HTMLPreformatted"/>
    <w:semiHidden/>
    <w:rsid w:val="00311DE1"/>
    <w:rPr>
      <w:rFonts w:ascii="Arial Unicode MS" w:eastAsia="Arial Unicode MS" w:hAnsi="Arial Unicode MS"/>
      <w:lang w:val="en-GB" w:eastAsia="en-US"/>
    </w:rPr>
  </w:style>
  <w:style w:type="character" w:customStyle="1" w:styleId="HTMLPreformattedChar">
    <w:name w:val="HTML Preformatted Char"/>
    <w:semiHidden/>
    <w:locked/>
    <w:rsid w:val="00311DE1"/>
    <w:rPr>
      <w:rFonts w:ascii="Courier New" w:hAnsi="Courier New" w:cs="Courier New"/>
      <w:sz w:val="20"/>
      <w:szCs w:val="20"/>
      <w:lang w:val="en-GB" w:eastAsia="en-US"/>
    </w:rPr>
  </w:style>
  <w:style w:type="character" w:customStyle="1" w:styleId="BalloonTextChar">
    <w:name w:val="Balloon Text Char"/>
    <w:semiHidden/>
    <w:locked/>
    <w:rsid w:val="00311DE1"/>
    <w:rPr>
      <w:rFonts w:ascii="Tahoma" w:hAnsi="Tahoma" w:cs="Tahoma"/>
      <w:sz w:val="16"/>
      <w:szCs w:val="16"/>
      <w:lang w:val="en-GB" w:eastAsia="en-US"/>
    </w:rPr>
  </w:style>
  <w:style w:type="character" w:customStyle="1" w:styleId="CommentTextChar">
    <w:name w:val="Comment Text Char"/>
    <w:semiHidden/>
    <w:locked/>
    <w:rsid w:val="00311DE1"/>
    <w:rPr>
      <w:rFonts w:cs="Times New Roman"/>
      <w:sz w:val="20"/>
      <w:szCs w:val="20"/>
      <w:lang w:val="en-GB" w:eastAsia="en-US"/>
    </w:rPr>
  </w:style>
  <w:style w:type="character" w:customStyle="1" w:styleId="CommentSubjectChar">
    <w:name w:val="Comment Subject Char"/>
    <w:semiHidden/>
    <w:locked/>
    <w:rsid w:val="00311DE1"/>
    <w:rPr>
      <w:rFonts w:cs="Times New Roman"/>
      <w:b/>
      <w:bCs/>
      <w:sz w:val="20"/>
      <w:szCs w:val="20"/>
      <w:lang w:val="en-GB" w:eastAsia="en-US"/>
    </w:rPr>
  </w:style>
  <w:style w:type="paragraph" w:styleId="ListParagraph">
    <w:name w:val="List Paragraph"/>
    <w:basedOn w:val="Normal"/>
    <w:uiPriority w:val="34"/>
    <w:qFormat/>
    <w:rsid w:val="00311DE1"/>
    <w:pPr>
      <w:spacing w:after="160" w:line="259" w:lineRule="auto"/>
      <w:ind w:left="720"/>
      <w:contextualSpacing/>
    </w:pPr>
    <w:rPr>
      <w:rFonts w:ascii="Calibri" w:eastAsia="Calibri" w:hAnsi="Calibri"/>
      <w:sz w:val="22"/>
      <w:szCs w:val="22"/>
    </w:rPr>
  </w:style>
  <w:style w:type="table" w:styleId="TableGrid">
    <w:name w:val="Table Grid"/>
    <w:basedOn w:val="TableNormal"/>
    <w:uiPriority w:val="59"/>
    <w:rsid w:val="00311D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11DE1"/>
    <w:pPr>
      <w:autoSpaceDE w:val="0"/>
      <w:autoSpaceDN w:val="0"/>
      <w:adjustRightInd w:val="0"/>
    </w:pPr>
    <w:rPr>
      <w:rFonts w:eastAsia="Calibri"/>
      <w:color w:val="000000"/>
      <w:sz w:val="24"/>
      <w:szCs w:val="24"/>
      <w:lang w:eastAsia="en-US"/>
    </w:rPr>
  </w:style>
  <w:style w:type="paragraph" w:styleId="Revision">
    <w:name w:val="Revision"/>
    <w:hidden/>
    <w:uiPriority w:val="99"/>
    <w:semiHidden/>
    <w:rsid w:val="00311DE1"/>
    <w:rPr>
      <w:sz w:val="24"/>
      <w:szCs w:val="24"/>
      <w:lang w:val="en-GB" w:eastAsia="en-US"/>
    </w:rPr>
  </w:style>
  <w:style w:type="paragraph" w:styleId="FootnoteText">
    <w:name w:val="footnote text"/>
    <w:basedOn w:val="Normal"/>
    <w:link w:val="FootnoteTextChar"/>
    <w:uiPriority w:val="99"/>
    <w:semiHidden/>
    <w:unhideWhenUsed/>
    <w:rsid w:val="00311DE1"/>
    <w:rPr>
      <w:lang w:val="en-GB"/>
    </w:rPr>
  </w:style>
  <w:style w:type="character" w:customStyle="1" w:styleId="FootnoteTextChar">
    <w:name w:val="Footnote Text Char"/>
    <w:basedOn w:val="DefaultParagraphFont"/>
    <w:link w:val="FootnoteText"/>
    <w:uiPriority w:val="99"/>
    <w:semiHidden/>
    <w:rsid w:val="00311DE1"/>
    <w:rPr>
      <w:lang w:val="en-GB" w:eastAsia="en-US"/>
    </w:rPr>
  </w:style>
  <w:style w:type="character" w:styleId="FootnoteReference">
    <w:name w:val="footnote reference"/>
    <w:uiPriority w:val="99"/>
    <w:semiHidden/>
    <w:unhideWhenUsed/>
    <w:rsid w:val="00311DE1"/>
    <w:rPr>
      <w:vertAlign w:val="superscript"/>
    </w:rPr>
  </w:style>
  <w:style w:type="character" w:styleId="Strong">
    <w:name w:val="Strong"/>
    <w:basedOn w:val="DefaultParagraphFont"/>
    <w:uiPriority w:val="22"/>
    <w:qFormat/>
    <w:rsid w:val="00311DE1"/>
    <w:rPr>
      <w:b/>
      <w:bCs/>
    </w:rPr>
  </w:style>
  <w:style w:type="character" w:styleId="PlaceholderText">
    <w:name w:val="Placeholder Text"/>
    <w:basedOn w:val="DefaultParagraphFont"/>
    <w:uiPriority w:val="99"/>
    <w:semiHidden/>
    <w:rsid w:val="00643824"/>
    <w:rPr>
      <w:color w:val="808080"/>
    </w:rPr>
  </w:style>
  <w:style w:type="character" w:customStyle="1" w:styleId="Beparykinimomaosios">
    <w:name w:val="Be paryškinimo mažosios"/>
    <w:basedOn w:val="DefaultParagraphFont"/>
    <w:uiPriority w:val="1"/>
    <w:rsid w:val="00643824"/>
    <w:rPr>
      <w:rFonts w:ascii="Times New Roman" w:hAnsi="Times New Roman"/>
      <w:b w:val="0"/>
      <w:i w:val="0"/>
      <w:sz w:val="24"/>
    </w:rPr>
  </w:style>
  <w:style w:type="paragraph" w:customStyle="1" w:styleId="Pagrindinistekstas1">
    <w:name w:val="Pagrindinis tekstas1"/>
    <w:basedOn w:val="Normal"/>
    <w:rsid w:val="005D2173"/>
    <w:pPr>
      <w:suppressAutoHyphens/>
      <w:autoSpaceDE w:val="0"/>
      <w:autoSpaceDN w:val="0"/>
      <w:adjustRightInd w:val="0"/>
      <w:spacing w:line="297" w:lineRule="auto"/>
      <w:ind w:firstLine="312"/>
      <w:jc w:val="both"/>
    </w:pPr>
    <w:rPr>
      <w:color w:val="000000"/>
    </w:rPr>
  </w:style>
  <w:style w:type="paragraph" w:styleId="EndnoteText">
    <w:name w:val="endnote text"/>
    <w:basedOn w:val="Normal"/>
    <w:link w:val="EndnoteTextChar"/>
    <w:uiPriority w:val="99"/>
    <w:semiHidden/>
    <w:unhideWhenUsed/>
    <w:rsid w:val="00795D05"/>
  </w:style>
  <w:style w:type="character" w:customStyle="1" w:styleId="EndnoteTextChar">
    <w:name w:val="Endnote Text Char"/>
    <w:basedOn w:val="DefaultParagraphFont"/>
    <w:link w:val="EndnoteText"/>
    <w:uiPriority w:val="99"/>
    <w:semiHidden/>
    <w:rsid w:val="00795D05"/>
    <w:rPr>
      <w:lang w:eastAsia="en-US"/>
    </w:rPr>
  </w:style>
  <w:style w:type="character" w:styleId="EndnoteReference">
    <w:name w:val="endnote reference"/>
    <w:basedOn w:val="DefaultParagraphFont"/>
    <w:uiPriority w:val="99"/>
    <w:semiHidden/>
    <w:unhideWhenUsed/>
    <w:rsid w:val="00795D05"/>
    <w:rPr>
      <w:vertAlign w:val="superscript"/>
    </w:rPr>
  </w:style>
  <w:style w:type="character" w:customStyle="1" w:styleId="JUODOSPARYKINTOS">
    <w:name w:val="JUODOS PARYŠKINTOS"/>
    <w:basedOn w:val="DefaultParagraphFont"/>
    <w:uiPriority w:val="1"/>
    <w:rsid w:val="006471DB"/>
    <w:rPr>
      <w:rFonts w:ascii="Tahoma" w:hAnsi="Tahoma"/>
      <w:color w:val="000000" w:themeColor="text1"/>
      <w:sz w:val="22"/>
    </w:rPr>
  </w:style>
  <w:style w:type="character" w:customStyle="1" w:styleId="PARYKINTA">
    <w:name w:val="PARYŠKINTA"/>
    <w:basedOn w:val="DefaultParagraphFont"/>
    <w:uiPriority w:val="1"/>
    <w:rsid w:val="006B2243"/>
    <w:rPr>
      <w:rFonts w:ascii="Tahoma" w:hAnsi="Tahoma"/>
      <w:color w:val="000000" w:themeColor="text1"/>
      <w:sz w:val="22"/>
    </w:rPr>
  </w:style>
  <w:style w:type="character" w:customStyle="1" w:styleId="PARYKINTA0">
    <w:name w:val="!!!PARYŠKINTA"/>
    <w:basedOn w:val="DefaultParagraphFont"/>
    <w:uiPriority w:val="1"/>
    <w:rsid w:val="006B2243"/>
    <w:rPr>
      <w:rFonts w:ascii="Tahoma" w:hAnsi="Tahoma"/>
      <w:b/>
      <w:color w:val="000000" w:themeColor="text1"/>
      <w:sz w:val="22"/>
    </w:rPr>
  </w:style>
  <w:style w:type="character" w:customStyle="1" w:styleId="Stilius14">
    <w:name w:val="Stilius14"/>
    <w:basedOn w:val="DefaultParagraphFont"/>
    <w:uiPriority w:val="1"/>
    <w:rsid w:val="005B0564"/>
    <w:rPr>
      <w:rFonts w:ascii="Tahoma" w:hAnsi="Tahoma" w:cs="Tahoma" w:hint="defaul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013174">
      <w:bodyDiv w:val="1"/>
      <w:marLeft w:val="0"/>
      <w:marRight w:val="0"/>
      <w:marTop w:val="0"/>
      <w:marBottom w:val="0"/>
      <w:divBdr>
        <w:top w:val="none" w:sz="0" w:space="0" w:color="auto"/>
        <w:left w:val="none" w:sz="0" w:space="0" w:color="auto"/>
        <w:bottom w:val="none" w:sz="0" w:space="0" w:color="auto"/>
        <w:right w:val="none" w:sz="0" w:space="0" w:color="auto"/>
      </w:divBdr>
    </w:div>
    <w:div w:id="94248620">
      <w:bodyDiv w:val="1"/>
      <w:marLeft w:val="0"/>
      <w:marRight w:val="0"/>
      <w:marTop w:val="0"/>
      <w:marBottom w:val="0"/>
      <w:divBdr>
        <w:top w:val="none" w:sz="0" w:space="0" w:color="auto"/>
        <w:left w:val="none" w:sz="0" w:space="0" w:color="auto"/>
        <w:bottom w:val="none" w:sz="0" w:space="0" w:color="auto"/>
        <w:right w:val="none" w:sz="0" w:space="0" w:color="auto"/>
      </w:divBdr>
    </w:div>
    <w:div w:id="94516379">
      <w:bodyDiv w:val="1"/>
      <w:marLeft w:val="0"/>
      <w:marRight w:val="0"/>
      <w:marTop w:val="0"/>
      <w:marBottom w:val="0"/>
      <w:divBdr>
        <w:top w:val="none" w:sz="0" w:space="0" w:color="auto"/>
        <w:left w:val="none" w:sz="0" w:space="0" w:color="auto"/>
        <w:bottom w:val="none" w:sz="0" w:space="0" w:color="auto"/>
        <w:right w:val="none" w:sz="0" w:space="0" w:color="auto"/>
      </w:divBdr>
    </w:div>
    <w:div w:id="170263647">
      <w:bodyDiv w:val="1"/>
      <w:marLeft w:val="0"/>
      <w:marRight w:val="0"/>
      <w:marTop w:val="0"/>
      <w:marBottom w:val="0"/>
      <w:divBdr>
        <w:top w:val="none" w:sz="0" w:space="0" w:color="auto"/>
        <w:left w:val="none" w:sz="0" w:space="0" w:color="auto"/>
        <w:bottom w:val="none" w:sz="0" w:space="0" w:color="auto"/>
        <w:right w:val="none" w:sz="0" w:space="0" w:color="auto"/>
      </w:divBdr>
    </w:div>
    <w:div w:id="212695394">
      <w:bodyDiv w:val="1"/>
      <w:marLeft w:val="0"/>
      <w:marRight w:val="0"/>
      <w:marTop w:val="0"/>
      <w:marBottom w:val="0"/>
      <w:divBdr>
        <w:top w:val="none" w:sz="0" w:space="0" w:color="auto"/>
        <w:left w:val="none" w:sz="0" w:space="0" w:color="auto"/>
        <w:bottom w:val="none" w:sz="0" w:space="0" w:color="auto"/>
        <w:right w:val="none" w:sz="0" w:space="0" w:color="auto"/>
      </w:divBdr>
    </w:div>
    <w:div w:id="243610101">
      <w:bodyDiv w:val="1"/>
      <w:marLeft w:val="0"/>
      <w:marRight w:val="0"/>
      <w:marTop w:val="0"/>
      <w:marBottom w:val="0"/>
      <w:divBdr>
        <w:top w:val="none" w:sz="0" w:space="0" w:color="auto"/>
        <w:left w:val="none" w:sz="0" w:space="0" w:color="auto"/>
        <w:bottom w:val="none" w:sz="0" w:space="0" w:color="auto"/>
        <w:right w:val="none" w:sz="0" w:space="0" w:color="auto"/>
      </w:divBdr>
    </w:div>
    <w:div w:id="254748341">
      <w:bodyDiv w:val="1"/>
      <w:marLeft w:val="0"/>
      <w:marRight w:val="0"/>
      <w:marTop w:val="0"/>
      <w:marBottom w:val="0"/>
      <w:divBdr>
        <w:top w:val="none" w:sz="0" w:space="0" w:color="auto"/>
        <w:left w:val="none" w:sz="0" w:space="0" w:color="auto"/>
        <w:bottom w:val="none" w:sz="0" w:space="0" w:color="auto"/>
        <w:right w:val="none" w:sz="0" w:space="0" w:color="auto"/>
      </w:divBdr>
    </w:div>
    <w:div w:id="254750386">
      <w:bodyDiv w:val="1"/>
      <w:marLeft w:val="0"/>
      <w:marRight w:val="0"/>
      <w:marTop w:val="0"/>
      <w:marBottom w:val="0"/>
      <w:divBdr>
        <w:top w:val="none" w:sz="0" w:space="0" w:color="auto"/>
        <w:left w:val="none" w:sz="0" w:space="0" w:color="auto"/>
        <w:bottom w:val="none" w:sz="0" w:space="0" w:color="auto"/>
        <w:right w:val="none" w:sz="0" w:space="0" w:color="auto"/>
      </w:divBdr>
    </w:div>
    <w:div w:id="386028123">
      <w:bodyDiv w:val="1"/>
      <w:marLeft w:val="0"/>
      <w:marRight w:val="0"/>
      <w:marTop w:val="0"/>
      <w:marBottom w:val="0"/>
      <w:divBdr>
        <w:top w:val="none" w:sz="0" w:space="0" w:color="auto"/>
        <w:left w:val="none" w:sz="0" w:space="0" w:color="auto"/>
        <w:bottom w:val="none" w:sz="0" w:space="0" w:color="auto"/>
        <w:right w:val="none" w:sz="0" w:space="0" w:color="auto"/>
      </w:divBdr>
    </w:div>
    <w:div w:id="387149215">
      <w:bodyDiv w:val="1"/>
      <w:marLeft w:val="0"/>
      <w:marRight w:val="0"/>
      <w:marTop w:val="0"/>
      <w:marBottom w:val="0"/>
      <w:divBdr>
        <w:top w:val="none" w:sz="0" w:space="0" w:color="auto"/>
        <w:left w:val="none" w:sz="0" w:space="0" w:color="auto"/>
        <w:bottom w:val="none" w:sz="0" w:space="0" w:color="auto"/>
        <w:right w:val="none" w:sz="0" w:space="0" w:color="auto"/>
      </w:divBdr>
    </w:div>
    <w:div w:id="422073588">
      <w:bodyDiv w:val="1"/>
      <w:marLeft w:val="0"/>
      <w:marRight w:val="0"/>
      <w:marTop w:val="0"/>
      <w:marBottom w:val="0"/>
      <w:divBdr>
        <w:top w:val="none" w:sz="0" w:space="0" w:color="auto"/>
        <w:left w:val="none" w:sz="0" w:space="0" w:color="auto"/>
        <w:bottom w:val="none" w:sz="0" w:space="0" w:color="auto"/>
        <w:right w:val="none" w:sz="0" w:space="0" w:color="auto"/>
      </w:divBdr>
    </w:div>
    <w:div w:id="517739960">
      <w:bodyDiv w:val="1"/>
      <w:marLeft w:val="0"/>
      <w:marRight w:val="0"/>
      <w:marTop w:val="0"/>
      <w:marBottom w:val="0"/>
      <w:divBdr>
        <w:top w:val="none" w:sz="0" w:space="0" w:color="auto"/>
        <w:left w:val="none" w:sz="0" w:space="0" w:color="auto"/>
        <w:bottom w:val="none" w:sz="0" w:space="0" w:color="auto"/>
        <w:right w:val="none" w:sz="0" w:space="0" w:color="auto"/>
      </w:divBdr>
    </w:div>
    <w:div w:id="567422859">
      <w:bodyDiv w:val="1"/>
      <w:marLeft w:val="0"/>
      <w:marRight w:val="0"/>
      <w:marTop w:val="0"/>
      <w:marBottom w:val="0"/>
      <w:divBdr>
        <w:top w:val="none" w:sz="0" w:space="0" w:color="auto"/>
        <w:left w:val="none" w:sz="0" w:space="0" w:color="auto"/>
        <w:bottom w:val="none" w:sz="0" w:space="0" w:color="auto"/>
        <w:right w:val="none" w:sz="0" w:space="0" w:color="auto"/>
      </w:divBdr>
    </w:div>
    <w:div w:id="594171300">
      <w:bodyDiv w:val="1"/>
      <w:marLeft w:val="0"/>
      <w:marRight w:val="0"/>
      <w:marTop w:val="0"/>
      <w:marBottom w:val="0"/>
      <w:divBdr>
        <w:top w:val="none" w:sz="0" w:space="0" w:color="auto"/>
        <w:left w:val="none" w:sz="0" w:space="0" w:color="auto"/>
        <w:bottom w:val="none" w:sz="0" w:space="0" w:color="auto"/>
        <w:right w:val="none" w:sz="0" w:space="0" w:color="auto"/>
      </w:divBdr>
      <w:divsChild>
        <w:div w:id="343747719">
          <w:marLeft w:val="0"/>
          <w:marRight w:val="0"/>
          <w:marTop w:val="0"/>
          <w:marBottom w:val="0"/>
          <w:divBdr>
            <w:top w:val="none" w:sz="0" w:space="0" w:color="auto"/>
            <w:left w:val="none" w:sz="0" w:space="0" w:color="auto"/>
            <w:bottom w:val="none" w:sz="0" w:space="0" w:color="auto"/>
            <w:right w:val="none" w:sz="0" w:space="0" w:color="auto"/>
          </w:divBdr>
        </w:div>
      </w:divsChild>
    </w:div>
    <w:div w:id="594289092">
      <w:bodyDiv w:val="1"/>
      <w:marLeft w:val="0"/>
      <w:marRight w:val="0"/>
      <w:marTop w:val="0"/>
      <w:marBottom w:val="0"/>
      <w:divBdr>
        <w:top w:val="none" w:sz="0" w:space="0" w:color="auto"/>
        <w:left w:val="none" w:sz="0" w:space="0" w:color="auto"/>
        <w:bottom w:val="none" w:sz="0" w:space="0" w:color="auto"/>
        <w:right w:val="none" w:sz="0" w:space="0" w:color="auto"/>
      </w:divBdr>
    </w:div>
    <w:div w:id="667561181">
      <w:bodyDiv w:val="1"/>
      <w:marLeft w:val="0"/>
      <w:marRight w:val="0"/>
      <w:marTop w:val="0"/>
      <w:marBottom w:val="0"/>
      <w:divBdr>
        <w:top w:val="none" w:sz="0" w:space="0" w:color="auto"/>
        <w:left w:val="none" w:sz="0" w:space="0" w:color="auto"/>
        <w:bottom w:val="none" w:sz="0" w:space="0" w:color="auto"/>
        <w:right w:val="none" w:sz="0" w:space="0" w:color="auto"/>
      </w:divBdr>
    </w:div>
    <w:div w:id="729159622">
      <w:bodyDiv w:val="1"/>
      <w:marLeft w:val="0"/>
      <w:marRight w:val="0"/>
      <w:marTop w:val="0"/>
      <w:marBottom w:val="0"/>
      <w:divBdr>
        <w:top w:val="none" w:sz="0" w:space="0" w:color="auto"/>
        <w:left w:val="none" w:sz="0" w:space="0" w:color="auto"/>
        <w:bottom w:val="none" w:sz="0" w:space="0" w:color="auto"/>
        <w:right w:val="none" w:sz="0" w:space="0" w:color="auto"/>
      </w:divBdr>
      <w:divsChild>
        <w:div w:id="1785033028">
          <w:marLeft w:val="0"/>
          <w:marRight w:val="0"/>
          <w:marTop w:val="0"/>
          <w:marBottom w:val="0"/>
          <w:divBdr>
            <w:top w:val="none" w:sz="0" w:space="0" w:color="auto"/>
            <w:left w:val="none" w:sz="0" w:space="0" w:color="auto"/>
            <w:bottom w:val="none" w:sz="0" w:space="0" w:color="auto"/>
            <w:right w:val="none" w:sz="0" w:space="0" w:color="auto"/>
          </w:divBdr>
        </w:div>
      </w:divsChild>
    </w:div>
    <w:div w:id="808520819">
      <w:bodyDiv w:val="1"/>
      <w:marLeft w:val="0"/>
      <w:marRight w:val="0"/>
      <w:marTop w:val="0"/>
      <w:marBottom w:val="0"/>
      <w:divBdr>
        <w:top w:val="none" w:sz="0" w:space="0" w:color="auto"/>
        <w:left w:val="none" w:sz="0" w:space="0" w:color="auto"/>
        <w:bottom w:val="none" w:sz="0" w:space="0" w:color="auto"/>
        <w:right w:val="none" w:sz="0" w:space="0" w:color="auto"/>
      </w:divBdr>
    </w:div>
    <w:div w:id="869299772">
      <w:bodyDiv w:val="1"/>
      <w:marLeft w:val="0"/>
      <w:marRight w:val="0"/>
      <w:marTop w:val="0"/>
      <w:marBottom w:val="0"/>
      <w:divBdr>
        <w:top w:val="none" w:sz="0" w:space="0" w:color="auto"/>
        <w:left w:val="none" w:sz="0" w:space="0" w:color="auto"/>
        <w:bottom w:val="none" w:sz="0" w:space="0" w:color="auto"/>
        <w:right w:val="none" w:sz="0" w:space="0" w:color="auto"/>
      </w:divBdr>
    </w:div>
    <w:div w:id="882405749">
      <w:bodyDiv w:val="1"/>
      <w:marLeft w:val="0"/>
      <w:marRight w:val="0"/>
      <w:marTop w:val="0"/>
      <w:marBottom w:val="0"/>
      <w:divBdr>
        <w:top w:val="none" w:sz="0" w:space="0" w:color="auto"/>
        <w:left w:val="none" w:sz="0" w:space="0" w:color="auto"/>
        <w:bottom w:val="none" w:sz="0" w:space="0" w:color="auto"/>
        <w:right w:val="none" w:sz="0" w:space="0" w:color="auto"/>
      </w:divBdr>
    </w:div>
    <w:div w:id="894582006">
      <w:bodyDiv w:val="1"/>
      <w:marLeft w:val="0"/>
      <w:marRight w:val="0"/>
      <w:marTop w:val="0"/>
      <w:marBottom w:val="0"/>
      <w:divBdr>
        <w:top w:val="none" w:sz="0" w:space="0" w:color="auto"/>
        <w:left w:val="none" w:sz="0" w:space="0" w:color="auto"/>
        <w:bottom w:val="none" w:sz="0" w:space="0" w:color="auto"/>
        <w:right w:val="none" w:sz="0" w:space="0" w:color="auto"/>
      </w:divBdr>
    </w:div>
    <w:div w:id="918946710">
      <w:bodyDiv w:val="1"/>
      <w:marLeft w:val="0"/>
      <w:marRight w:val="0"/>
      <w:marTop w:val="0"/>
      <w:marBottom w:val="0"/>
      <w:divBdr>
        <w:top w:val="none" w:sz="0" w:space="0" w:color="auto"/>
        <w:left w:val="none" w:sz="0" w:space="0" w:color="auto"/>
        <w:bottom w:val="none" w:sz="0" w:space="0" w:color="auto"/>
        <w:right w:val="none" w:sz="0" w:space="0" w:color="auto"/>
      </w:divBdr>
    </w:div>
    <w:div w:id="1033001293">
      <w:bodyDiv w:val="1"/>
      <w:marLeft w:val="0"/>
      <w:marRight w:val="0"/>
      <w:marTop w:val="0"/>
      <w:marBottom w:val="0"/>
      <w:divBdr>
        <w:top w:val="none" w:sz="0" w:space="0" w:color="auto"/>
        <w:left w:val="none" w:sz="0" w:space="0" w:color="auto"/>
        <w:bottom w:val="none" w:sz="0" w:space="0" w:color="auto"/>
        <w:right w:val="none" w:sz="0" w:space="0" w:color="auto"/>
      </w:divBdr>
    </w:div>
    <w:div w:id="1132869248">
      <w:bodyDiv w:val="1"/>
      <w:marLeft w:val="0"/>
      <w:marRight w:val="0"/>
      <w:marTop w:val="0"/>
      <w:marBottom w:val="0"/>
      <w:divBdr>
        <w:top w:val="none" w:sz="0" w:space="0" w:color="auto"/>
        <w:left w:val="none" w:sz="0" w:space="0" w:color="auto"/>
        <w:bottom w:val="none" w:sz="0" w:space="0" w:color="auto"/>
        <w:right w:val="none" w:sz="0" w:space="0" w:color="auto"/>
      </w:divBdr>
    </w:div>
    <w:div w:id="1148741249">
      <w:bodyDiv w:val="1"/>
      <w:marLeft w:val="0"/>
      <w:marRight w:val="0"/>
      <w:marTop w:val="0"/>
      <w:marBottom w:val="0"/>
      <w:divBdr>
        <w:top w:val="none" w:sz="0" w:space="0" w:color="auto"/>
        <w:left w:val="none" w:sz="0" w:space="0" w:color="auto"/>
        <w:bottom w:val="none" w:sz="0" w:space="0" w:color="auto"/>
        <w:right w:val="none" w:sz="0" w:space="0" w:color="auto"/>
      </w:divBdr>
    </w:div>
    <w:div w:id="1191190110">
      <w:bodyDiv w:val="1"/>
      <w:marLeft w:val="0"/>
      <w:marRight w:val="0"/>
      <w:marTop w:val="0"/>
      <w:marBottom w:val="0"/>
      <w:divBdr>
        <w:top w:val="none" w:sz="0" w:space="0" w:color="auto"/>
        <w:left w:val="none" w:sz="0" w:space="0" w:color="auto"/>
        <w:bottom w:val="none" w:sz="0" w:space="0" w:color="auto"/>
        <w:right w:val="none" w:sz="0" w:space="0" w:color="auto"/>
      </w:divBdr>
    </w:div>
    <w:div w:id="1377462879">
      <w:bodyDiv w:val="1"/>
      <w:marLeft w:val="0"/>
      <w:marRight w:val="0"/>
      <w:marTop w:val="0"/>
      <w:marBottom w:val="0"/>
      <w:divBdr>
        <w:top w:val="none" w:sz="0" w:space="0" w:color="auto"/>
        <w:left w:val="none" w:sz="0" w:space="0" w:color="auto"/>
        <w:bottom w:val="none" w:sz="0" w:space="0" w:color="auto"/>
        <w:right w:val="none" w:sz="0" w:space="0" w:color="auto"/>
      </w:divBdr>
    </w:div>
    <w:div w:id="1445687418">
      <w:bodyDiv w:val="1"/>
      <w:marLeft w:val="0"/>
      <w:marRight w:val="0"/>
      <w:marTop w:val="0"/>
      <w:marBottom w:val="0"/>
      <w:divBdr>
        <w:top w:val="none" w:sz="0" w:space="0" w:color="auto"/>
        <w:left w:val="none" w:sz="0" w:space="0" w:color="auto"/>
        <w:bottom w:val="none" w:sz="0" w:space="0" w:color="auto"/>
        <w:right w:val="none" w:sz="0" w:space="0" w:color="auto"/>
      </w:divBdr>
    </w:div>
    <w:div w:id="1491405843">
      <w:bodyDiv w:val="1"/>
      <w:marLeft w:val="0"/>
      <w:marRight w:val="0"/>
      <w:marTop w:val="0"/>
      <w:marBottom w:val="0"/>
      <w:divBdr>
        <w:top w:val="none" w:sz="0" w:space="0" w:color="auto"/>
        <w:left w:val="none" w:sz="0" w:space="0" w:color="auto"/>
        <w:bottom w:val="none" w:sz="0" w:space="0" w:color="auto"/>
        <w:right w:val="none" w:sz="0" w:space="0" w:color="auto"/>
      </w:divBdr>
    </w:div>
    <w:div w:id="1522205138">
      <w:bodyDiv w:val="1"/>
      <w:marLeft w:val="0"/>
      <w:marRight w:val="0"/>
      <w:marTop w:val="0"/>
      <w:marBottom w:val="0"/>
      <w:divBdr>
        <w:top w:val="none" w:sz="0" w:space="0" w:color="auto"/>
        <w:left w:val="none" w:sz="0" w:space="0" w:color="auto"/>
        <w:bottom w:val="none" w:sz="0" w:space="0" w:color="auto"/>
        <w:right w:val="none" w:sz="0" w:space="0" w:color="auto"/>
      </w:divBdr>
    </w:div>
    <w:div w:id="1581600336">
      <w:bodyDiv w:val="1"/>
      <w:marLeft w:val="0"/>
      <w:marRight w:val="0"/>
      <w:marTop w:val="0"/>
      <w:marBottom w:val="0"/>
      <w:divBdr>
        <w:top w:val="none" w:sz="0" w:space="0" w:color="auto"/>
        <w:left w:val="none" w:sz="0" w:space="0" w:color="auto"/>
        <w:bottom w:val="none" w:sz="0" w:space="0" w:color="auto"/>
        <w:right w:val="none" w:sz="0" w:space="0" w:color="auto"/>
      </w:divBdr>
    </w:div>
    <w:div w:id="1607227851">
      <w:bodyDiv w:val="1"/>
      <w:marLeft w:val="0"/>
      <w:marRight w:val="0"/>
      <w:marTop w:val="0"/>
      <w:marBottom w:val="0"/>
      <w:divBdr>
        <w:top w:val="none" w:sz="0" w:space="0" w:color="auto"/>
        <w:left w:val="none" w:sz="0" w:space="0" w:color="auto"/>
        <w:bottom w:val="none" w:sz="0" w:space="0" w:color="auto"/>
        <w:right w:val="none" w:sz="0" w:space="0" w:color="auto"/>
      </w:divBdr>
    </w:div>
    <w:div w:id="1661041266">
      <w:bodyDiv w:val="1"/>
      <w:marLeft w:val="0"/>
      <w:marRight w:val="0"/>
      <w:marTop w:val="0"/>
      <w:marBottom w:val="0"/>
      <w:divBdr>
        <w:top w:val="none" w:sz="0" w:space="0" w:color="auto"/>
        <w:left w:val="none" w:sz="0" w:space="0" w:color="auto"/>
        <w:bottom w:val="none" w:sz="0" w:space="0" w:color="auto"/>
        <w:right w:val="none" w:sz="0" w:space="0" w:color="auto"/>
      </w:divBdr>
      <w:divsChild>
        <w:div w:id="264962154">
          <w:marLeft w:val="0"/>
          <w:marRight w:val="0"/>
          <w:marTop w:val="0"/>
          <w:marBottom w:val="0"/>
          <w:divBdr>
            <w:top w:val="none" w:sz="0" w:space="0" w:color="auto"/>
            <w:left w:val="none" w:sz="0" w:space="0" w:color="auto"/>
            <w:bottom w:val="none" w:sz="0" w:space="0" w:color="auto"/>
            <w:right w:val="none" w:sz="0" w:space="0" w:color="auto"/>
          </w:divBdr>
        </w:div>
      </w:divsChild>
    </w:div>
    <w:div w:id="1665628341">
      <w:bodyDiv w:val="1"/>
      <w:marLeft w:val="0"/>
      <w:marRight w:val="0"/>
      <w:marTop w:val="0"/>
      <w:marBottom w:val="0"/>
      <w:divBdr>
        <w:top w:val="none" w:sz="0" w:space="0" w:color="auto"/>
        <w:left w:val="none" w:sz="0" w:space="0" w:color="auto"/>
        <w:bottom w:val="none" w:sz="0" w:space="0" w:color="auto"/>
        <w:right w:val="none" w:sz="0" w:space="0" w:color="auto"/>
      </w:divBdr>
    </w:div>
    <w:div w:id="1686662829">
      <w:bodyDiv w:val="1"/>
      <w:marLeft w:val="0"/>
      <w:marRight w:val="0"/>
      <w:marTop w:val="0"/>
      <w:marBottom w:val="0"/>
      <w:divBdr>
        <w:top w:val="none" w:sz="0" w:space="0" w:color="auto"/>
        <w:left w:val="none" w:sz="0" w:space="0" w:color="auto"/>
        <w:bottom w:val="none" w:sz="0" w:space="0" w:color="auto"/>
        <w:right w:val="none" w:sz="0" w:space="0" w:color="auto"/>
      </w:divBdr>
    </w:div>
    <w:div w:id="1731727751">
      <w:bodyDiv w:val="1"/>
      <w:marLeft w:val="0"/>
      <w:marRight w:val="0"/>
      <w:marTop w:val="0"/>
      <w:marBottom w:val="0"/>
      <w:divBdr>
        <w:top w:val="none" w:sz="0" w:space="0" w:color="auto"/>
        <w:left w:val="none" w:sz="0" w:space="0" w:color="auto"/>
        <w:bottom w:val="none" w:sz="0" w:space="0" w:color="auto"/>
        <w:right w:val="none" w:sz="0" w:space="0" w:color="auto"/>
      </w:divBdr>
    </w:div>
    <w:div w:id="1766025830">
      <w:bodyDiv w:val="1"/>
      <w:marLeft w:val="0"/>
      <w:marRight w:val="0"/>
      <w:marTop w:val="0"/>
      <w:marBottom w:val="0"/>
      <w:divBdr>
        <w:top w:val="none" w:sz="0" w:space="0" w:color="auto"/>
        <w:left w:val="none" w:sz="0" w:space="0" w:color="auto"/>
        <w:bottom w:val="none" w:sz="0" w:space="0" w:color="auto"/>
        <w:right w:val="none" w:sz="0" w:space="0" w:color="auto"/>
      </w:divBdr>
    </w:div>
    <w:div w:id="1792550275">
      <w:bodyDiv w:val="1"/>
      <w:marLeft w:val="0"/>
      <w:marRight w:val="0"/>
      <w:marTop w:val="0"/>
      <w:marBottom w:val="0"/>
      <w:divBdr>
        <w:top w:val="none" w:sz="0" w:space="0" w:color="auto"/>
        <w:left w:val="none" w:sz="0" w:space="0" w:color="auto"/>
        <w:bottom w:val="none" w:sz="0" w:space="0" w:color="auto"/>
        <w:right w:val="none" w:sz="0" w:space="0" w:color="auto"/>
      </w:divBdr>
    </w:div>
    <w:div w:id="1799760341">
      <w:bodyDiv w:val="1"/>
      <w:marLeft w:val="0"/>
      <w:marRight w:val="0"/>
      <w:marTop w:val="0"/>
      <w:marBottom w:val="0"/>
      <w:divBdr>
        <w:top w:val="none" w:sz="0" w:space="0" w:color="auto"/>
        <w:left w:val="none" w:sz="0" w:space="0" w:color="auto"/>
        <w:bottom w:val="none" w:sz="0" w:space="0" w:color="auto"/>
        <w:right w:val="none" w:sz="0" w:space="0" w:color="auto"/>
      </w:divBdr>
    </w:div>
    <w:div w:id="1831172434">
      <w:bodyDiv w:val="1"/>
      <w:marLeft w:val="0"/>
      <w:marRight w:val="0"/>
      <w:marTop w:val="0"/>
      <w:marBottom w:val="0"/>
      <w:divBdr>
        <w:top w:val="none" w:sz="0" w:space="0" w:color="auto"/>
        <w:left w:val="none" w:sz="0" w:space="0" w:color="auto"/>
        <w:bottom w:val="none" w:sz="0" w:space="0" w:color="auto"/>
        <w:right w:val="none" w:sz="0" w:space="0" w:color="auto"/>
      </w:divBdr>
    </w:div>
    <w:div w:id="1918396216">
      <w:bodyDiv w:val="1"/>
      <w:marLeft w:val="0"/>
      <w:marRight w:val="0"/>
      <w:marTop w:val="0"/>
      <w:marBottom w:val="0"/>
      <w:divBdr>
        <w:top w:val="none" w:sz="0" w:space="0" w:color="auto"/>
        <w:left w:val="none" w:sz="0" w:space="0" w:color="auto"/>
        <w:bottom w:val="none" w:sz="0" w:space="0" w:color="auto"/>
        <w:right w:val="none" w:sz="0" w:space="0" w:color="auto"/>
      </w:divBdr>
    </w:div>
    <w:div w:id="2035882469">
      <w:bodyDiv w:val="1"/>
      <w:marLeft w:val="0"/>
      <w:marRight w:val="0"/>
      <w:marTop w:val="0"/>
      <w:marBottom w:val="0"/>
      <w:divBdr>
        <w:top w:val="none" w:sz="0" w:space="0" w:color="auto"/>
        <w:left w:val="none" w:sz="0" w:space="0" w:color="auto"/>
        <w:bottom w:val="none" w:sz="0" w:space="0" w:color="auto"/>
        <w:right w:val="none" w:sz="0" w:space="0" w:color="auto"/>
      </w:divBdr>
    </w:div>
    <w:div w:id="2084256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elektroninis.lt/lt/paruosti-kompiuteri" TargetMode="External"/><Relationship Id="rId18" Type="http://schemas.openxmlformats.org/officeDocument/2006/relationships/hyperlink" Target="mailto:versloklientai@registrucentras.lt"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evarzytynes.lt" TargetMode="External"/><Relationship Id="rId17" Type="http://schemas.openxmlformats.org/officeDocument/2006/relationships/hyperlink" Target="http://www.evarzytynes.lt" TargetMode="External"/><Relationship Id="rId2" Type="http://schemas.openxmlformats.org/officeDocument/2006/relationships/customXml" Target="../customXml/item2.xml"/><Relationship Id="rId16" Type="http://schemas.openxmlformats.org/officeDocument/2006/relationships/hyperlink" Target="http://www.evarzytynes.lt"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varzytynes.lt" TargetMode="External"/><Relationship Id="rId32" Type="http://schemas.microsoft.com/office/2016/09/relationships/commentsIds" Target="commentsIds.xml"/><Relationship Id="rId5" Type="http://schemas.openxmlformats.org/officeDocument/2006/relationships/numbering" Target="numbering.xml"/><Relationship Id="rId15" Type="http://schemas.openxmlformats.org/officeDocument/2006/relationships/hyperlink" Target="mailto:pagalba@registrucentras.lt"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is.admin@registrucentras.lt" TargetMode="Externa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16AF147F7B44F8E86E248DEC9EECB60"/>
        <w:category>
          <w:name w:val="General"/>
          <w:gallery w:val="placeholder"/>
        </w:category>
        <w:types>
          <w:type w:val="bbPlcHdr"/>
        </w:types>
        <w:behaviors>
          <w:behavior w:val="content"/>
        </w:behaviors>
        <w:guid w:val="{F4E877C0-1213-4DAE-9B26-C42E91EBC7D4}"/>
      </w:docPartPr>
      <w:docPartBody>
        <w:p w:rsidR="0081758D" w:rsidRDefault="00D17467" w:rsidP="00D17467">
          <w:pPr>
            <w:pStyle w:val="B16AF147F7B44F8E86E248DEC9EECB6022"/>
          </w:pPr>
          <w:r w:rsidRPr="006471DB">
            <w:rPr>
              <w:rFonts w:ascii="Tahoma" w:hAnsi="Tahoma" w:cs="Tahoma"/>
              <w:color w:val="FF0000"/>
              <w:sz w:val="22"/>
              <w:szCs w:val="22"/>
            </w:rPr>
            <w:t>[įveskite įstaigos, juridinio asmens pavadinimą]</w:t>
          </w:r>
        </w:p>
      </w:docPartBody>
    </w:docPart>
    <w:docPart>
      <w:docPartPr>
        <w:name w:val="A41BD92D0EFE4F81A522FB713EFA12CE"/>
        <w:category>
          <w:name w:val="General"/>
          <w:gallery w:val="placeholder"/>
        </w:category>
        <w:types>
          <w:type w:val="bbPlcHdr"/>
        </w:types>
        <w:behaviors>
          <w:behavior w:val="content"/>
        </w:behaviors>
        <w:guid w:val="{7C438E03-CB60-4EE9-B5D2-5C833B93E8F9}"/>
      </w:docPartPr>
      <w:docPartBody>
        <w:p w:rsidR="0081758D" w:rsidRDefault="00D17467" w:rsidP="00D17467">
          <w:pPr>
            <w:pStyle w:val="A41BD92D0EFE4F81A522FB713EFA12CE21"/>
          </w:pPr>
          <w:r w:rsidRPr="006471DB">
            <w:rPr>
              <w:rFonts w:ascii="Tahoma" w:hAnsi="Tahoma" w:cs="Tahoma"/>
              <w:color w:val="FF0000"/>
              <w:sz w:val="22"/>
              <w:szCs w:val="22"/>
            </w:rPr>
            <w:t>[įveskite įstaigos, juridinio asmens atstovo pareigas, vardą, pavardę]</w:t>
          </w:r>
        </w:p>
      </w:docPartBody>
    </w:docPart>
    <w:docPart>
      <w:docPartPr>
        <w:name w:val="B2EFD48C611F4245921DF42B8E1AF2F0"/>
        <w:category>
          <w:name w:val="General"/>
          <w:gallery w:val="placeholder"/>
        </w:category>
        <w:types>
          <w:type w:val="bbPlcHdr"/>
        </w:types>
        <w:behaviors>
          <w:behavior w:val="content"/>
        </w:behaviors>
        <w:guid w:val="{1A6ABE94-B725-4559-BE2B-91E7CD23F8C3}"/>
      </w:docPartPr>
      <w:docPartBody>
        <w:p w:rsidR="0081758D" w:rsidRDefault="00D17467" w:rsidP="00D17467">
          <w:pPr>
            <w:pStyle w:val="B2EFD48C611F4245921DF42B8E1AF2F020"/>
          </w:pPr>
          <w:r w:rsidRPr="006471DB">
            <w:rPr>
              <w:rFonts w:ascii="Tahoma" w:hAnsi="Tahoma" w:cs="Tahoma"/>
              <w:color w:val="FF0000"/>
              <w:sz w:val="22"/>
              <w:szCs w:val="22"/>
            </w:rPr>
            <w:t>[įveskite dokumento, kurio pagrindu veikia įstaigos ar juridinio asmens atstovas, pavadinimas]</w:t>
          </w:r>
        </w:p>
      </w:docPartBody>
    </w:docPart>
    <w:docPart>
      <w:docPartPr>
        <w:name w:val="75851B6165B346DEBB8BF1D5900B0AF1"/>
        <w:category>
          <w:name w:val="General"/>
          <w:gallery w:val="placeholder"/>
        </w:category>
        <w:types>
          <w:type w:val="bbPlcHdr"/>
        </w:types>
        <w:behaviors>
          <w:behavior w:val="content"/>
        </w:behaviors>
        <w:guid w:val="{D064BA06-F112-4603-8018-4F62A89BDB47}"/>
      </w:docPartPr>
      <w:docPartBody>
        <w:p w:rsidR="0081758D" w:rsidRDefault="00D17467" w:rsidP="00D17467">
          <w:pPr>
            <w:pStyle w:val="75851B6165B346DEBB8BF1D5900B0AF119"/>
          </w:pPr>
          <w:r w:rsidRPr="006B2243">
            <w:rPr>
              <w:rStyle w:val="PlaceholderText"/>
              <w:rFonts w:ascii="Tahoma" w:hAnsi="Tahoma" w:cs="Tahoma"/>
              <w:color w:val="FF0000"/>
              <w:sz w:val="22"/>
              <w:szCs w:val="22"/>
            </w:rPr>
            <w:t>[įveskite juridinio asmens pavadinimą]</w:t>
          </w:r>
        </w:p>
      </w:docPartBody>
    </w:docPart>
    <w:docPart>
      <w:docPartPr>
        <w:name w:val="5BA5AA0D49A8400D811B69B10FDF921E"/>
        <w:category>
          <w:name w:val="General"/>
          <w:gallery w:val="placeholder"/>
        </w:category>
        <w:types>
          <w:type w:val="bbPlcHdr"/>
        </w:types>
        <w:behaviors>
          <w:behavior w:val="content"/>
        </w:behaviors>
        <w:guid w:val="{DE0F613D-4620-4EEF-8105-9E69F6498850}"/>
      </w:docPartPr>
      <w:docPartBody>
        <w:p w:rsidR="0081758D" w:rsidRDefault="00D17467" w:rsidP="00D17467">
          <w:pPr>
            <w:pStyle w:val="5BA5AA0D49A8400D811B69B10FDF921E18"/>
          </w:pPr>
          <w:r w:rsidRPr="00487551">
            <w:rPr>
              <w:rFonts w:ascii="Tahoma" w:hAnsi="Tahoma" w:cs="Tahoma"/>
              <w:color w:val="FF0000"/>
              <w:sz w:val="22"/>
              <w:szCs w:val="22"/>
            </w:rPr>
            <w:t>[įveskite juridinio asmens kodą]</w:t>
          </w:r>
        </w:p>
      </w:docPartBody>
    </w:docPart>
    <w:docPart>
      <w:docPartPr>
        <w:name w:val="4AFF1DFAF1CE4576B290987D92877AFE"/>
        <w:category>
          <w:name w:val="General"/>
          <w:gallery w:val="placeholder"/>
        </w:category>
        <w:types>
          <w:type w:val="bbPlcHdr"/>
        </w:types>
        <w:behaviors>
          <w:behavior w:val="content"/>
        </w:behaviors>
        <w:guid w:val="{165B75C0-AAFF-4A92-B167-B03F004A75A9}"/>
      </w:docPartPr>
      <w:docPartBody>
        <w:p w:rsidR="0081758D" w:rsidRDefault="00D17467" w:rsidP="00D17467">
          <w:pPr>
            <w:pStyle w:val="4AFF1DFAF1CE4576B290987D92877AFE17"/>
          </w:pPr>
          <w:r w:rsidRPr="00487551">
            <w:rPr>
              <w:rFonts w:ascii="Tahoma" w:hAnsi="Tahoma" w:cs="Tahoma"/>
              <w:color w:val="FF0000"/>
              <w:sz w:val="22"/>
              <w:szCs w:val="22"/>
            </w:rPr>
            <w:t>[įveskite buveinės adresą]</w:t>
          </w:r>
        </w:p>
      </w:docPartBody>
    </w:docPart>
    <w:docPart>
      <w:docPartPr>
        <w:name w:val="346C7279AE584790AC00E2DE1B6A7DD8"/>
        <w:category>
          <w:name w:val="General"/>
          <w:gallery w:val="placeholder"/>
        </w:category>
        <w:types>
          <w:type w:val="bbPlcHdr"/>
        </w:types>
        <w:behaviors>
          <w:behavior w:val="content"/>
        </w:behaviors>
        <w:guid w:val="{E759F0A4-1DA2-487D-977F-8D71259D25D2}"/>
      </w:docPartPr>
      <w:docPartBody>
        <w:p w:rsidR="0081758D" w:rsidRDefault="00D17467" w:rsidP="00D17467">
          <w:pPr>
            <w:pStyle w:val="346C7279AE584790AC00E2DE1B6A7DD816"/>
          </w:pPr>
          <w:r w:rsidRPr="00487551">
            <w:rPr>
              <w:rFonts w:ascii="Tahoma" w:hAnsi="Tahoma" w:cs="Tahoma"/>
              <w:color w:val="FF0000"/>
              <w:sz w:val="22"/>
              <w:szCs w:val="22"/>
            </w:rPr>
            <w:t>[įveskite pašto indeksą, miestą]</w:t>
          </w:r>
        </w:p>
      </w:docPartBody>
    </w:docPart>
    <w:docPart>
      <w:docPartPr>
        <w:name w:val="5A8896B195A14904BAC96DA44B9E3037"/>
        <w:category>
          <w:name w:val="General"/>
          <w:gallery w:val="placeholder"/>
        </w:category>
        <w:types>
          <w:type w:val="bbPlcHdr"/>
        </w:types>
        <w:behaviors>
          <w:behavior w:val="content"/>
        </w:behaviors>
        <w:guid w:val="{6D0E6CB8-C1B8-4DF1-9B93-7D082271A9EA}"/>
      </w:docPartPr>
      <w:docPartBody>
        <w:p w:rsidR="0081758D" w:rsidRDefault="00D17467" w:rsidP="00D17467">
          <w:pPr>
            <w:pStyle w:val="5A8896B195A14904BAC96DA44B9E303715"/>
          </w:pPr>
          <w:r w:rsidRPr="00487551">
            <w:rPr>
              <w:rFonts w:ascii="Tahoma" w:hAnsi="Tahoma" w:cs="Tahoma"/>
              <w:color w:val="FF0000"/>
              <w:sz w:val="22"/>
              <w:szCs w:val="22"/>
            </w:rPr>
            <w:t>[įveskite adresą korespondencijai]</w:t>
          </w:r>
        </w:p>
      </w:docPartBody>
    </w:docPart>
    <w:docPart>
      <w:docPartPr>
        <w:name w:val="BA533D8BF6134A1BB64D86E0532F7F67"/>
        <w:category>
          <w:name w:val="General"/>
          <w:gallery w:val="placeholder"/>
        </w:category>
        <w:types>
          <w:type w:val="bbPlcHdr"/>
        </w:types>
        <w:behaviors>
          <w:behavior w:val="content"/>
        </w:behaviors>
        <w:guid w:val="{0E7F11CC-4284-4A80-8F67-41B38443B649}"/>
      </w:docPartPr>
      <w:docPartBody>
        <w:p w:rsidR="0081758D" w:rsidRDefault="00D17467" w:rsidP="00D17467">
          <w:pPr>
            <w:pStyle w:val="BA533D8BF6134A1BB64D86E0532F7F6714"/>
          </w:pPr>
          <w:r w:rsidRPr="00487551">
            <w:rPr>
              <w:rFonts w:ascii="Tahoma" w:hAnsi="Tahoma" w:cs="Tahoma"/>
              <w:color w:val="FF0000"/>
              <w:sz w:val="22"/>
              <w:szCs w:val="22"/>
            </w:rPr>
            <w:t>[įveskite elektroninio pašto adresą]</w:t>
          </w:r>
        </w:p>
      </w:docPartBody>
    </w:docPart>
    <w:docPart>
      <w:docPartPr>
        <w:name w:val="A0F646AD9E2B43638455625AE3B7C8AA"/>
        <w:category>
          <w:name w:val="General"/>
          <w:gallery w:val="placeholder"/>
        </w:category>
        <w:types>
          <w:type w:val="bbPlcHdr"/>
        </w:types>
        <w:behaviors>
          <w:behavior w:val="content"/>
        </w:behaviors>
        <w:guid w:val="{D81A4190-A3B9-43E3-B8E7-5014522385EB}"/>
      </w:docPartPr>
      <w:docPartBody>
        <w:p w:rsidR="0081758D" w:rsidRDefault="00D17467" w:rsidP="00D17467">
          <w:pPr>
            <w:pStyle w:val="A0F646AD9E2B43638455625AE3B7C8AA13"/>
          </w:pPr>
          <w:r w:rsidRPr="00487551">
            <w:rPr>
              <w:rFonts w:ascii="Tahoma" w:hAnsi="Tahoma" w:cs="Tahoma"/>
              <w:color w:val="FF0000"/>
              <w:sz w:val="22"/>
              <w:szCs w:val="22"/>
            </w:rPr>
            <w:t>[įveskite telefono numerį]</w:t>
          </w:r>
        </w:p>
      </w:docPartBody>
    </w:docPart>
    <w:docPart>
      <w:docPartPr>
        <w:name w:val="3CF60B1A5A0240B3A8EE93245A34EA33"/>
        <w:category>
          <w:name w:val="General"/>
          <w:gallery w:val="placeholder"/>
        </w:category>
        <w:types>
          <w:type w:val="bbPlcHdr"/>
        </w:types>
        <w:behaviors>
          <w:behavior w:val="content"/>
        </w:behaviors>
        <w:guid w:val="{44CFB9F7-B612-4C45-99AD-1BAA29BCE2A9}"/>
      </w:docPartPr>
      <w:docPartBody>
        <w:p w:rsidR="0081758D" w:rsidRDefault="00D17467" w:rsidP="00D17467">
          <w:pPr>
            <w:pStyle w:val="3CF60B1A5A0240B3A8EE93245A34EA3312"/>
          </w:pPr>
          <w:r w:rsidRPr="00487551">
            <w:rPr>
              <w:rFonts w:ascii="Tahoma" w:hAnsi="Tahoma" w:cs="Tahoma"/>
              <w:color w:val="FF0000"/>
              <w:sz w:val="22"/>
              <w:szCs w:val="22"/>
            </w:rPr>
            <w:t>[įveskite atsiskaitomosios banko sąskaitos numerį]</w:t>
          </w:r>
        </w:p>
      </w:docPartBody>
    </w:docPart>
    <w:docPart>
      <w:docPartPr>
        <w:name w:val="5A13F8351F6741E39491A2663A784D5B"/>
        <w:category>
          <w:name w:val="General"/>
          <w:gallery w:val="placeholder"/>
        </w:category>
        <w:types>
          <w:type w:val="bbPlcHdr"/>
        </w:types>
        <w:behaviors>
          <w:behavior w:val="content"/>
        </w:behaviors>
        <w:guid w:val="{4670CB2A-DE27-404F-A2E3-D2F30D389683}"/>
      </w:docPartPr>
      <w:docPartBody>
        <w:p w:rsidR="0081758D" w:rsidRDefault="00D17467" w:rsidP="00D17467">
          <w:pPr>
            <w:pStyle w:val="5A13F8351F6741E39491A2663A784D5B11"/>
          </w:pPr>
          <w:r w:rsidRPr="00487551">
            <w:rPr>
              <w:rFonts w:ascii="Tahoma" w:hAnsi="Tahoma" w:cs="Tahoma"/>
              <w:color w:val="FF0000"/>
              <w:sz w:val="22"/>
              <w:szCs w:val="22"/>
            </w:rPr>
            <w:t>[įveskite banko pavadinimą]</w:t>
          </w:r>
        </w:p>
      </w:docPartBody>
    </w:docPart>
    <w:docPart>
      <w:docPartPr>
        <w:name w:val="A7E44D055BD14D19943687668D815DF5"/>
        <w:category>
          <w:name w:val="General"/>
          <w:gallery w:val="placeholder"/>
        </w:category>
        <w:types>
          <w:type w:val="bbPlcHdr"/>
        </w:types>
        <w:behaviors>
          <w:behavior w:val="content"/>
        </w:behaviors>
        <w:guid w:val="{F81615B4-DB07-444C-8CB2-A40B3DE22F18}"/>
      </w:docPartPr>
      <w:docPartBody>
        <w:p w:rsidR="0081758D" w:rsidRDefault="00D17467" w:rsidP="00D17467">
          <w:pPr>
            <w:pStyle w:val="A7E44D055BD14D19943687668D815DF510"/>
          </w:pPr>
          <w:r w:rsidRPr="00487551">
            <w:rPr>
              <w:rFonts w:ascii="Tahoma" w:hAnsi="Tahoma" w:cs="Tahoma"/>
              <w:color w:val="FF0000"/>
              <w:sz w:val="22"/>
              <w:szCs w:val="22"/>
            </w:rPr>
            <w:t>[įveskite banko kodą]</w:t>
          </w:r>
        </w:p>
      </w:docPartBody>
    </w:docPart>
    <w:docPart>
      <w:docPartPr>
        <w:name w:val="55EE93AC869A4BD59A164A5F06D0D744"/>
        <w:category>
          <w:name w:val="General"/>
          <w:gallery w:val="placeholder"/>
        </w:category>
        <w:types>
          <w:type w:val="bbPlcHdr"/>
        </w:types>
        <w:behaviors>
          <w:behavior w:val="content"/>
        </w:behaviors>
        <w:guid w:val="{E3ABD52E-E982-44BC-A29D-2B3A7E39913C}"/>
      </w:docPartPr>
      <w:docPartBody>
        <w:p w:rsidR="0081758D" w:rsidRDefault="00D17467" w:rsidP="00D17467">
          <w:pPr>
            <w:pStyle w:val="55EE93AC869A4BD59A164A5F06D0D7449"/>
          </w:pPr>
          <w:r w:rsidRPr="00B806EB">
            <w:rPr>
              <w:rFonts w:ascii="Tahoma" w:hAnsi="Tahoma" w:cs="Tahoma"/>
              <w:color w:val="FF0000"/>
              <w:sz w:val="22"/>
              <w:szCs w:val="22"/>
            </w:rPr>
            <w:t>[įveskite įstaigos, juridinio asmens atstovo pareigas, vardą, pavardę]</w:t>
          </w:r>
        </w:p>
      </w:docPartBody>
    </w:docPart>
    <w:docPart>
      <w:docPartPr>
        <w:name w:val="DefaultPlaceholder_-1854013438"/>
        <w:category>
          <w:name w:val="General"/>
          <w:gallery w:val="placeholder"/>
        </w:category>
        <w:types>
          <w:type w:val="bbPlcHdr"/>
        </w:types>
        <w:behaviors>
          <w:behavior w:val="content"/>
        </w:behaviors>
        <w:guid w:val="{EDF3CDE4-8D61-4970-832C-458173C5A2E9}"/>
      </w:docPartPr>
      <w:docPartBody>
        <w:p w:rsidR="0081758D" w:rsidRDefault="007B3A3F">
          <w:r w:rsidRPr="00CF16FC">
            <w:rPr>
              <w:rStyle w:val="PlaceholderText"/>
            </w:rPr>
            <w:t>Click or tap to enter a date.</w:t>
          </w:r>
        </w:p>
      </w:docPartBody>
    </w:docPart>
    <w:docPart>
      <w:docPartPr>
        <w:name w:val="F43AE96EAD614D348B4B3CA3C66310B6"/>
        <w:category>
          <w:name w:val="General"/>
          <w:gallery w:val="placeholder"/>
        </w:category>
        <w:types>
          <w:type w:val="bbPlcHdr"/>
        </w:types>
        <w:behaviors>
          <w:behavior w:val="content"/>
        </w:behaviors>
        <w:guid w:val="{203A333C-E051-4E8A-9DA0-B9D151D3E934}"/>
      </w:docPartPr>
      <w:docPartBody>
        <w:p w:rsidR="0081758D" w:rsidRDefault="00D17467" w:rsidP="00D17467">
          <w:pPr>
            <w:pStyle w:val="F43AE96EAD614D348B4B3CA3C66310B67"/>
          </w:pPr>
          <w:r w:rsidRPr="00B806EB">
            <w:rPr>
              <w:rFonts w:ascii="Tahoma" w:hAnsi="Tahoma" w:cs="Tahoma"/>
              <w:color w:val="FF0000"/>
              <w:sz w:val="22"/>
              <w:szCs w:val="22"/>
            </w:rPr>
            <w:t>[__________]</w:t>
          </w:r>
        </w:p>
      </w:docPartBody>
    </w:docPart>
    <w:docPart>
      <w:docPartPr>
        <w:name w:val="90E57B780C804647A19763347410FC93"/>
        <w:category>
          <w:name w:val="General"/>
          <w:gallery w:val="placeholder"/>
        </w:category>
        <w:types>
          <w:type w:val="bbPlcHdr"/>
        </w:types>
        <w:behaviors>
          <w:behavior w:val="content"/>
        </w:behaviors>
        <w:guid w:val="{D27BD5DF-946B-4016-8B54-8C3897F577F5}"/>
      </w:docPartPr>
      <w:docPartBody>
        <w:p w:rsidR="0081758D" w:rsidRDefault="00D17467" w:rsidP="00D17467">
          <w:pPr>
            <w:pStyle w:val="90E57B780C804647A19763347410FC936"/>
          </w:pPr>
          <w:r w:rsidRPr="00B806EB">
            <w:rPr>
              <w:rFonts w:ascii="Tahoma" w:hAnsi="Tahoma" w:cs="Tahoma"/>
              <w:color w:val="FF0000"/>
              <w:sz w:val="22"/>
              <w:szCs w:val="22"/>
            </w:rPr>
            <w:t>[atsakingo asmens vardas, pavardė]</w:t>
          </w:r>
        </w:p>
      </w:docPartBody>
    </w:docPart>
    <w:docPart>
      <w:docPartPr>
        <w:name w:val="0C29052E91E54D3987D0D9CF39EEAA72"/>
        <w:category>
          <w:name w:val="General"/>
          <w:gallery w:val="placeholder"/>
        </w:category>
        <w:types>
          <w:type w:val="bbPlcHdr"/>
        </w:types>
        <w:behaviors>
          <w:behavior w:val="content"/>
        </w:behaviors>
        <w:guid w:val="{15E1153C-1DDB-43B7-A6CA-0E8DAE17C2A8}"/>
      </w:docPartPr>
      <w:docPartBody>
        <w:p w:rsidR="0081758D" w:rsidRDefault="00D17467" w:rsidP="007B3A3F">
          <w:pPr>
            <w:pStyle w:val="0C29052E91E54D3987D0D9CF39EEAA724"/>
          </w:pPr>
          <w:r w:rsidRPr="00F37FD7">
            <w:t>[____________]</w:t>
          </w:r>
        </w:p>
      </w:docPartBody>
    </w:docPart>
    <w:docPart>
      <w:docPartPr>
        <w:name w:val="74B4DEF8BDD54672A053398F8449DB48"/>
        <w:category>
          <w:name w:val="General"/>
          <w:gallery w:val="placeholder"/>
        </w:category>
        <w:types>
          <w:type w:val="bbPlcHdr"/>
        </w:types>
        <w:behaviors>
          <w:behavior w:val="content"/>
        </w:behaviors>
        <w:guid w:val="{08224BBE-06D2-416E-935B-7AF495A806A4}"/>
      </w:docPartPr>
      <w:docPartBody>
        <w:p w:rsidR="0081758D" w:rsidRDefault="00D17467" w:rsidP="00D17467">
          <w:pPr>
            <w:pStyle w:val="74B4DEF8BDD54672A053398F8449DB484"/>
          </w:pPr>
          <w:r w:rsidRPr="00B806EB">
            <w:rPr>
              <w:rStyle w:val="CommentReference"/>
              <w:rFonts w:ascii="Tahoma" w:hAnsi="Tahoma" w:cs="Tahoma"/>
              <w:color w:val="FF0000"/>
              <w:sz w:val="22"/>
              <w:szCs w:val="22"/>
            </w:rPr>
            <w:t>[įstaigos, juridinio asmens atstovo pareigos, vardas, pavardė]</w:t>
          </w:r>
        </w:p>
      </w:docPartBody>
    </w:docPart>
    <w:docPart>
      <w:docPartPr>
        <w:name w:val="E01FB5D1EC724DBF88D3367A06B8F133"/>
        <w:category>
          <w:name w:val="General"/>
          <w:gallery w:val="placeholder"/>
        </w:category>
        <w:types>
          <w:type w:val="bbPlcHdr"/>
        </w:types>
        <w:behaviors>
          <w:behavior w:val="content"/>
        </w:behaviors>
        <w:guid w:val="{E2160A87-AC35-44F3-BC69-780822834F24}"/>
      </w:docPartPr>
      <w:docPartBody>
        <w:p w:rsidR="009470ED" w:rsidRDefault="0081758D" w:rsidP="0081758D">
          <w:pPr>
            <w:pStyle w:val="E01FB5D1EC724DBF88D3367A06B8F133"/>
          </w:pPr>
          <w:r>
            <w:rPr>
              <w:rStyle w:val="PlaceholderText"/>
            </w:rPr>
            <w:t>Įveskite norimą kartoti turinį, įskaitant kitus turinio valdiklius. Taip pat galite įterpti šį valdiklį prie lentelės eilučių, kad pakartotumėte lentelės dalis.</w:t>
          </w:r>
        </w:p>
      </w:docPartBody>
    </w:docPart>
    <w:docPart>
      <w:docPartPr>
        <w:name w:val="A4B4F83848B64380BB6551904E4E4D4B"/>
        <w:category>
          <w:name w:val="General"/>
          <w:gallery w:val="placeholder"/>
        </w:category>
        <w:types>
          <w:type w:val="bbPlcHdr"/>
        </w:types>
        <w:behaviors>
          <w:behavior w:val="content"/>
        </w:behaviors>
        <w:guid w:val="{0820D1F4-3C75-4858-B42C-00CD45AF98D7}"/>
      </w:docPartPr>
      <w:docPartBody>
        <w:p w:rsidR="009470ED" w:rsidRDefault="0081758D" w:rsidP="0081758D">
          <w:pPr>
            <w:pStyle w:val="A4B4F83848B64380BB6551904E4E4D4B"/>
          </w:pPr>
          <w:r>
            <w:rPr>
              <w:rStyle w:val="PlaceholderText"/>
            </w:rPr>
            <w:t>Įveskite norimą kartoti turinį, įskaitant kitus turinio valdiklius. Taip pat galite įterpti šį valdiklį prie lentelės eilučių, kad pakartotumėte lentelės dalis.</w:t>
          </w:r>
        </w:p>
      </w:docPartBody>
    </w:docPart>
    <w:docPart>
      <w:docPartPr>
        <w:name w:val="64ADC1CD714643F7B0E28D14B220315C"/>
        <w:category>
          <w:name w:val="General"/>
          <w:gallery w:val="placeholder"/>
        </w:category>
        <w:types>
          <w:type w:val="bbPlcHdr"/>
        </w:types>
        <w:behaviors>
          <w:behavior w:val="content"/>
        </w:behaviors>
        <w:guid w:val="{56579C51-C4AB-40B2-BD09-A420E1386609}"/>
      </w:docPartPr>
      <w:docPartBody>
        <w:p w:rsidR="009470ED" w:rsidRDefault="0081758D" w:rsidP="0081758D">
          <w:pPr>
            <w:pStyle w:val="64ADC1CD714643F7B0E28D14B220315C"/>
          </w:pPr>
          <w:r>
            <w:rPr>
              <w:rStyle w:val="PlaceholderText"/>
            </w:rPr>
            <w:t>Įveskite norimą kartoti turinį, įskaitant kitus turinio valdiklius. Taip pat galite įterpti šį valdiklį prie lentelės eilučių, kad pakartotumėte lentelės dalis.</w:t>
          </w:r>
        </w:p>
      </w:docPartBody>
    </w:docPart>
    <w:docPart>
      <w:docPartPr>
        <w:name w:val="7CE6917F317644EE93CECD66CFB9A4AC"/>
        <w:category>
          <w:name w:val="General"/>
          <w:gallery w:val="placeholder"/>
        </w:category>
        <w:types>
          <w:type w:val="bbPlcHdr"/>
        </w:types>
        <w:behaviors>
          <w:behavior w:val="content"/>
        </w:behaviors>
        <w:guid w:val="{40DEE677-9103-4E01-A3A2-9DAE652E6E1C}"/>
      </w:docPartPr>
      <w:docPartBody>
        <w:p w:rsidR="00D17467" w:rsidRDefault="00A92A1B" w:rsidP="00A92A1B">
          <w:pPr>
            <w:pStyle w:val="7CE6917F317644EE93CECD66CFB9A4AC"/>
          </w:pPr>
          <w:r>
            <w:rPr>
              <w:rStyle w:val="PlaceholderText"/>
            </w:rPr>
            <w:t>Įveskite norimą kartoti turinį, įskaitant kitus turinio valdiklius. Taip pat galite įterpti šį valdiklį prie lentelės eilučių, kad pakartotumėte lentelės dalis.</w:t>
          </w:r>
        </w:p>
      </w:docPartBody>
    </w:docPart>
    <w:docPart>
      <w:docPartPr>
        <w:name w:val="E32C3778D8D344C6BD6E937BD6B61931"/>
        <w:category>
          <w:name w:val="General"/>
          <w:gallery w:val="placeholder"/>
        </w:category>
        <w:types>
          <w:type w:val="bbPlcHdr"/>
        </w:types>
        <w:behaviors>
          <w:behavior w:val="content"/>
        </w:behaviors>
        <w:guid w:val="{3CD34C8E-5254-40A1-A49D-CB72FA58C0EB}"/>
      </w:docPartPr>
      <w:docPartBody>
        <w:p w:rsidR="00D17467" w:rsidRDefault="00A92A1B" w:rsidP="00A92A1B">
          <w:pPr>
            <w:pStyle w:val="E32C3778D8D344C6BD6E937BD6B61931"/>
          </w:pPr>
          <w:r>
            <w:rPr>
              <w:rStyle w:val="PlaceholderText"/>
            </w:rPr>
            <w:t>Įveskite norimą kartoti turinį, įskaitant kitus turinio valdiklius. Taip pat galite įterpti šį valdiklį prie lentelės eilučių, kad pakartotumėte lentelės dalis.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3A3F"/>
    <w:rsid w:val="00762F2F"/>
    <w:rsid w:val="007B3A3F"/>
    <w:rsid w:val="0081758D"/>
    <w:rsid w:val="00821673"/>
    <w:rsid w:val="009470ED"/>
    <w:rsid w:val="00A766F8"/>
    <w:rsid w:val="00A92A1B"/>
    <w:rsid w:val="00C42728"/>
    <w:rsid w:val="00D17467"/>
    <w:rsid w:val="00FC04E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17467"/>
    <w:rPr>
      <w:color w:val="808080"/>
    </w:rPr>
  </w:style>
  <w:style w:type="paragraph" w:customStyle="1" w:styleId="4BFE45F1768B4B69805D227123DBB81D">
    <w:name w:val="4BFE45F1768B4B69805D227123DBB81D"/>
    <w:rsid w:val="007B3A3F"/>
    <w:pPr>
      <w:spacing w:after="0" w:line="240" w:lineRule="auto"/>
    </w:pPr>
    <w:rPr>
      <w:rFonts w:ascii="Times New Roman" w:eastAsia="Times New Roman" w:hAnsi="Times New Roman" w:cs="Times New Roman"/>
      <w:sz w:val="20"/>
      <w:szCs w:val="20"/>
      <w:lang w:eastAsia="en-US"/>
    </w:rPr>
  </w:style>
  <w:style w:type="paragraph" w:customStyle="1" w:styleId="4BFE45F1768B4B69805D227123DBB81D1">
    <w:name w:val="4BFE45F1768B4B69805D227123DBB81D1"/>
    <w:rsid w:val="007B3A3F"/>
    <w:pPr>
      <w:spacing w:after="0" w:line="240" w:lineRule="auto"/>
    </w:pPr>
    <w:rPr>
      <w:rFonts w:ascii="Times New Roman" w:eastAsia="Times New Roman" w:hAnsi="Times New Roman" w:cs="Times New Roman"/>
      <w:sz w:val="20"/>
      <w:szCs w:val="20"/>
      <w:lang w:eastAsia="en-US"/>
    </w:rPr>
  </w:style>
  <w:style w:type="paragraph" w:customStyle="1" w:styleId="B16AF147F7B44F8E86E248DEC9EECB60">
    <w:name w:val="B16AF147F7B44F8E86E248DEC9EECB60"/>
    <w:rsid w:val="007B3A3F"/>
    <w:pPr>
      <w:spacing w:after="0" w:line="240" w:lineRule="auto"/>
    </w:pPr>
    <w:rPr>
      <w:rFonts w:ascii="Times New Roman" w:eastAsia="Times New Roman" w:hAnsi="Times New Roman" w:cs="Times New Roman"/>
      <w:sz w:val="20"/>
      <w:szCs w:val="20"/>
      <w:lang w:eastAsia="en-US"/>
    </w:rPr>
  </w:style>
  <w:style w:type="paragraph" w:customStyle="1" w:styleId="4BFE45F1768B4B69805D227123DBB81D2">
    <w:name w:val="4BFE45F1768B4B69805D227123DBB81D2"/>
    <w:rsid w:val="007B3A3F"/>
    <w:pPr>
      <w:spacing w:after="0" w:line="240" w:lineRule="auto"/>
    </w:pPr>
    <w:rPr>
      <w:rFonts w:ascii="Times New Roman" w:eastAsia="Times New Roman" w:hAnsi="Times New Roman" w:cs="Times New Roman"/>
      <w:sz w:val="20"/>
      <w:szCs w:val="20"/>
      <w:lang w:eastAsia="en-US"/>
    </w:rPr>
  </w:style>
  <w:style w:type="paragraph" w:customStyle="1" w:styleId="B16AF147F7B44F8E86E248DEC9EECB601">
    <w:name w:val="B16AF147F7B44F8E86E248DEC9EECB601"/>
    <w:rsid w:val="007B3A3F"/>
    <w:pPr>
      <w:spacing w:after="0" w:line="240" w:lineRule="auto"/>
    </w:pPr>
    <w:rPr>
      <w:rFonts w:ascii="Times New Roman" w:eastAsia="Times New Roman" w:hAnsi="Times New Roman" w:cs="Times New Roman"/>
      <w:sz w:val="20"/>
      <w:szCs w:val="20"/>
      <w:lang w:eastAsia="en-US"/>
    </w:rPr>
  </w:style>
  <w:style w:type="paragraph" w:customStyle="1" w:styleId="A41BD92D0EFE4F81A522FB713EFA12CE">
    <w:name w:val="A41BD92D0EFE4F81A522FB713EFA12CE"/>
    <w:rsid w:val="007B3A3F"/>
    <w:pPr>
      <w:spacing w:after="0" w:line="240" w:lineRule="auto"/>
    </w:pPr>
    <w:rPr>
      <w:rFonts w:ascii="Times New Roman" w:eastAsia="Times New Roman" w:hAnsi="Times New Roman" w:cs="Times New Roman"/>
      <w:sz w:val="20"/>
      <w:szCs w:val="20"/>
      <w:lang w:eastAsia="en-US"/>
    </w:rPr>
  </w:style>
  <w:style w:type="paragraph" w:customStyle="1" w:styleId="4BFE45F1768B4B69805D227123DBB81D3">
    <w:name w:val="4BFE45F1768B4B69805D227123DBB81D3"/>
    <w:rsid w:val="007B3A3F"/>
    <w:pPr>
      <w:spacing w:after="0" w:line="240" w:lineRule="auto"/>
    </w:pPr>
    <w:rPr>
      <w:rFonts w:ascii="Times New Roman" w:eastAsia="Times New Roman" w:hAnsi="Times New Roman" w:cs="Times New Roman"/>
      <w:sz w:val="20"/>
      <w:szCs w:val="20"/>
      <w:lang w:eastAsia="en-US"/>
    </w:rPr>
  </w:style>
  <w:style w:type="paragraph" w:customStyle="1" w:styleId="B16AF147F7B44F8E86E248DEC9EECB602">
    <w:name w:val="B16AF147F7B44F8E86E248DEC9EECB602"/>
    <w:rsid w:val="007B3A3F"/>
    <w:pPr>
      <w:spacing w:after="0" w:line="240" w:lineRule="auto"/>
    </w:pPr>
    <w:rPr>
      <w:rFonts w:ascii="Times New Roman" w:eastAsia="Times New Roman" w:hAnsi="Times New Roman" w:cs="Times New Roman"/>
      <w:sz w:val="20"/>
      <w:szCs w:val="20"/>
      <w:lang w:eastAsia="en-US"/>
    </w:rPr>
  </w:style>
  <w:style w:type="paragraph" w:customStyle="1" w:styleId="A41BD92D0EFE4F81A522FB713EFA12CE1">
    <w:name w:val="A41BD92D0EFE4F81A522FB713EFA12CE1"/>
    <w:rsid w:val="007B3A3F"/>
    <w:pPr>
      <w:spacing w:after="0" w:line="240" w:lineRule="auto"/>
    </w:pPr>
    <w:rPr>
      <w:rFonts w:ascii="Times New Roman" w:eastAsia="Times New Roman" w:hAnsi="Times New Roman" w:cs="Times New Roman"/>
      <w:sz w:val="20"/>
      <w:szCs w:val="20"/>
      <w:lang w:eastAsia="en-US"/>
    </w:rPr>
  </w:style>
  <w:style w:type="paragraph" w:customStyle="1" w:styleId="B2EFD48C611F4245921DF42B8E1AF2F0">
    <w:name w:val="B2EFD48C611F4245921DF42B8E1AF2F0"/>
    <w:rsid w:val="007B3A3F"/>
    <w:pPr>
      <w:spacing w:after="0" w:line="240" w:lineRule="auto"/>
    </w:pPr>
    <w:rPr>
      <w:rFonts w:ascii="Times New Roman" w:eastAsia="Times New Roman" w:hAnsi="Times New Roman" w:cs="Times New Roman"/>
      <w:sz w:val="20"/>
      <w:szCs w:val="20"/>
      <w:lang w:eastAsia="en-US"/>
    </w:rPr>
  </w:style>
  <w:style w:type="paragraph" w:customStyle="1" w:styleId="4BFE45F1768B4B69805D227123DBB81D4">
    <w:name w:val="4BFE45F1768B4B69805D227123DBB81D4"/>
    <w:rsid w:val="007B3A3F"/>
    <w:pPr>
      <w:spacing w:after="0" w:line="240" w:lineRule="auto"/>
    </w:pPr>
    <w:rPr>
      <w:rFonts w:ascii="Times New Roman" w:eastAsia="Times New Roman" w:hAnsi="Times New Roman" w:cs="Times New Roman"/>
      <w:sz w:val="20"/>
      <w:szCs w:val="20"/>
      <w:lang w:eastAsia="en-US"/>
    </w:rPr>
  </w:style>
  <w:style w:type="paragraph" w:customStyle="1" w:styleId="B16AF147F7B44F8E86E248DEC9EECB603">
    <w:name w:val="B16AF147F7B44F8E86E248DEC9EECB603"/>
    <w:rsid w:val="007B3A3F"/>
    <w:pPr>
      <w:spacing w:after="0" w:line="240" w:lineRule="auto"/>
    </w:pPr>
    <w:rPr>
      <w:rFonts w:ascii="Times New Roman" w:eastAsia="Times New Roman" w:hAnsi="Times New Roman" w:cs="Times New Roman"/>
      <w:sz w:val="20"/>
      <w:szCs w:val="20"/>
      <w:lang w:eastAsia="en-US"/>
    </w:rPr>
  </w:style>
  <w:style w:type="paragraph" w:customStyle="1" w:styleId="A41BD92D0EFE4F81A522FB713EFA12CE2">
    <w:name w:val="A41BD92D0EFE4F81A522FB713EFA12CE2"/>
    <w:rsid w:val="007B3A3F"/>
    <w:pPr>
      <w:spacing w:after="0" w:line="240" w:lineRule="auto"/>
    </w:pPr>
    <w:rPr>
      <w:rFonts w:ascii="Times New Roman" w:eastAsia="Times New Roman" w:hAnsi="Times New Roman" w:cs="Times New Roman"/>
      <w:sz w:val="20"/>
      <w:szCs w:val="20"/>
      <w:lang w:eastAsia="en-US"/>
    </w:rPr>
  </w:style>
  <w:style w:type="paragraph" w:customStyle="1" w:styleId="B2EFD48C611F4245921DF42B8E1AF2F01">
    <w:name w:val="B2EFD48C611F4245921DF42B8E1AF2F01"/>
    <w:rsid w:val="007B3A3F"/>
    <w:pPr>
      <w:spacing w:after="0" w:line="240" w:lineRule="auto"/>
    </w:pPr>
    <w:rPr>
      <w:rFonts w:ascii="Times New Roman" w:eastAsia="Times New Roman" w:hAnsi="Times New Roman" w:cs="Times New Roman"/>
      <w:sz w:val="20"/>
      <w:szCs w:val="20"/>
      <w:lang w:eastAsia="en-US"/>
    </w:rPr>
  </w:style>
  <w:style w:type="paragraph" w:customStyle="1" w:styleId="75851B6165B346DEBB8BF1D5900B0AF1">
    <w:name w:val="75851B6165B346DEBB8BF1D5900B0AF1"/>
    <w:rsid w:val="007B3A3F"/>
    <w:pPr>
      <w:spacing w:after="0" w:line="240" w:lineRule="auto"/>
    </w:pPr>
    <w:rPr>
      <w:rFonts w:ascii="Times New Roman" w:eastAsia="Times New Roman" w:hAnsi="Times New Roman" w:cs="Times New Roman"/>
      <w:sz w:val="20"/>
      <w:szCs w:val="20"/>
      <w:lang w:eastAsia="en-US"/>
    </w:rPr>
  </w:style>
  <w:style w:type="paragraph" w:customStyle="1" w:styleId="4BFE45F1768B4B69805D227123DBB81D5">
    <w:name w:val="4BFE45F1768B4B69805D227123DBB81D5"/>
    <w:rsid w:val="007B3A3F"/>
    <w:pPr>
      <w:spacing w:after="0" w:line="240" w:lineRule="auto"/>
    </w:pPr>
    <w:rPr>
      <w:rFonts w:ascii="Times New Roman" w:eastAsia="Times New Roman" w:hAnsi="Times New Roman" w:cs="Times New Roman"/>
      <w:sz w:val="20"/>
      <w:szCs w:val="20"/>
      <w:lang w:eastAsia="en-US"/>
    </w:rPr>
  </w:style>
  <w:style w:type="paragraph" w:customStyle="1" w:styleId="B16AF147F7B44F8E86E248DEC9EECB604">
    <w:name w:val="B16AF147F7B44F8E86E248DEC9EECB604"/>
    <w:rsid w:val="007B3A3F"/>
    <w:pPr>
      <w:spacing w:after="0" w:line="240" w:lineRule="auto"/>
    </w:pPr>
    <w:rPr>
      <w:rFonts w:ascii="Times New Roman" w:eastAsia="Times New Roman" w:hAnsi="Times New Roman" w:cs="Times New Roman"/>
      <w:sz w:val="20"/>
      <w:szCs w:val="20"/>
      <w:lang w:eastAsia="en-US"/>
    </w:rPr>
  </w:style>
  <w:style w:type="paragraph" w:customStyle="1" w:styleId="A41BD92D0EFE4F81A522FB713EFA12CE3">
    <w:name w:val="A41BD92D0EFE4F81A522FB713EFA12CE3"/>
    <w:rsid w:val="007B3A3F"/>
    <w:pPr>
      <w:spacing w:after="0" w:line="240" w:lineRule="auto"/>
    </w:pPr>
    <w:rPr>
      <w:rFonts w:ascii="Times New Roman" w:eastAsia="Times New Roman" w:hAnsi="Times New Roman" w:cs="Times New Roman"/>
      <w:sz w:val="20"/>
      <w:szCs w:val="20"/>
      <w:lang w:eastAsia="en-US"/>
    </w:rPr>
  </w:style>
  <w:style w:type="paragraph" w:customStyle="1" w:styleId="B2EFD48C611F4245921DF42B8E1AF2F02">
    <w:name w:val="B2EFD48C611F4245921DF42B8E1AF2F02"/>
    <w:rsid w:val="007B3A3F"/>
    <w:pPr>
      <w:spacing w:after="0" w:line="240" w:lineRule="auto"/>
    </w:pPr>
    <w:rPr>
      <w:rFonts w:ascii="Times New Roman" w:eastAsia="Times New Roman" w:hAnsi="Times New Roman" w:cs="Times New Roman"/>
      <w:sz w:val="20"/>
      <w:szCs w:val="20"/>
      <w:lang w:eastAsia="en-US"/>
    </w:rPr>
  </w:style>
  <w:style w:type="paragraph" w:customStyle="1" w:styleId="75851B6165B346DEBB8BF1D5900B0AF11">
    <w:name w:val="75851B6165B346DEBB8BF1D5900B0AF11"/>
    <w:rsid w:val="007B3A3F"/>
    <w:pPr>
      <w:spacing w:after="0" w:line="240" w:lineRule="auto"/>
    </w:pPr>
    <w:rPr>
      <w:rFonts w:ascii="Times New Roman" w:eastAsia="Times New Roman" w:hAnsi="Times New Roman" w:cs="Times New Roman"/>
      <w:sz w:val="20"/>
      <w:szCs w:val="20"/>
      <w:lang w:eastAsia="en-US"/>
    </w:rPr>
  </w:style>
  <w:style w:type="paragraph" w:customStyle="1" w:styleId="5BA5AA0D49A8400D811B69B10FDF921E">
    <w:name w:val="5BA5AA0D49A8400D811B69B10FDF921E"/>
    <w:rsid w:val="007B3A3F"/>
    <w:pPr>
      <w:spacing w:after="0" w:line="240" w:lineRule="auto"/>
    </w:pPr>
    <w:rPr>
      <w:rFonts w:ascii="Times New Roman" w:eastAsia="Times New Roman" w:hAnsi="Times New Roman" w:cs="Times New Roman"/>
      <w:sz w:val="20"/>
      <w:szCs w:val="20"/>
      <w:lang w:eastAsia="en-US"/>
    </w:rPr>
  </w:style>
  <w:style w:type="paragraph" w:customStyle="1" w:styleId="4BFE45F1768B4B69805D227123DBB81D6">
    <w:name w:val="4BFE45F1768B4B69805D227123DBB81D6"/>
    <w:rsid w:val="007B3A3F"/>
    <w:pPr>
      <w:spacing w:after="0" w:line="240" w:lineRule="auto"/>
    </w:pPr>
    <w:rPr>
      <w:rFonts w:ascii="Times New Roman" w:eastAsia="Times New Roman" w:hAnsi="Times New Roman" w:cs="Times New Roman"/>
      <w:sz w:val="20"/>
      <w:szCs w:val="20"/>
      <w:lang w:eastAsia="en-US"/>
    </w:rPr>
  </w:style>
  <w:style w:type="paragraph" w:customStyle="1" w:styleId="B16AF147F7B44F8E86E248DEC9EECB605">
    <w:name w:val="B16AF147F7B44F8E86E248DEC9EECB605"/>
    <w:rsid w:val="007B3A3F"/>
    <w:pPr>
      <w:spacing w:after="0" w:line="240" w:lineRule="auto"/>
    </w:pPr>
    <w:rPr>
      <w:rFonts w:ascii="Times New Roman" w:eastAsia="Times New Roman" w:hAnsi="Times New Roman" w:cs="Times New Roman"/>
      <w:sz w:val="20"/>
      <w:szCs w:val="20"/>
      <w:lang w:eastAsia="en-US"/>
    </w:rPr>
  </w:style>
  <w:style w:type="paragraph" w:customStyle="1" w:styleId="A41BD92D0EFE4F81A522FB713EFA12CE4">
    <w:name w:val="A41BD92D0EFE4F81A522FB713EFA12CE4"/>
    <w:rsid w:val="007B3A3F"/>
    <w:pPr>
      <w:spacing w:after="0" w:line="240" w:lineRule="auto"/>
    </w:pPr>
    <w:rPr>
      <w:rFonts w:ascii="Times New Roman" w:eastAsia="Times New Roman" w:hAnsi="Times New Roman" w:cs="Times New Roman"/>
      <w:sz w:val="20"/>
      <w:szCs w:val="20"/>
      <w:lang w:eastAsia="en-US"/>
    </w:rPr>
  </w:style>
  <w:style w:type="paragraph" w:customStyle="1" w:styleId="B2EFD48C611F4245921DF42B8E1AF2F03">
    <w:name w:val="B2EFD48C611F4245921DF42B8E1AF2F03"/>
    <w:rsid w:val="007B3A3F"/>
    <w:pPr>
      <w:spacing w:after="0" w:line="240" w:lineRule="auto"/>
    </w:pPr>
    <w:rPr>
      <w:rFonts w:ascii="Times New Roman" w:eastAsia="Times New Roman" w:hAnsi="Times New Roman" w:cs="Times New Roman"/>
      <w:sz w:val="20"/>
      <w:szCs w:val="20"/>
      <w:lang w:eastAsia="en-US"/>
    </w:rPr>
  </w:style>
  <w:style w:type="paragraph" w:customStyle="1" w:styleId="75851B6165B346DEBB8BF1D5900B0AF12">
    <w:name w:val="75851B6165B346DEBB8BF1D5900B0AF12"/>
    <w:rsid w:val="007B3A3F"/>
    <w:pPr>
      <w:spacing w:after="0" w:line="240" w:lineRule="auto"/>
    </w:pPr>
    <w:rPr>
      <w:rFonts w:ascii="Times New Roman" w:eastAsia="Times New Roman" w:hAnsi="Times New Roman" w:cs="Times New Roman"/>
      <w:sz w:val="20"/>
      <w:szCs w:val="20"/>
      <w:lang w:eastAsia="en-US"/>
    </w:rPr>
  </w:style>
  <w:style w:type="paragraph" w:customStyle="1" w:styleId="5BA5AA0D49A8400D811B69B10FDF921E1">
    <w:name w:val="5BA5AA0D49A8400D811B69B10FDF921E1"/>
    <w:rsid w:val="007B3A3F"/>
    <w:pPr>
      <w:spacing w:after="0" w:line="240" w:lineRule="auto"/>
    </w:pPr>
    <w:rPr>
      <w:rFonts w:ascii="Times New Roman" w:eastAsia="Times New Roman" w:hAnsi="Times New Roman" w:cs="Times New Roman"/>
      <w:sz w:val="20"/>
      <w:szCs w:val="20"/>
      <w:lang w:eastAsia="en-US"/>
    </w:rPr>
  </w:style>
  <w:style w:type="paragraph" w:customStyle="1" w:styleId="4AFF1DFAF1CE4576B290987D92877AFE">
    <w:name w:val="4AFF1DFAF1CE4576B290987D92877AFE"/>
    <w:rsid w:val="007B3A3F"/>
    <w:pPr>
      <w:spacing w:after="0" w:line="240" w:lineRule="auto"/>
    </w:pPr>
    <w:rPr>
      <w:rFonts w:ascii="Times New Roman" w:eastAsia="Times New Roman" w:hAnsi="Times New Roman" w:cs="Times New Roman"/>
      <w:sz w:val="20"/>
      <w:szCs w:val="20"/>
      <w:lang w:eastAsia="en-US"/>
    </w:rPr>
  </w:style>
  <w:style w:type="paragraph" w:customStyle="1" w:styleId="4BFE45F1768B4B69805D227123DBB81D7">
    <w:name w:val="4BFE45F1768B4B69805D227123DBB81D7"/>
    <w:rsid w:val="007B3A3F"/>
    <w:pPr>
      <w:spacing w:after="0" w:line="240" w:lineRule="auto"/>
    </w:pPr>
    <w:rPr>
      <w:rFonts w:ascii="Times New Roman" w:eastAsia="Times New Roman" w:hAnsi="Times New Roman" w:cs="Times New Roman"/>
      <w:sz w:val="20"/>
      <w:szCs w:val="20"/>
      <w:lang w:eastAsia="en-US"/>
    </w:rPr>
  </w:style>
  <w:style w:type="paragraph" w:customStyle="1" w:styleId="B16AF147F7B44F8E86E248DEC9EECB606">
    <w:name w:val="B16AF147F7B44F8E86E248DEC9EECB606"/>
    <w:rsid w:val="007B3A3F"/>
    <w:pPr>
      <w:spacing w:after="0" w:line="240" w:lineRule="auto"/>
    </w:pPr>
    <w:rPr>
      <w:rFonts w:ascii="Times New Roman" w:eastAsia="Times New Roman" w:hAnsi="Times New Roman" w:cs="Times New Roman"/>
      <w:sz w:val="20"/>
      <w:szCs w:val="20"/>
      <w:lang w:eastAsia="en-US"/>
    </w:rPr>
  </w:style>
  <w:style w:type="paragraph" w:customStyle="1" w:styleId="A41BD92D0EFE4F81A522FB713EFA12CE5">
    <w:name w:val="A41BD92D0EFE4F81A522FB713EFA12CE5"/>
    <w:rsid w:val="007B3A3F"/>
    <w:pPr>
      <w:spacing w:after="0" w:line="240" w:lineRule="auto"/>
    </w:pPr>
    <w:rPr>
      <w:rFonts w:ascii="Times New Roman" w:eastAsia="Times New Roman" w:hAnsi="Times New Roman" w:cs="Times New Roman"/>
      <w:sz w:val="20"/>
      <w:szCs w:val="20"/>
      <w:lang w:eastAsia="en-US"/>
    </w:rPr>
  </w:style>
  <w:style w:type="paragraph" w:customStyle="1" w:styleId="B2EFD48C611F4245921DF42B8E1AF2F04">
    <w:name w:val="B2EFD48C611F4245921DF42B8E1AF2F04"/>
    <w:rsid w:val="007B3A3F"/>
    <w:pPr>
      <w:spacing w:after="0" w:line="240" w:lineRule="auto"/>
    </w:pPr>
    <w:rPr>
      <w:rFonts w:ascii="Times New Roman" w:eastAsia="Times New Roman" w:hAnsi="Times New Roman" w:cs="Times New Roman"/>
      <w:sz w:val="20"/>
      <w:szCs w:val="20"/>
      <w:lang w:eastAsia="en-US"/>
    </w:rPr>
  </w:style>
  <w:style w:type="paragraph" w:customStyle="1" w:styleId="75851B6165B346DEBB8BF1D5900B0AF13">
    <w:name w:val="75851B6165B346DEBB8BF1D5900B0AF13"/>
    <w:rsid w:val="007B3A3F"/>
    <w:pPr>
      <w:spacing w:after="0" w:line="240" w:lineRule="auto"/>
    </w:pPr>
    <w:rPr>
      <w:rFonts w:ascii="Times New Roman" w:eastAsia="Times New Roman" w:hAnsi="Times New Roman" w:cs="Times New Roman"/>
      <w:sz w:val="20"/>
      <w:szCs w:val="20"/>
      <w:lang w:eastAsia="en-US"/>
    </w:rPr>
  </w:style>
  <w:style w:type="paragraph" w:customStyle="1" w:styleId="5BA5AA0D49A8400D811B69B10FDF921E2">
    <w:name w:val="5BA5AA0D49A8400D811B69B10FDF921E2"/>
    <w:rsid w:val="007B3A3F"/>
    <w:pPr>
      <w:spacing w:after="0" w:line="240" w:lineRule="auto"/>
    </w:pPr>
    <w:rPr>
      <w:rFonts w:ascii="Times New Roman" w:eastAsia="Times New Roman" w:hAnsi="Times New Roman" w:cs="Times New Roman"/>
      <w:sz w:val="20"/>
      <w:szCs w:val="20"/>
      <w:lang w:eastAsia="en-US"/>
    </w:rPr>
  </w:style>
  <w:style w:type="paragraph" w:customStyle="1" w:styleId="4AFF1DFAF1CE4576B290987D92877AFE1">
    <w:name w:val="4AFF1DFAF1CE4576B290987D92877AFE1"/>
    <w:rsid w:val="007B3A3F"/>
    <w:pPr>
      <w:spacing w:after="0" w:line="240" w:lineRule="auto"/>
    </w:pPr>
    <w:rPr>
      <w:rFonts w:ascii="Times New Roman" w:eastAsia="Times New Roman" w:hAnsi="Times New Roman" w:cs="Times New Roman"/>
      <w:sz w:val="20"/>
      <w:szCs w:val="20"/>
      <w:lang w:eastAsia="en-US"/>
    </w:rPr>
  </w:style>
  <w:style w:type="paragraph" w:customStyle="1" w:styleId="346C7279AE584790AC00E2DE1B6A7DD8">
    <w:name w:val="346C7279AE584790AC00E2DE1B6A7DD8"/>
    <w:rsid w:val="007B3A3F"/>
    <w:pPr>
      <w:spacing w:after="0" w:line="240" w:lineRule="auto"/>
    </w:pPr>
    <w:rPr>
      <w:rFonts w:ascii="Times New Roman" w:eastAsia="Times New Roman" w:hAnsi="Times New Roman" w:cs="Times New Roman"/>
      <w:sz w:val="20"/>
      <w:szCs w:val="20"/>
      <w:lang w:eastAsia="en-US"/>
    </w:rPr>
  </w:style>
  <w:style w:type="paragraph" w:customStyle="1" w:styleId="4BFE45F1768B4B69805D227123DBB81D8">
    <w:name w:val="4BFE45F1768B4B69805D227123DBB81D8"/>
    <w:rsid w:val="007B3A3F"/>
    <w:pPr>
      <w:spacing w:after="0" w:line="240" w:lineRule="auto"/>
    </w:pPr>
    <w:rPr>
      <w:rFonts w:ascii="Times New Roman" w:eastAsia="Times New Roman" w:hAnsi="Times New Roman" w:cs="Times New Roman"/>
      <w:sz w:val="20"/>
      <w:szCs w:val="20"/>
      <w:lang w:eastAsia="en-US"/>
    </w:rPr>
  </w:style>
  <w:style w:type="paragraph" w:customStyle="1" w:styleId="B16AF147F7B44F8E86E248DEC9EECB607">
    <w:name w:val="B16AF147F7B44F8E86E248DEC9EECB607"/>
    <w:rsid w:val="007B3A3F"/>
    <w:pPr>
      <w:spacing w:after="0" w:line="240" w:lineRule="auto"/>
    </w:pPr>
    <w:rPr>
      <w:rFonts w:ascii="Times New Roman" w:eastAsia="Times New Roman" w:hAnsi="Times New Roman" w:cs="Times New Roman"/>
      <w:sz w:val="20"/>
      <w:szCs w:val="20"/>
      <w:lang w:eastAsia="en-US"/>
    </w:rPr>
  </w:style>
  <w:style w:type="paragraph" w:customStyle="1" w:styleId="A41BD92D0EFE4F81A522FB713EFA12CE6">
    <w:name w:val="A41BD92D0EFE4F81A522FB713EFA12CE6"/>
    <w:rsid w:val="007B3A3F"/>
    <w:pPr>
      <w:spacing w:after="0" w:line="240" w:lineRule="auto"/>
    </w:pPr>
    <w:rPr>
      <w:rFonts w:ascii="Times New Roman" w:eastAsia="Times New Roman" w:hAnsi="Times New Roman" w:cs="Times New Roman"/>
      <w:sz w:val="20"/>
      <w:szCs w:val="20"/>
      <w:lang w:eastAsia="en-US"/>
    </w:rPr>
  </w:style>
  <w:style w:type="paragraph" w:customStyle="1" w:styleId="B2EFD48C611F4245921DF42B8E1AF2F05">
    <w:name w:val="B2EFD48C611F4245921DF42B8E1AF2F05"/>
    <w:rsid w:val="007B3A3F"/>
    <w:pPr>
      <w:spacing w:after="0" w:line="240" w:lineRule="auto"/>
    </w:pPr>
    <w:rPr>
      <w:rFonts w:ascii="Times New Roman" w:eastAsia="Times New Roman" w:hAnsi="Times New Roman" w:cs="Times New Roman"/>
      <w:sz w:val="20"/>
      <w:szCs w:val="20"/>
      <w:lang w:eastAsia="en-US"/>
    </w:rPr>
  </w:style>
  <w:style w:type="paragraph" w:customStyle="1" w:styleId="75851B6165B346DEBB8BF1D5900B0AF14">
    <w:name w:val="75851B6165B346DEBB8BF1D5900B0AF14"/>
    <w:rsid w:val="007B3A3F"/>
    <w:pPr>
      <w:spacing w:after="0" w:line="240" w:lineRule="auto"/>
    </w:pPr>
    <w:rPr>
      <w:rFonts w:ascii="Times New Roman" w:eastAsia="Times New Roman" w:hAnsi="Times New Roman" w:cs="Times New Roman"/>
      <w:sz w:val="20"/>
      <w:szCs w:val="20"/>
      <w:lang w:eastAsia="en-US"/>
    </w:rPr>
  </w:style>
  <w:style w:type="paragraph" w:customStyle="1" w:styleId="5BA5AA0D49A8400D811B69B10FDF921E3">
    <w:name w:val="5BA5AA0D49A8400D811B69B10FDF921E3"/>
    <w:rsid w:val="007B3A3F"/>
    <w:pPr>
      <w:spacing w:after="0" w:line="240" w:lineRule="auto"/>
    </w:pPr>
    <w:rPr>
      <w:rFonts w:ascii="Times New Roman" w:eastAsia="Times New Roman" w:hAnsi="Times New Roman" w:cs="Times New Roman"/>
      <w:sz w:val="20"/>
      <w:szCs w:val="20"/>
      <w:lang w:eastAsia="en-US"/>
    </w:rPr>
  </w:style>
  <w:style w:type="paragraph" w:customStyle="1" w:styleId="4AFF1DFAF1CE4576B290987D92877AFE2">
    <w:name w:val="4AFF1DFAF1CE4576B290987D92877AFE2"/>
    <w:rsid w:val="007B3A3F"/>
    <w:pPr>
      <w:spacing w:after="0" w:line="240" w:lineRule="auto"/>
    </w:pPr>
    <w:rPr>
      <w:rFonts w:ascii="Times New Roman" w:eastAsia="Times New Roman" w:hAnsi="Times New Roman" w:cs="Times New Roman"/>
      <w:sz w:val="20"/>
      <w:szCs w:val="20"/>
      <w:lang w:eastAsia="en-US"/>
    </w:rPr>
  </w:style>
  <w:style w:type="paragraph" w:customStyle="1" w:styleId="346C7279AE584790AC00E2DE1B6A7DD81">
    <w:name w:val="346C7279AE584790AC00E2DE1B6A7DD81"/>
    <w:rsid w:val="007B3A3F"/>
    <w:pPr>
      <w:spacing w:after="0" w:line="240" w:lineRule="auto"/>
    </w:pPr>
    <w:rPr>
      <w:rFonts w:ascii="Times New Roman" w:eastAsia="Times New Roman" w:hAnsi="Times New Roman" w:cs="Times New Roman"/>
      <w:sz w:val="20"/>
      <w:szCs w:val="20"/>
      <w:lang w:eastAsia="en-US"/>
    </w:rPr>
  </w:style>
  <w:style w:type="paragraph" w:customStyle="1" w:styleId="5A8896B195A14904BAC96DA44B9E3037">
    <w:name w:val="5A8896B195A14904BAC96DA44B9E3037"/>
    <w:rsid w:val="007B3A3F"/>
    <w:pPr>
      <w:spacing w:after="0" w:line="240" w:lineRule="auto"/>
    </w:pPr>
    <w:rPr>
      <w:rFonts w:ascii="Times New Roman" w:eastAsia="Times New Roman" w:hAnsi="Times New Roman" w:cs="Times New Roman"/>
      <w:sz w:val="20"/>
      <w:szCs w:val="20"/>
      <w:lang w:eastAsia="en-US"/>
    </w:rPr>
  </w:style>
  <w:style w:type="paragraph" w:customStyle="1" w:styleId="4BFE45F1768B4B69805D227123DBB81D9">
    <w:name w:val="4BFE45F1768B4B69805D227123DBB81D9"/>
    <w:rsid w:val="007B3A3F"/>
    <w:pPr>
      <w:spacing w:after="0" w:line="240" w:lineRule="auto"/>
    </w:pPr>
    <w:rPr>
      <w:rFonts w:ascii="Times New Roman" w:eastAsia="Times New Roman" w:hAnsi="Times New Roman" w:cs="Times New Roman"/>
      <w:sz w:val="20"/>
      <w:szCs w:val="20"/>
      <w:lang w:eastAsia="en-US"/>
    </w:rPr>
  </w:style>
  <w:style w:type="paragraph" w:customStyle="1" w:styleId="B16AF147F7B44F8E86E248DEC9EECB608">
    <w:name w:val="B16AF147F7B44F8E86E248DEC9EECB608"/>
    <w:rsid w:val="007B3A3F"/>
    <w:pPr>
      <w:spacing w:after="0" w:line="240" w:lineRule="auto"/>
    </w:pPr>
    <w:rPr>
      <w:rFonts w:ascii="Times New Roman" w:eastAsia="Times New Roman" w:hAnsi="Times New Roman" w:cs="Times New Roman"/>
      <w:sz w:val="20"/>
      <w:szCs w:val="20"/>
      <w:lang w:eastAsia="en-US"/>
    </w:rPr>
  </w:style>
  <w:style w:type="paragraph" w:customStyle="1" w:styleId="A41BD92D0EFE4F81A522FB713EFA12CE7">
    <w:name w:val="A41BD92D0EFE4F81A522FB713EFA12CE7"/>
    <w:rsid w:val="007B3A3F"/>
    <w:pPr>
      <w:spacing w:after="0" w:line="240" w:lineRule="auto"/>
    </w:pPr>
    <w:rPr>
      <w:rFonts w:ascii="Times New Roman" w:eastAsia="Times New Roman" w:hAnsi="Times New Roman" w:cs="Times New Roman"/>
      <w:sz w:val="20"/>
      <w:szCs w:val="20"/>
      <w:lang w:eastAsia="en-US"/>
    </w:rPr>
  </w:style>
  <w:style w:type="paragraph" w:customStyle="1" w:styleId="B2EFD48C611F4245921DF42B8E1AF2F06">
    <w:name w:val="B2EFD48C611F4245921DF42B8E1AF2F06"/>
    <w:rsid w:val="007B3A3F"/>
    <w:pPr>
      <w:spacing w:after="0" w:line="240" w:lineRule="auto"/>
    </w:pPr>
    <w:rPr>
      <w:rFonts w:ascii="Times New Roman" w:eastAsia="Times New Roman" w:hAnsi="Times New Roman" w:cs="Times New Roman"/>
      <w:sz w:val="20"/>
      <w:szCs w:val="20"/>
      <w:lang w:eastAsia="en-US"/>
    </w:rPr>
  </w:style>
  <w:style w:type="paragraph" w:customStyle="1" w:styleId="75851B6165B346DEBB8BF1D5900B0AF15">
    <w:name w:val="75851B6165B346DEBB8BF1D5900B0AF15"/>
    <w:rsid w:val="007B3A3F"/>
    <w:pPr>
      <w:spacing w:after="0" w:line="240" w:lineRule="auto"/>
    </w:pPr>
    <w:rPr>
      <w:rFonts w:ascii="Times New Roman" w:eastAsia="Times New Roman" w:hAnsi="Times New Roman" w:cs="Times New Roman"/>
      <w:sz w:val="20"/>
      <w:szCs w:val="20"/>
      <w:lang w:eastAsia="en-US"/>
    </w:rPr>
  </w:style>
  <w:style w:type="paragraph" w:customStyle="1" w:styleId="5BA5AA0D49A8400D811B69B10FDF921E4">
    <w:name w:val="5BA5AA0D49A8400D811B69B10FDF921E4"/>
    <w:rsid w:val="007B3A3F"/>
    <w:pPr>
      <w:spacing w:after="0" w:line="240" w:lineRule="auto"/>
    </w:pPr>
    <w:rPr>
      <w:rFonts w:ascii="Times New Roman" w:eastAsia="Times New Roman" w:hAnsi="Times New Roman" w:cs="Times New Roman"/>
      <w:sz w:val="20"/>
      <w:szCs w:val="20"/>
      <w:lang w:eastAsia="en-US"/>
    </w:rPr>
  </w:style>
  <w:style w:type="paragraph" w:customStyle="1" w:styleId="4AFF1DFAF1CE4576B290987D92877AFE3">
    <w:name w:val="4AFF1DFAF1CE4576B290987D92877AFE3"/>
    <w:rsid w:val="007B3A3F"/>
    <w:pPr>
      <w:spacing w:after="0" w:line="240" w:lineRule="auto"/>
    </w:pPr>
    <w:rPr>
      <w:rFonts w:ascii="Times New Roman" w:eastAsia="Times New Roman" w:hAnsi="Times New Roman" w:cs="Times New Roman"/>
      <w:sz w:val="20"/>
      <w:szCs w:val="20"/>
      <w:lang w:eastAsia="en-US"/>
    </w:rPr>
  </w:style>
  <w:style w:type="paragraph" w:customStyle="1" w:styleId="346C7279AE584790AC00E2DE1B6A7DD82">
    <w:name w:val="346C7279AE584790AC00E2DE1B6A7DD82"/>
    <w:rsid w:val="007B3A3F"/>
    <w:pPr>
      <w:spacing w:after="0" w:line="240" w:lineRule="auto"/>
    </w:pPr>
    <w:rPr>
      <w:rFonts w:ascii="Times New Roman" w:eastAsia="Times New Roman" w:hAnsi="Times New Roman" w:cs="Times New Roman"/>
      <w:sz w:val="20"/>
      <w:szCs w:val="20"/>
      <w:lang w:eastAsia="en-US"/>
    </w:rPr>
  </w:style>
  <w:style w:type="paragraph" w:customStyle="1" w:styleId="5A8896B195A14904BAC96DA44B9E30371">
    <w:name w:val="5A8896B195A14904BAC96DA44B9E30371"/>
    <w:rsid w:val="007B3A3F"/>
    <w:pPr>
      <w:spacing w:after="0" w:line="240" w:lineRule="auto"/>
    </w:pPr>
    <w:rPr>
      <w:rFonts w:ascii="Times New Roman" w:eastAsia="Times New Roman" w:hAnsi="Times New Roman" w:cs="Times New Roman"/>
      <w:sz w:val="20"/>
      <w:szCs w:val="20"/>
      <w:lang w:eastAsia="en-US"/>
    </w:rPr>
  </w:style>
  <w:style w:type="paragraph" w:customStyle="1" w:styleId="BA533D8BF6134A1BB64D86E0532F7F67">
    <w:name w:val="BA533D8BF6134A1BB64D86E0532F7F67"/>
    <w:rsid w:val="007B3A3F"/>
    <w:pPr>
      <w:spacing w:after="0" w:line="240" w:lineRule="auto"/>
    </w:pPr>
    <w:rPr>
      <w:rFonts w:ascii="Times New Roman" w:eastAsia="Times New Roman" w:hAnsi="Times New Roman" w:cs="Times New Roman"/>
      <w:sz w:val="20"/>
      <w:szCs w:val="20"/>
      <w:lang w:eastAsia="en-US"/>
    </w:rPr>
  </w:style>
  <w:style w:type="paragraph" w:customStyle="1" w:styleId="4BFE45F1768B4B69805D227123DBB81D10">
    <w:name w:val="4BFE45F1768B4B69805D227123DBB81D10"/>
    <w:rsid w:val="007B3A3F"/>
    <w:pPr>
      <w:spacing w:after="0" w:line="240" w:lineRule="auto"/>
    </w:pPr>
    <w:rPr>
      <w:rFonts w:ascii="Times New Roman" w:eastAsia="Times New Roman" w:hAnsi="Times New Roman" w:cs="Times New Roman"/>
      <w:sz w:val="20"/>
      <w:szCs w:val="20"/>
      <w:lang w:eastAsia="en-US"/>
    </w:rPr>
  </w:style>
  <w:style w:type="paragraph" w:customStyle="1" w:styleId="B16AF147F7B44F8E86E248DEC9EECB609">
    <w:name w:val="B16AF147F7B44F8E86E248DEC9EECB609"/>
    <w:rsid w:val="007B3A3F"/>
    <w:pPr>
      <w:spacing w:after="0" w:line="240" w:lineRule="auto"/>
    </w:pPr>
    <w:rPr>
      <w:rFonts w:ascii="Times New Roman" w:eastAsia="Times New Roman" w:hAnsi="Times New Roman" w:cs="Times New Roman"/>
      <w:sz w:val="20"/>
      <w:szCs w:val="20"/>
      <w:lang w:eastAsia="en-US"/>
    </w:rPr>
  </w:style>
  <w:style w:type="paragraph" w:customStyle="1" w:styleId="A41BD92D0EFE4F81A522FB713EFA12CE8">
    <w:name w:val="A41BD92D0EFE4F81A522FB713EFA12CE8"/>
    <w:rsid w:val="007B3A3F"/>
    <w:pPr>
      <w:spacing w:after="0" w:line="240" w:lineRule="auto"/>
    </w:pPr>
    <w:rPr>
      <w:rFonts w:ascii="Times New Roman" w:eastAsia="Times New Roman" w:hAnsi="Times New Roman" w:cs="Times New Roman"/>
      <w:sz w:val="20"/>
      <w:szCs w:val="20"/>
      <w:lang w:eastAsia="en-US"/>
    </w:rPr>
  </w:style>
  <w:style w:type="paragraph" w:customStyle="1" w:styleId="B2EFD48C611F4245921DF42B8E1AF2F07">
    <w:name w:val="B2EFD48C611F4245921DF42B8E1AF2F07"/>
    <w:rsid w:val="007B3A3F"/>
    <w:pPr>
      <w:spacing w:after="0" w:line="240" w:lineRule="auto"/>
    </w:pPr>
    <w:rPr>
      <w:rFonts w:ascii="Times New Roman" w:eastAsia="Times New Roman" w:hAnsi="Times New Roman" w:cs="Times New Roman"/>
      <w:sz w:val="20"/>
      <w:szCs w:val="20"/>
      <w:lang w:eastAsia="en-US"/>
    </w:rPr>
  </w:style>
  <w:style w:type="paragraph" w:customStyle="1" w:styleId="75851B6165B346DEBB8BF1D5900B0AF16">
    <w:name w:val="75851B6165B346DEBB8BF1D5900B0AF16"/>
    <w:rsid w:val="007B3A3F"/>
    <w:pPr>
      <w:spacing w:after="0" w:line="240" w:lineRule="auto"/>
    </w:pPr>
    <w:rPr>
      <w:rFonts w:ascii="Times New Roman" w:eastAsia="Times New Roman" w:hAnsi="Times New Roman" w:cs="Times New Roman"/>
      <w:sz w:val="20"/>
      <w:szCs w:val="20"/>
      <w:lang w:eastAsia="en-US"/>
    </w:rPr>
  </w:style>
  <w:style w:type="paragraph" w:customStyle="1" w:styleId="5BA5AA0D49A8400D811B69B10FDF921E5">
    <w:name w:val="5BA5AA0D49A8400D811B69B10FDF921E5"/>
    <w:rsid w:val="007B3A3F"/>
    <w:pPr>
      <w:spacing w:after="0" w:line="240" w:lineRule="auto"/>
    </w:pPr>
    <w:rPr>
      <w:rFonts w:ascii="Times New Roman" w:eastAsia="Times New Roman" w:hAnsi="Times New Roman" w:cs="Times New Roman"/>
      <w:sz w:val="20"/>
      <w:szCs w:val="20"/>
      <w:lang w:eastAsia="en-US"/>
    </w:rPr>
  </w:style>
  <w:style w:type="paragraph" w:customStyle="1" w:styleId="4AFF1DFAF1CE4576B290987D92877AFE4">
    <w:name w:val="4AFF1DFAF1CE4576B290987D92877AFE4"/>
    <w:rsid w:val="007B3A3F"/>
    <w:pPr>
      <w:spacing w:after="0" w:line="240" w:lineRule="auto"/>
    </w:pPr>
    <w:rPr>
      <w:rFonts w:ascii="Times New Roman" w:eastAsia="Times New Roman" w:hAnsi="Times New Roman" w:cs="Times New Roman"/>
      <w:sz w:val="20"/>
      <w:szCs w:val="20"/>
      <w:lang w:eastAsia="en-US"/>
    </w:rPr>
  </w:style>
  <w:style w:type="paragraph" w:customStyle="1" w:styleId="346C7279AE584790AC00E2DE1B6A7DD83">
    <w:name w:val="346C7279AE584790AC00E2DE1B6A7DD83"/>
    <w:rsid w:val="007B3A3F"/>
    <w:pPr>
      <w:spacing w:after="0" w:line="240" w:lineRule="auto"/>
    </w:pPr>
    <w:rPr>
      <w:rFonts w:ascii="Times New Roman" w:eastAsia="Times New Roman" w:hAnsi="Times New Roman" w:cs="Times New Roman"/>
      <w:sz w:val="20"/>
      <w:szCs w:val="20"/>
      <w:lang w:eastAsia="en-US"/>
    </w:rPr>
  </w:style>
  <w:style w:type="paragraph" w:customStyle="1" w:styleId="5A8896B195A14904BAC96DA44B9E30372">
    <w:name w:val="5A8896B195A14904BAC96DA44B9E30372"/>
    <w:rsid w:val="007B3A3F"/>
    <w:pPr>
      <w:spacing w:after="0" w:line="240" w:lineRule="auto"/>
    </w:pPr>
    <w:rPr>
      <w:rFonts w:ascii="Times New Roman" w:eastAsia="Times New Roman" w:hAnsi="Times New Roman" w:cs="Times New Roman"/>
      <w:sz w:val="20"/>
      <w:szCs w:val="20"/>
      <w:lang w:eastAsia="en-US"/>
    </w:rPr>
  </w:style>
  <w:style w:type="paragraph" w:customStyle="1" w:styleId="BA533D8BF6134A1BB64D86E0532F7F671">
    <w:name w:val="BA533D8BF6134A1BB64D86E0532F7F671"/>
    <w:rsid w:val="007B3A3F"/>
    <w:pPr>
      <w:spacing w:after="0" w:line="240" w:lineRule="auto"/>
    </w:pPr>
    <w:rPr>
      <w:rFonts w:ascii="Times New Roman" w:eastAsia="Times New Roman" w:hAnsi="Times New Roman" w:cs="Times New Roman"/>
      <w:sz w:val="20"/>
      <w:szCs w:val="20"/>
      <w:lang w:eastAsia="en-US"/>
    </w:rPr>
  </w:style>
  <w:style w:type="paragraph" w:customStyle="1" w:styleId="A0F646AD9E2B43638455625AE3B7C8AA">
    <w:name w:val="A0F646AD9E2B43638455625AE3B7C8AA"/>
    <w:rsid w:val="007B3A3F"/>
    <w:pPr>
      <w:spacing w:after="0" w:line="240" w:lineRule="auto"/>
    </w:pPr>
    <w:rPr>
      <w:rFonts w:ascii="Times New Roman" w:eastAsia="Times New Roman" w:hAnsi="Times New Roman" w:cs="Times New Roman"/>
      <w:sz w:val="20"/>
      <w:szCs w:val="20"/>
      <w:lang w:eastAsia="en-US"/>
    </w:rPr>
  </w:style>
  <w:style w:type="paragraph" w:customStyle="1" w:styleId="4BFE45F1768B4B69805D227123DBB81D11">
    <w:name w:val="4BFE45F1768B4B69805D227123DBB81D11"/>
    <w:rsid w:val="007B3A3F"/>
    <w:pPr>
      <w:spacing w:after="0" w:line="240" w:lineRule="auto"/>
    </w:pPr>
    <w:rPr>
      <w:rFonts w:ascii="Times New Roman" w:eastAsia="Times New Roman" w:hAnsi="Times New Roman" w:cs="Times New Roman"/>
      <w:sz w:val="20"/>
      <w:szCs w:val="20"/>
      <w:lang w:eastAsia="en-US"/>
    </w:rPr>
  </w:style>
  <w:style w:type="paragraph" w:customStyle="1" w:styleId="B16AF147F7B44F8E86E248DEC9EECB6010">
    <w:name w:val="B16AF147F7B44F8E86E248DEC9EECB6010"/>
    <w:rsid w:val="007B3A3F"/>
    <w:pPr>
      <w:spacing w:after="0" w:line="240" w:lineRule="auto"/>
    </w:pPr>
    <w:rPr>
      <w:rFonts w:ascii="Times New Roman" w:eastAsia="Times New Roman" w:hAnsi="Times New Roman" w:cs="Times New Roman"/>
      <w:sz w:val="20"/>
      <w:szCs w:val="20"/>
      <w:lang w:eastAsia="en-US"/>
    </w:rPr>
  </w:style>
  <w:style w:type="paragraph" w:customStyle="1" w:styleId="A41BD92D0EFE4F81A522FB713EFA12CE9">
    <w:name w:val="A41BD92D0EFE4F81A522FB713EFA12CE9"/>
    <w:rsid w:val="007B3A3F"/>
    <w:pPr>
      <w:spacing w:after="0" w:line="240" w:lineRule="auto"/>
    </w:pPr>
    <w:rPr>
      <w:rFonts w:ascii="Times New Roman" w:eastAsia="Times New Roman" w:hAnsi="Times New Roman" w:cs="Times New Roman"/>
      <w:sz w:val="20"/>
      <w:szCs w:val="20"/>
      <w:lang w:eastAsia="en-US"/>
    </w:rPr>
  </w:style>
  <w:style w:type="paragraph" w:customStyle="1" w:styleId="B2EFD48C611F4245921DF42B8E1AF2F08">
    <w:name w:val="B2EFD48C611F4245921DF42B8E1AF2F08"/>
    <w:rsid w:val="007B3A3F"/>
    <w:pPr>
      <w:spacing w:after="0" w:line="240" w:lineRule="auto"/>
    </w:pPr>
    <w:rPr>
      <w:rFonts w:ascii="Times New Roman" w:eastAsia="Times New Roman" w:hAnsi="Times New Roman" w:cs="Times New Roman"/>
      <w:sz w:val="20"/>
      <w:szCs w:val="20"/>
      <w:lang w:eastAsia="en-US"/>
    </w:rPr>
  </w:style>
  <w:style w:type="paragraph" w:customStyle="1" w:styleId="75851B6165B346DEBB8BF1D5900B0AF17">
    <w:name w:val="75851B6165B346DEBB8BF1D5900B0AF17"/>
    <w:rsid w:val="007B3A3F"/>
    <w:pPr>
      <w:spacing w:after="0" w:line="240" w:lineRule="auto"/>
    </w:pPr>
    <w:rPr>
      <w:rFonts w:ascii="Times New Roman" w:eastAsia="Times New Roman" w:hAnsi="Times New Roman" w:cs="Times New Roman"/>
      <w:sz w:val="20"/>
      <w:szCs w:val="20"/>
      <w:lang w:eastAsia="en-US"/>
    </w:rPr>
  </w:style>
  <w:style w:type="paragraph" w:customStyle="1" w:styleId="5BA5AA0D49A8400D811B69B10FDF921E6">
    <w:name w:val="5BA5AA0D49A8400D811B69B10FDF921E6"/>
    <w:rsid w:val="007B3A3F"/>
    <w:pPr>
      <w:spacing w:after="0" w:line="240" w:lineRule="auto"/>
    </w:pPr>
    <w:rPr>
      <w:rFonts w:ascii="Times New Roman" w:eastAsia="Times New Roman" w:hAnsi="Times New Roman" w:cs="Times New Roman"/>
      <w:sz w:val="20"/>
      <w:szCs w:val="20"/>
      <w:lang w:eastAsia="en-US"/>
    </w:rPr>
  </w:style>
  <w:style w:type="paragraph" w:customStyle="1" w:styleId="4AFF1DFAF1CE4576B290987D92877AFE5">
    <w:name w:val="4AFF1DFAF1CE4576B290987D92877AFE5"/>
    <w:rsid w:val="007B3A3F"/>
    <w:pPr>
      <w:spacing w:after="0" w:line="240" w:lineRule="auto"/>
    </w:pPr>
    <w:rPr>
      <w:rFonts w:ascii="Times New Roman" w:eastAsia="Times New Roman" w:hAnsi="Times New Roman" w:cs="Times New Roman"/>
      <w:sz w:val="20"/>
      <w:szCs w:val="20"/>
      <w:lang w:eastAsia="en-US"/>
    </w:rPr>
  </w:style>
  <w:style w:type="paragraph" w:customStyle="1" w:styleId="346C7279AE584790AC00E2DE1B6A7DD84">
    <w:name w:val="346C7279AE584790AC00E2DE1B6A7DD84"/>
    <w:rsid w:val="007B3A3F"/>
    <w:pPr>
      <w:spacing w:after="0" w:line="240" w:lineRule="auto"/>
    </w:pPr>
    <w:rPr>
      <w:rFonts w:ascii="Times New Roman" w:eastAsia="Times New Roman" w:hAnsi="Times New Roman" w:cs="Times New Roman"/>
      <w:sz w:val="20"/>
      <w:szCs w:val="20"/>
      <w:lang w:eastAsia="en-US"/>
    </w:rPr>
  </w:style>
  <w:style w:type="paragraph" w:customStyle="1" w:styleId="5A8896B195A14904BAC96DA44B9E30373">
    <w:name w:val="5A8896B195A14904BAC96DA44B9E30373"/>
    <w:rsid w:val="007B3A3F"/>
    <w:pPr>
      <w:spacing w:after="0" w:line="240" w:lineRule="auto"/>
    </w:pPr>
    <w:rPr>
      <w:rFonts w:ascii="Times New Roman" w:eastAsia="Times New Roman" w:hAnsi="Times New Roman" w:cs="Times New Roman"/>
      <w:sz w:val="20"/>
      <w:szCs w:val="20"/>
      <w:lang w:eastAsia="en-US"/>
    </w:rPr>
  </w:style>
  <w:style w:type="paragraph" w:customStyle="1" w:styleId="BA533D8BF6134A1BB64D86E0532F7F672">
    <w:name w:val="BA533D8BF6134A1BB64D86E0532F7F672"/>
    <w:rsid w:val="007B3A3F"/>
    <w:pPr>
      <w:spacing w:after="0" w:line="240" w:lineRule="auto"/>
    </w:pPr>
    <w:rPr>
      <w:rFonts w:ascii="Times New Roman" w:eastAsia="Times New Roman" w:hAnsi="Times New Roman" w:cs="Times New Roman"/>
      <w:sz w:val="20"/>
      <w:szCs w:val="20"/>
      <w:lang w:eastAsia="en-US"/>
    </w:rPr>
  </w:style>
  <w:style w:type="paragraph" w:customStyle="1" w:styleId="A0F646AD9E2B43638455625AE3B7C8AA1">
    <w:name w:val="A0F646AD9E2B43638455625AE3B7C8AA1"/>
    <w:rsid w:val="007B3A3F"/>
    <w:pPr>
      <w:spacing w:after="0" w:line="240" w:lineRule="auto"/>
    </w:pPr>
    <w:rPr>
      <w:rFonts w:ascii="Times New Roman" w:eastAsia="Times New Roman" w:hAnsi="Times New Roman" w:cs="Times New Roman"/>
      <w:sz w:val="20"/>
      <w:szCs w:val="20"/>
      <w:lang w:eastAsia="en-US"/>
    </w:rPr>
  </w:style>
  <w:style w:type="paragraph" w:customStyle="1" w:styleId="3CF60B1A5A0240B3A8EE93245A34EA33">
    <w:name w:val="3CF60B1A5A0240B3A8EE93245A34EA33"/>
    <w:rsid w:val="007B3A3F"/>
    <w:pPr>
      <w:spacing w:after="0" w:line="240" w:lineRule="auto"/>
    </w:pPr>
    <w:rPr>
      <w:rFonts w:ascii="Times New Roman" w:eastAsia="Times New Roman" w:hAnsi="Times New Roman" w:cs="Times New Roman"/>
      <w:sz w:val="20"/>
      <w:szCs w:val="20"/>
      <w:lang w:eastAsia="en-US"/>
    </w:rPr>
  </w:style>
  <w:style w:type="paragraph" w:customStyle="1" w:styleId="4BFE45F1768B4B69805D227123DBB81D12">
    <w:name w:val="4BFE45F1768B4B69805D227123DBB81D12"/>
    <w:rsid w:val="007B3A3F"/>
    <w:pPr>
      <w:spacing w:after="0" w:line="240" w:lineRule="auto"/>
    </w:pPr>
    <w:rPr>
      <w:rFonts w:ascii="Times New Roman" w:eastAsia="Times New Roman" w:hAnsi="Times New Roman" w:cs="Times New Roman"/>
      <w:sz w:val="20"/>
      <w:szCs w:val="20"/>
      <w:lang w:eastAsia="en-US"/>
    </w:rPr>
  </w:style>
  <w:style w:type="paragraph" w:customStyle="1" w:styleId="B16AF147F7B44F8E86E248DEC9EECB6011">
    <w:name w:val="B16AF147F7B44F8E86E248DEC9EECB6011"/>
    <w:rsid w:val="007B3A3F"/>
    <w:pPr>
      <w:spacing w:after="0" w:line="240" w:lineRule="auto"/>
    </w:pPr>
    <w:rPr>
      <w:rFonts w:ascii="Times New Roman" w:eastAsia="Times New Roman" w:hAnsi="Times New Roman" w:cs="Times New Roman"/>
      <w:sz w:val="20"/>
      <w:szCs w:val="20"/>
      <w:lang w:eastAsia="en-US"/>
    </w:rPr>
  </w:style>
  <w:style w:type="paragraph" w:customStyle="1" w:styleId="A41BD92D0EFE4F81A522FB713EFA12CE10">
    <w:name w:val="A41BD92D0EFE4F81A522FB713EFA12CE10"/>
    <w:rsid w:val="007B3A3F"/>
    <w:pPr>
      <w:spacing w:after="0" w:line="240" w:lineRule="auto"/>
    </w:pPr>
    <w:rPr>
      <w:rFonts w:ascii="Times New Roman" w:eastAsia="Times New Roman" w:hAnsi="Times New Roman" w:cs="Times New Roman"/>
      <w:sz w:val="20"/>
      <w:szCs w:val="20"/>
      <w:lang w:eastAsia="en-US"/>
    </w:rPr>
  </w:style>
  <w:style w:type="paragraph" w:customStyle="1" w:styleId="B2EFD48C611F4245921DF42B8E1AF2F09">
    <w:name w:val="B2EFD48C611F4245921DF42B8E1AF2F09"/>
    <w:rsid w:val="007B3A3F"/>
    <w:pPr>
      <w:spacing w:after="0" w:line="240" w:lineRule="auto"/>
    </w:pPr>
    <w:rPr>
      <w:rFonts w:ascii="Times New Roman" w:eastAsia="Times New Roman" w:hAnsi="Times New Roman" w:cs="Times New Roman"/>
      <w:sz w:val="20"/>
      <w:szCs w:val="20"/>
      <w:lang w:eastAsia="en-US"/>
    </w:rPr>
  </w:style>
  <w:style w:type="paragraph" w:customStyle="1" w:styleId="75851B6165B346DEBB8BF1D5900B0AF18">
    <w:name w:val="75851B6165B346DEBB8BF1D5900B0AF18"/>
    <w:rsid w:val="007B3A3F"/>
    <w:pPr>
      <w:spacing w:after="0" w:line="240" w:lineRule="auto"/>
    </w:pPr>
    <w:rPr>
      <w:rFonts w:ascii="Times New Roman" w:eastAsia="Times New Roman" w:hAnsi="Times New Roman" w:cs="Times New Roman"/>
      <w:sz w:val="20"/>
      <w:szCs w:val="20"/>
      <w:lang w:eastAsia="en-US"/>
    </w:rPr>
  </w:style>
  <w:style w:type="paragraph" w:customStyle="1" w:styleId="5BA5AA0D49A8400D811B69B10FDF921E7">
    <w:name w:val="5BA5AA0D49A8400D811B69B10FDF921E7"/>
    <w:rsid w:val="007B3A3F"/>
    <w:pPr>
      <w:spacing w:after="0" w:line="240" w:lineRule="auto"/>
    </w:pPr>
    <w:rPr>
      <w:rFonts w:ascii="Times New Roman" w:eastAsia="Times New Roman" w:hAnsi="Times New Roman" w:cs="Times New Roman"/>
      <w:sz w:val="20"/>
      <w:szCs w:val="20"/>
      <w:lang w:eastAsia="en-US"/>
    </w:rPr>
  </w:style>
  <w:style w:type="paragraph" w:customStyle="1" w:styleId="4AFF1DFAF1CE4576B290987D92877AFE6">
    <w:name w:val="4AFF1DFAF1CE4576B290987D92877AFE6"/>
    <w:rsid w:val="007B3A3F"/>
    <w:pPr>
      <w:spacing w:after="0" w:line="240" w:lineRule="auto"/>
    </w:pPr>
    <w:rPr>
      <w:rFonts w:ascii="Times New Roman" w:eastAsia="Times New Roman" w:hAnsi="Times New Roman" w:cs="Times New Roman"/>
      <w:sz w:val="20"/>
      <w:szCs w:val="20"/>
      <w:lang w:eastAsia="en-US"/>
    </w:rPr>
  </w:style>
  <w:style w:type="paragraph" w:customStyle="1" w:styleId="346C7279AE584790AC00E2DE1B6A7DD85">
    <w:name w:val="346C7279AE584790AC00E2DE1B6A7DD85"/>
    <w:rsid w:val="007B3A3F"/>
    <w:pPr>
      <w:spacing w:after="0" w:line="240" w:lineRule="auto"/>
    </w:pPr>
    <w:rPr>
      <w:rFonts w:ascii="Times New Roman" w:eastAsia="Times New Roman" w:hAnsi="Times New Roman" w:cs="Times New Roman"/>
      <w:sz w:val="20"/>
      <w:szCs w:val="20"/>
      <w:lang w:eastAsia="en-US"/>
    </w:rPr>
  </w:style>
  <w:style w:type="paragraph" w:customStyle="1" w:styleId="5A8896B195A14904BAC96DA44B9E30374">
    <w:name w:val="5A8896B195A14904BAC96DA44B9E30374"/>
    <w:rsid w:val="007B3A3F"/>
    <w:pPr>
      <w:spacing w:after="0" w:line="240" w:lineRule="auto"/>
    </w:pPr>
    <w:rPr>
      <w:rFonts w:ascii="Times New Roman" w:eastAsia="Times New Roman" w:hAnsi="Times New Roman" w:cs="Times New Roman"/>
      <w:sz w:val="20"/>
      <w:szCs w:val="20"/>
      <w:lang w:eastAsia="en-US"/>
    </w:rPr>
  </w:style>
  <w:style w:type="paragraph" w:customStyle="1" w:styleId="BA533D8BF6134A1BB64D86E0532F7F673">
    <w:name w:val="BA533D8BF6134A1BB64D86E0532F7F673"/>
    <w:rsid w:val="007B3A3F"/>
    <w:pPr>
      <w:spacing w:after="0" w:line="240" w:lineRule="auto"/>
    </w:pPr>
    <w:rPr>
      <w:rFonts w:ascii="Times New Roman" w:eastAsia="Times New Roman" w:hAnsi="Times New Roman" w:cs="Times New Roman"/>
      <w:sz w:val="20"/>
      <w:szCs w:val="20"/>
      <w:lang w:eastAsia="en-US"/>
    </w:rPr>
  </w:style>
  <w:style w:type="paragraph" w:customStyle="1" w:styleId="A0F646AD9E2B43638455625AE3B7C8AA2">
    <w:name w:val="A0F646AD9E2B43638455625AE3B7C8AA2"/>
    <w:rsid w:val="007B3A3F"/>
    <w:pPr>
      <w:spacing w:after="0" w:line="240" w:lineRule="auto"/>
    </w:pPr>
    <w:rPr>
      <w:rFonts w:ascii="Times New Roman" w:eastAsia="Times New Roman" w:hAnsi="Times New Roman" w:cs="Times New Roman"/>
      <w:sz w:val="20"/>
      <w:szCs w:val="20"/>
      <w:lang w:eastAsia="en-US"/>
    </w:rPr>
  </w:style>
  <w:style w:type="paragraph" w:customStyle="1" w:styleId="3CF60B1A5A0240B3A8EE93245A34EA331">
    <w:name w:val="3CF60B1A5A0240B3A8EE93245A34EA331"/>
    <w:rsid w:val="007B3A3F"/>
    <w:pPr>
      <w:spacing w:after="0" w:line="240" w:lineRule="auto"/>
    </w:pPr>
    <w:rPr>
      <w:rFonts w:ascii="Times New Roman" w:eastAsia="Times New Roman" w:hAnsi="Times New Roman" w:cs="Times New Roman"/>
      <w:sz w:val="20"/>
      <w:szCs w:val="20"/>
      <w:lang w:eastAsia="en-US"/>
    </w:rPr>
  </w:style>
  <w:style w:type="paragraph" w:customStyle="1" w:styleId="5A13F8351F6741E39491A2663A784D5B">
    <w:name w:val="5A13F8351F6741E39491A2663A784D5B"/>
    <w:rsid w:val="007B3A3F"/>
    <w:pPr>
      <w:spacing w:after="0" w:line="240" w:lineRule="auto"/>
    </w:pPr>
    <w:rPr>
      <w:rFonts w:ascii="Times New Roman" w:eastAsia="Times New Roman" w:hAnsi="Times New Roman" w:cs="Times New Roman"/>
      <w:sz w:val="20"/>
      <w:szCs w:val="20"/>
      <w:lang w:eastAsia="en-US"/>
    </w:rPr>
  </w:style>
  <w:style w:type="paragraph" w:customStyle="1" w:styleId="4BFE45F1768B4B69805D227123DBB81D13">
    <w:name w:val="4BFE45F1768B4B69805D227123DBB81D13"/>
    <w:rsid w:val="007B3A3F"/>
    <w:pPr>
      <w:spacing w:after="0" w:line="240" w:lineRule="auto"/>
    </w:pPr>
    <w:rPr>
      <w:rFonts w:ascii="Times New Roman" w:eastAsia="Times New Roman" w:hAnsi="Times New Roman" w:cs="Times New Roman"/>
      <w:sz w:val="20"/>
      <w:szCs w:val="20"/>
      <w:lang w:eastAsia="en-US"/>
    </w:rPr>
  </w:style>
  <w:style w:type="paragraph" w:customStyle="1" w:styleId="B16AF147F7B44F8E86E248DEC9EECB6012">
    <w:name w:val="B16AF147F7B44F8E86E248DEC9EECB6012"/>
    <w:rsid w:val="007B3A3F"/>
    <w:pPr>
      <w:spacing w:after="0" w:line="240" w:lineRule="auto"/>
    </w:pPr>
    <w:rPr>
      <w:rFonts w:ascii="Times New Roman" w:eastAsia="Times New Roman" w:hAnsi="Times New Roman" w:cs="Times New Roman"/>
      <w:sz w:val="20"/>
      <w:szCs w:val="20"/>
      <w:lang w:eastAsia="en-US"/>
    </w:rPr>
  </w:style>
  <w:style w:type="paragraph" w:customStyle="1" w:styleId="A41BD92D0EFE4F81A522FB713EFA12CE11">
    <w:name w:val="A41BD92D0EFE4F81A522FB713EFA12CE11"/>
    <w:rsid w:val="007B3A3F"/>
    <w:pPr>
      <w:spacing w:after="0" w:line="240" w:lineRule="auto"/>
    </w:pPr>
    <w:rPr>
      <w:rFonts w:ascii="Times New Roman" w:eastAsia="Times New Roman" w:hAnsi="Times New Roman" w:cs="Times New Roman"/>
      <w:sz w:val="20"/>
      <w:szCs w:val="20"/>
      <w:lang w:eastAsia="en-US"/>
    </w:rPr>
  </w:style>
  <w:style w:type="paragraph" w:customStyle="1" w:styleId="B2EFD48C611F4245921DF42B8E1AF2F010">
    <w:name w:val="B2EFD48C611F4245921DF42B8E1AF2F010"/>
    <w:rsid w:val="007B3A3F"/>
    <w:pPr>
      <w:spacing w:after="0" w:line="240" w:lineRule="auto"/>
    </w:pPr>
    <w:rPr>
      <w:rFonts w:ascii="Times New Roman" w:eastAsia="Times New Roman" w:hAnsi="Times New Roman" w:cs="Times New Roman"/>
      <w:sz w:val="20"/>
      <w:szCs w:val="20"/>
      <w:lang w:eastAsia="en-US"/>
    </w:rPr>
  </w:style>
  <w:style w:type="paragraph" w:customStyle="1" w:styleId="75851B6165B346DEBB8BF1D5900B0AF19">
    <w:name w:val="75851B6165B346DEBB8BF1D5900B0AF19"/>
    <w:rsid w:val="007B3A3F"/>
    <w:pPr>
      <w:spacing w:after="0" w:line="240" w:lineRule="auto"/>
    </w:pPr>
    <w:rPr>
      <w:rFonts w:ascii="Times New Roman" w:eastAsia="Times New Roman" w:hAnsi="Times New Roman" w:cs="Times New Roman"/>
      <w:sz w:val="20"/>
      <w:szCs w:val="20"/>
      <w:lang w:eastAsia="en-US"/>
    </w:rPr>
  </w:style>
  <w:style w:type="paragraph" w:customStyle="1" w:styleId="5BA5AA0D49A8400D811B69B10FDF921E8">
    <w:name w:val="5BA5AA0D49A8400D811B69B10FDF921E8"/>
    <w:rsid w:val="007B3A3F"/>
    <w:pPr>
      <w:spacing w:after="0" w:line="240" w:lineRule="auto"/>
    </w:pPr>
    <w:rPr>
      <w:rFonts w:ascii="Times New Roman" w:eastAsia="Times New Roman" w:hAnsi="Times New Roman" w:cs="Times New Roman"/>
      <w:sz w:val="20"/>
      <w:szCs w:val="20"/>
      <w:lang w:eastAsia="en-US"/>
    </w:rPr>
  </w:style>
  <w:style w:type="paragraph" w:customStyle="1" w:styleId="4AFF1DFAF1CE4576B290987D92877AFE7">
    <w:name w:val="4AFF1DFAF1CE4576B290987D92877AFE7"/>
    <w:rsid w:val="007B3A3F"/>
    <w:pPr>
      <w:spacing w:after="0" w:line="240" w:lineRule="auto"/>
    </w:pPr>
    <w:rPr>
      <w:rFonts w:ascii="Times New Roman" w:eastAsia="Times New Roman" w:hAnsi="Times New Roman" w:cs="Times New Roman"/>
      <w:sz w:val="20"/>
      <w:szCs w:val="20"/>
      <w:lang w:eastAsia="en-US"/>
    </w:rPr>
  </w:style>
  <w:style w:type="paragraph" w:customStyle="1" w:styleId="346C7279AE584790AC00E2DE1B6A7DD86">
    <w:name w:val="346C7279AE584790AC00E2DE1B6A7DD86"/>
    <w:rsid w:val="007B3A3F"/>
    <w:pPr>
      <w:spacing w:after="0" w:line="240" w:lineRule="auto"/>
    </w:pPr>
    <w:rPr>
      <w:rFonts w:ascii="Times New Roman" w:eastAsia="Times New Roman" w:hAnsi="Times New Roman" w:cs="Times New Roman"/>
      <w:sz w:val="20"/>
      <w:szCs w:val="20"/>
      <w:lang w:eastAsia="en-US"/>
    </w:rPr>
  </w:style>
  <w:style w:type="paragraph" w:customStyle="1" w:styleId="5A8896B195A14904BAC96DA44B9E30375">
    <w:name w:val="5A8896B195A14904BAC96DA44B9E30375"/>
    <w:rsid w:val="007B3A3F"/>
    <w:pPr>
      <w:spacing w:after="0" w:line="240" w:lineRule="auto"/>
    </w:pPr>
    <w:rPr>
      <w:rFonts w:ascii="Times New Roman" w:eastAsia="Times New Roman" w:hAnsi="Times New Roman" w:cs="Times New Roman"/>
      <w:sz w:val="20"/>
      <w:szCs w:val="20"/>
      <w:lang w:eastAsia="en-US"/>
    </w:rPr>
  </w:style>
  <w:style w:type="paragraph" w:customStyle="1" w:styleId="BA533D8BF6134A1BB64D86E0532F7F674">
    <w:name w:val="BA533D8BF6134A1BB64D86E0532F7F674"/>
    <w:rsid w:val="007B3A3F"/>
    <w:pPr>
      <w:spacing w:after="0" w:line="240" w:lineRule="auto"/>
    </w:pPr>
    <w:rPr>
      <w:rFonts w:ascii="Times New Roman" w:eastAsia="Times New Roman" w:hAnsi="Times New Roman" w:cs="Times New Roman"/>
      <w:sz w:val="20"/>
      <w:szCs w:val="20"/>
      <w:lang w:eastAsia="en-US"/>
    </w:rPr>
  </w:style>
  <w:style w:type="paragraph" w:customStyle="1" w:styleId="A0F646AD9E2B43638455625AE3B7C8AA3">
    <w:name w:val="A0F646AD9E2B43638455625AE3B7C8AA3"/>
    <w:rsid w:val="007B3A3F"/>
    <w:pPr>
      <w:spacing w:after="0" w:line="240" w:lineRule="auto"/>
    </w:pPr>
    <w:rPr>
      <w:rFonts w:ascii="Times New Roman" w:eastAsia="Times New Roman" w:hAnsi="Times New Roman" w:cs="Times New Roman"/>
      <w:sz w:val="20"/>
      <w:szCs w:val="20"/>
      <w:lang w:eastAsia="en-US"/>
    </w:rPr>
  </w:style>
  <w:style w:type="paragraph" w:customStyle="1" w:styleId="3CF60B1A5A0240B3A8EE93245A34EA332">
    <w:name w:val="3CF60B1A5A0240B3A8EE93245A34EA332"/>
    <w:rsid w:val="007B3A3F"/>
    <w:pPr>
      <w:spacing w:after="0" w:line="240" w:lineRule="auto"/>
    </w:pPr>
    <w:rPr>
      <w:rFonts w:ascii="Times New Roman" w:eastAsia="Times New Roman" w:hAnsi="Times New Roman" w:cs="Times New Roman"/>
      <w:sz w:val="20"/>
      <w:szCs w:val="20"/>
      <w:lang w:eastAsia="en-US"/>
    </w:rPr>
  </w:style>
  <w:style w:type="paragraph" w:customStyle="1" w:styleId="5A13F8351F6741E39491A2663A784D5B1">
    <w:name w:val="5A13F8351F6741E39491A2663A784D5B1"/>
    <w:rsid w:val="007B3A3F"/>
    <w:pPr>
      <w:spacing w:after="0" w:line="240" w:lineRule="auto"/>
    </w:pPr>
    <w:rPr>
      <w:rFonts w:ascii="Times New Roman" w:eastAsia="Times New Roman" w:hAnsi="Times New Roman" w:cs="Times New Roman"/>
      <w:sz w:val="20"/>
      <w:szCs w:val="20"/>
      <w:lang w:eastAsia="en-US"/>
    </w:rPr>
  </w:style>
  <w:style w:type="paragraph" w:customStyle="1" w:styleId="A7E44D055BD14D19943687668D815DF5">
    <w:name w:val="A7E44D055BD14D19943687668D815DF5"/>
    <w:rsid w:val="007B3A3F"/>
    <w:pPr>
      <w:spacing w:after="0" w:line="240" w:lineRule="auto"/>
    </w:pPr>
    <w:rPr>
      <w:rFonts w:ascii="Times New Roman" w:eastAsia="Times New Roman" w:hAnsi="Times New Roman" w:cs="Times New Roman"/>
      <w:sz w:val="20"/>
      <w:szCs w:val="20"/>
      <w:lang w:eastAsia="en-US"/>
    </w:rPr>
  </w:style>
  <w:style w:type="paragraph" w:customStyle="1" w:styleId="4BFE45F1768B4B69805D227123DBB81D14">
    <w:name w:val="4BFE45F1768B4B69805D227123DBB81D14"/>
    <w:rsid w:val="007B3A3F"/>
    <w:pPr>
      <w:spacing w:after="0" w:line="240" w:lineRule="auto"/>
    </w:pPr>
    <w:rPr>
      <w:rFonts w:ascii="Times New Roman" w:eastAsia="Times New Roman" w:hAnsi="Times New Roman" w:cs="Times New Roman"/>
      <w:sz w:val="20"/>
      <w:szCs w:val="20"/>
      <w:lang w:eastAsia="en-US"/>
    </w:rPr>
  </w:style>
  <w:style w:type="paragraph" w:customStyle="1" w:styleId="B16AF147F7B44F8E86E248DEC9EECB6013">
    <w:name w:val="B16AF147F7B44F8E86E248DEC9EECB6013"/>
    <w:rsid w:val="007B3A3F"/>
    <w:pPr>
      <w:spacing w:after="0" w:line="240" w:lineRule="auto"/>
    </w:pPr>
    <w:rPr>
      <w:rFonts w:ascii="Times New Roman" w:eastAsia="Times New Roman" w:hAnsi="Times New Roman" w:cs="Times New Roman"/>
      <w:sz w:val="20"/>
      <w:szCs w:val="20"/>
      <w:lang w:eastAsia="en-US"/>
    </w:rPr>
  </w:style>
  <w:style w:type="paragraph" w:customStyle="1" w:styleId="A41BD92D0EFE4F81A522FB713EFA12CE12">
    <w:name w:val="A41BD92D0EFE4F81A522FB713EFA12CE12"/>
    <w:rsid w:val="007B3A3F"/>
    <w:pPr>
      <w:spacing w:after="0" w:line="240" w:lineRule="auto"/>
    </w:pPr>
    <w:rPr>
      <w:rFonts w:ascii="Times New Roman" w:eastAsia="Times New Roman" w:hAnsi="Times New Roman" w:cs="Times New Roman"/>
      <w:sz w:val="20"/>
      <w:szCs w:val="20"/>
      <w:lang w:eastAsia="en-US"/>
    </w:rPr>
  </w:style>
  <w:style w:type="paragraph" w:customStyle="1" w:styleId="B2EFD48C611F4245921DF42B8E1AF2F011">
    <w:name w:val="B2EFD48C611F4245921DF42B8E1AF2F011"/>
    <w:rsid w:val="007B3A3F"/>
    <w:pPr>
      <w:spacing w:after="0" w:line="240" w:lineRule="auto"/>
    </w:pPr>
    <w:rPr>
      <w:rFonts w:ascii="Times New Roman" w:eastAsia="Times New Roman" w:hAnsi="Times New Roman" w:cs="Times New Roman"/>
      <w:sz w:val="20"/>
      <w:szCs w:val="20"/>
      <w:lang w:eastAsia="en-US"/>
    </w:rPr>
  </w:style>
  <w:style w:type="paragraph" w:customStyle="1" w:styleId="75851B6165B346DEBB8BF1D5900B0AF110">
    <w:name w:val="75851B6165B346DEBB8BF1D5900B0AF110"/>
    <w:rsid w:val="007B3A3F"/>
    <w:pPr>
      <w:spacing w:after="0" w:line="240" w:lineRule="auto"/>
    </w:pPr>
    <w:rPr>
      <w:rFonts w:ascii="Times New Roman" w:eastAsia="Times New Roman" w:hAnsi="Times New Roman" w:cs="Times New Roman"/>
      <w:sz w:val="20"/>
      <w:szCs w:val="20"/>
      <w:lang w:eastAsia="en-US"/>
    </w:rPr>
  </w:style>
  <w:style w:type="paragraph" w:customStyle="1" w:styleId="5BA5AA0D49A8400D811B69B10FDF921E9">
    <w:name w:val="5BA5AA0D49A8400D811B69B10FDF921E9"/>
    <w:rsid w:val="007B3A3F"/>
    <w:pPr>
      <w:spacing w:after="0" w:line="240" w:lineRule="auto"/>
    </w:pPr>
    <w:rPr>
      <w:rFonts w:ascii="Times New Roman" w:eastAsia="Times New Roman" w:hAnsi="Times New Roman" w:cs="Times New Roman"/>
      <w:sz w:val="20"/>
      <w:szCs w:val="20"/>
      <w:lang w:eastAsia="en-US"/>
    </w:rPr>
  </w:style>
  <w:style w:type="paragraph" w:customStyle="1" w:styleId="4AFF1DFAF1CE4576B290987D92877AFE8">
    <w:name w:val="4AFF1DFAF1CE4576B290987D92877AFE8"/>
    <w:rsid w:val="007B3A3F"/>
    <w:pPr>
      <w:spacing w:after="0" w:line="240" w:lineRule="auto"/>
    </w:pPr>
    <w:rPr>
      <w:rFonts w:ascii="Times New Roman" w:eastAsia="Times New Roman" w:hAnsi="Times New Roman" w:cs="Times New Roman"/>
      <w:sz w:val="20"/>
      <w:szCs w:val="20"/>
      <w:lang w:eastAsia="en-US"/>
    </w:rPr>
  </w:style>
  <w:style w:type="paragraph" w:customStyle="1" w:styleId="346C7279AE584790AC00E2DE1B6A7DD87">
    <w:name w:val="346C7279AE584790AC00E2DE1B6A7DD87"/>
    <w:rsid w:val="007B3A3F"/>
    <w:pPr>
      <w:spacing w:after="0" w:line="240" w:lineRule="auto"/>
    </w:pPr>
    <w:rPr>
      <w:rFonts w:ascii="Times New Roman" w:eastAsia="Times New Roman" w:hAnsi="Times New Roman" w:cs="Times New Roman"/>
      <w:sz w:val="20"/>
      <w:szCs w:val="20"/>
      <w:lang w:eastAsia="en-US"/>
    </w:rPr>
  </w:style>
  <w:style w:type="paragraph" w:customStyle="1" w:styleId="5A8896B195A14904BAC96DA44B9E30376">
    <w:name w:val="5A8896B195A14904BAC96DA44B9E30376"/>
    <w:rsid w:val="007B3A3F"/>
    <w:pPr>
      <w:spacing w:after="0" w:line="240" w:lineRule="auto"/>
    </w:pPr>
    <w:rPr>
      <w:rFonts w:ascii="Times New Roman" w:eastAsia="Times New Roman" w:hAnsi="Times New Roman" w:cs="Times New Roman"/>
      <w:sz w:val="20"/>
      <w:szCs w:val="20"/>
      <w:lang w:eastAsia="en-US"/>
    </w:rPr>
  </w:style>
  <w:style w:type="paragraph" w:customStyle="1" w:styleId="BA533D8BF6134A1BB64D86E0532F7F675">
    <w:name w:val="BA533D8BF6134A1BB64D86E0532F7F675"/>
    <w:rsid w:val="007B3A3F"/>
    <w:pPr>
      <w:spacing w:after="0" w:line="240" w:lineRule="auto"/>
    </w:pPr>
    <w:rPr>
      <w:rFonts w:ascii="Times New Roman" w:eastAsia="Times New Roman" w:hAnsi="Times New Roman" w:cs="Times New Roman"/>
      <w:sz w:val="20"/>
      <w:szCs w:val="20"/>
      <w:lang w:eastAsia="en-US"/>
    </w:rPr>
  </w:style>
  <w:style w:type="paragraph" w:customStyle="1" w:styleId="A0F646AD9E2B43638455625AE3B7C8AA4">
    <w:name w:val="A0F646AD9E2B43638455625AE3B7C8AA4"/>
    <w:rsid w:val="007B3A3F"/>
    <w:pPr>
      <w:spacing w:after="0" w:line="240" w:lineRule="auto"/>
    </w:pPr>
    <w:rPr>
      <w:rFonts w:ascii="Times New Roman" w:eastAsia="Times New Roman" w:hAnsi="Times New Roman" w:cs="Times New Roman"/>
      <w:sz w:val="20"/>
      <w:szCs w:val="20"/>
      <w:lang w:eastAsia="en-US"/>
    </w:rPr>
  </w:style>
  <w:style w:type="paragraph" w:customStyle="1" w:styleId="3CF60B1A5A0240B3A8EE93245A34EA333">
    <w:name w:val="3CF60B1A5A0240B3A8EE93245A34EA333"/>
    <w:rsid w:val="007B3A3F"/>
    <w:pPr>
      <w:spacing w:after="0" w:line="240" w:lineRule="auto"/>
    </w:pPr>
    <w:rPr>
      <w:rFonts w:ascii="Times New Roman" w:eastAsia="Times New Roman" w:hAnsi="Times New Roman" w:cs="Times New Roman"/>
      <w:sz w:val="20"/>
      <w:szCs w:val="20"/>
      <w:lang w:eastAsia="en-US"/>
    </w:rPr>
  </w:style>
  <w:style w:type="paragraph" w:customStyle="1" w:styleId="5A13F8351F6741E39491A2663A784D5B2">
    <w:name w:val="5A13F8351F6741E39491A2663A784D5B2"/>
    <w:rsid w:val="007B3A3F"/>
    <w:pPr>
      <w:spacing w:after="0" w:line="240" w:lineRule="auto"/>
    </w:pPr>
    <w:rPr>
      <w:rFonts w:ascii="Times New Roman" w:eastAsia="Times New Roman" w:hAnsi="Times New Roman" w:cs="Times New Roman"/>
      <w:sz w:val="20"/>
      <w:szCs w:val="20"/>
      <w:lang w:eastAsia="en-US"/>
    </w:rPr>
  </w:style>
  <w:style w:type="paragraph" w:customStyle="1" w:styleId="A7E44D055BD14D19943687668D815DF51">
    <w:name w:val="A7E44D055BD14D19943687668D815DF51"/>
    <w:rsid w:val="007B3A3F"/>
    <w:pPr>
      <w:spacing w:after="0" w:line="240" w:lineRule="auto"/>
    </w:pPr>
    <w:rPr>
      <w:rFonts w:ascii="Times New Roman" w:eastAsia="Times New Roman" w:hAnsi="Times New Roman" w:cs="Times New Roman"/>
      <w:sz w:val="20"/>
      <w:szCs w:val="20"/>
      <w:lang w:eastAsia="en-US"/>
    </w:rPr>
  </w:style>
  <w:style w:type="paragraph" w:customStyle="1" w:styleId="55EE93AC869A4BD59A164A5F06D0D744">
    <w:name w:val="55EE93AC869A4BD59A164A5F06D0D744"/>
    <w:rsid w:val="007B3A3F"/>
    <w:pPr>
      <w:spacing w:after="0" w:line="240" w:lineRule="auto"/>
    </w:pPr>
    <w:rPr>
      <w:rFonts w:ascii="Times New Roman" w:eastAsia="Times New Roman" w:hAnsi="Times New Roman" w:cs="Times New Roman"/>
      <w:sz w:val="20"/>
      <w:szCs w:val="20"/>
      <w:lang w:eastAsia="en-US"/>
    </w:rPr>
  </w:style>
  <w:style w:type="paragraph" w:customStyle="1" w:styleId="4BFE45F1768B4B69805D227123DBB81D15">
    <w:name w:val="4BFE45F1768B4B69805D227123DBB81D15"/>
    <w:rsid w:val="007B3A3F"/>
    <w:pPr>
      <w:spacing w:after="0" w:line="240" w:lineRule="auto"/>
    </w:pPr>
    <w:rPr>
      <w:rFonts w:ascii="Times New Roman" w:eastAsia="Times New Roman" w:hAnsi="Times New Roman" w:cs="Times New Roman"/>
      <w:sz w:val="20"/>
      <w:szCs w:val="20"/>
      <w:lang w:eastAsia="en-US"/>
    </w:rPr>
  </w:style>
  <w:style w:type="paragraph" w:customStyle="1" w:styleId="B16AF147F7B44F8E86E248DEC9EECB6014">
    <w:name w:val="B16AF147F7B44F8E86E248DEC9EECB6014"/>
    <w:rsid w:val="007B3A3F"/>
    <w:pPr>
      <w:spacing w:after="0" w:line="240" w:lineRule="auto"/>
    </w:pPr>
    <w:rPr>
      <w:rFonts w:ascii="Times New Roman" w:eastAsia="Times New Roman" w:hAnsi="Times New Roman" w:cs="Times New Roman"/>
      <w:sz w:val="20"/>
      <w:szCs w:val="20"/>
      <w:lang w:eastAsia="en-US"/>
    </w:rPr>
  </w:style>
  <w:style w:type="paragraph" w:customStyle="1" w:styleId="A41BD92D0EFE4F81A522FB713EFA12CE13">
    <w:name w:val="A41BD92D0EFE4F81A522FB713EFA12CE13"/>
    <w:rsid w:val="007B3A3F"/>
    <w:pPr>
      <w:spacing w:after="0" w:line="240" w:lineRule="auto"/>
    </w:pPr>
    <w:rPr>
      <w:rFonts w:ascii="Times New Roman" w:eastAsia="Times New Roman" w:hAnsi="Times New Roman" w:cs="Times New Roman"/>
      <w:sz w:val="20"/>
      <w:szCs w:val="20"/>
      <w:lang w:eastAsia="en-US"/>
    </w:rPr>
  </w:style>
  <w:style w:type="paragraph" w:customStyle="1" w:styleId="B2EFD48C611F4245921DF42B8E1AF2F012">
    <w:name w:val="B2EFD48C611F4245921DF42B8E1AF2F012"/>
    <w:rsid w:val="007B3A3F"/>
    <w:pPr>
      <w:spacing w:after="0" w:line="240" w:lineRule="auto"/>
    </w:pPr>
    <w:rPr>
      <w:rFonts w:ascii="Times New Roman" w:eastAsia="Times New Roman" w:hAnsi="Times New Roman" w:cs="Times New Roman"/>
      <w:sz w:val="20"/>
      <w:szCs w:val="20"/>
      <w:lang w:eastAsia="en-US"/>
    </w:rPr>
  </w:style>
  <w:style w:type="paragraph" w:customStyle="1" w:styleId="75851B6165B346DEBB8BF1D5900B0AF111">
    <w:name w:val="75851B6165B346DEBB8BF1D5900B0AF111"/>
    <w:rsid w:val="007B3A3F"/>
    <w:pPr>
      <w:spacing w:after="0" w:line="240" w:lineRule="auto"/>
    </w:pPr>
    <w:rPr>
      <w:rFonts w:ascii="Times New Roman" w:eastAsia="Times New Roman" w:hAnsi="Times New Roman" w:cs="Times New Roman"/>
      <w:sz w:val="20"/>
      <w:szCs w:val="20"/>
      <w:lang w:eastAsia="en-US"/>
    </w:rPr>
  </w:style>
  <w:style w:type="paragraph" w:customStyle="1" w:styleId="5BA5AA0D49A8400D811B69B10FDF921E10">
    <w:name w:val="5BA5AA0D49A8400D811B69B10FDF921E10"/>
    <w:rsid w:val="007B3A3F"/>
    <w:pPr>
      <w:spacing w:after="0" w:line="240" w:lineRule="auto"/>
    </w:pPr>
    <w:rPr>
      <w:rFonts w:ascii="Times New Roman" w:eastAsia="Times New Roman" w:hAnsi="Times New Roman" w:cs="Times New Roman"/>
      <w:sz w:val="20"/>
      <w:szCs w:val="20"/>
      <w:lang w:eastAsia="en-US"/>
    </w:rPr>
  </w:style>
  <w:style w:type="paragraph" w:customStyle="1" w:styleId="4AFF1DFAF1CE4576B290987D92877AFE9">
    <w:name w:val="4AFF1DFAF1CE4576B290987D92877AFE9"/>
    <w:rsid w:val="007B3A3F"/>
    <w:pPr>
      <w:spacing w:after="0" w:line="240" w:lineRule="auto"/>
    </w:pPr>
    <w:rPr>
      <w:rFonts w:ascii="Times New Roman" w:eastAsia="Times New Roman" w:hAnsi="Times New Roman" w:cs="Times New Roman"/>
      <w:sz w:val="20"/>
      <w:szCs w:val="20"/>
      <w:lang w:eastAsia="en-US"/>
    </w:rPr>
  </w:style>
  <w:style w:type="paragraph" w:customStyle="1" w:styleId="346C7279AE584790AC00E2DE1B6A7DD88">
    <w:name w:val="346C7279AE584790AC00E2DE1B6A7DD88"/>
    <w:rsid w:val="007B3A3F"/>
    <w:pPr>
      <w:spacing w:after="0" w:line="240" w:lineRule="auto"/>
    </w:pPr>
    <w:rPr>
      <w:rFonts w:ascii="Times New Roman" w:eastAsia="Times New Roman" w:hAnsi="Times New Roman" w:cs="Times New Roman"/>
      <w:sz w:val="20"/>
      <w:szCs w:val="20"/>
      <w:lang w:eastAsia="en-US"/>
    </w:rPr>
  </w:style>
  <w:style w:type="paragraph" w:customStyle="1" w:styleId="5A8896B195A14904BAC96DA44B9E30377">
    <w:name w:val="5A8896B195A14904BAC96DA44B9E30377"/>
    <w:rsid w:val="007B3A3F"/>
    <w:pPr>
      <w:spacing w:after="0" w:line="240" w:lineRule="auto"/>
    </w:pPr>
    <w:rPr>
      <w:rFonts w:ascii="Times New Roman" w:eastAsia="Times New Roman" w:hAnsi="Times New Roman" w:cs="Times New Roman"/>
      <w:sz w:val="20"/>
      <w:szCs w:val="20"/>
      <w:lang w:eastAsia="en-US"/>
    </w:rPr>
  </w:style>
  <w:style w:type="paragraph" w:customStyle="1" w:styleId="BA533D8BF6134A1BB64D86E0532F7F676">
    <w:name w:val="BA533D8BF6134A1BB64D86E0532F7F676"/>
    <w:rsid w:val="007B3A3F"/>
    <w:pPr>
      <w:spacing w:after="0" w:line="240" w:lineRule="auto"/>
    </w:pPr>
    <w:rPr>
      <w:rFonts w:ascii="Times New Roman" w:eastAsia="Times New Roman" w:hAnsi="Times New Roman" w:cs="Times New Roman"/>
      <w:sz w:val="20"/>
      <w:szCs w:val="20"/>
      <w:lang w:eastAsia="en-US"/>
    </w:rPr>
  </w:style>
  <w:style w:type="paragraph" w:customStyle="1" w:styleId="A0F646AD9E2B43638455625AE3B7C8AA5">
    <w:name w:val="A0F646AD9E2B43638455625AE3B7C8AA5"/>
    <w:rsid w:val="007B3A3F"/>
    <w:pPr>
      <w:spacing w:after="0" w:line="240" w:lineRule="auto"/>
    </w:pPr>
    <w:rPr>
      <w:rFonts w:ascii="Times New Roman" w:eastAsia="Times New Roman" w:hAnsi="Times New Roman" w:cs="Times New Roman"/>
      <w:sz w:val="20"/>
      <w:szCs w:val="20"/>
      <w:lang w:eastAsia="en-US"/>
    </w:rPr>
  </w:style>
  <w:style w:type="paragraph" w:customStyle="1" w:styleId="3CF60B1A5A0240B3A8EE93245A34EA334">
    <w:name w:val="3CF60B1A5A0240B3A8EE93245A34EA334"/>
    <w:rsid w:val="007B3A3F"/>
    <w:pPr>
      <w:spacing w:after="0" w:line="240" w:lineRule="auto"/>
    </w:pPr>
    <w:rPr>
      <w:rFonts w:ascii="Times New Roman" w:eastAsia="Times New Roman" w:hAnsi="Times New Roman" w:cs="Times New Roman"/>
      <w:sz w:val="20"/>
      <w:szCs w:val="20"/>
      <w:lang w:eastAsia="en-US"/>
    </w:rPr>
  </w:style>
  <w:style w:type="paragraph" w:customStyle="1" w:styleId="5A13F8351F6741E39491A2663A784D5B3">
    <w:name w:val="5A13F8351F6741E39491A2663A784D5B3"/>
    <w:rsid w:val="007B3A3F"/>
    <w:pPr>
      <w:spacing w:after="0" w:line="240" w:lineRule="auto"/>
    </w:pPr>
    <w:rPr>
      <w:rFonts w:ascii="Times New Roman" w:eastAsia="Times New Roman" w:hAnsi="Times New Roman" w:cs="Times New Roman"/>
      <w:sz w:val="20"/>
      <w:szCs w:val="20"/>
      <w:lang w:eastAsia="en-US"/>
    </w:rPr>
  </w:style>
  <w:style w:type="paragraph" w:customStyle="1" w:styleId="A7E44D055BD14D19943687668D815DF52">
    <w:name w:val="A7E44D055BD14D19943687668D815DF52"/>
    <w:rsid w:val="007B3A3F"/>
    <w:pPr>
      <w:spacing w:after="0" w:line="240" w:lineRule="auto"/>
    </w:pPr>
    <w:rPr>
      <w:rFonts w:ascii="Times New Roman" w:eastAsia="Times New Roman" w:hAnsi="Times New Roman" w:cs="Times New Roman"/>
      <w:sz w:val="20"/>
      <w:szCs w:val="20"/>
      <w:lang w:eastAsia="en-US"/>
    </w:rPr>
  </w:style>
  <w:style w:type="paragraph" w:customStyle="1" w:styleId="55EE93AC869A4BD59A164A5F06D0D7441">
    <w:name w:val="55EE93AC869A4BD59A164A5F06D0D7441"/>
    <w:rsid w:val="007B3A3F"/>
    <w:pPr>
      <w:spacing w:after="0" w:line="240" w:lineRule="auto"/>
    </w:pPr>
    <w:rPr>
      <w:rFonts w:ascii="Times New Roman" w:eastAsia="Times New Roman" w:hAnsi="Times New Roman" w:cs="Times New Roman"/>
      <w:sz w:val="20"/>
      <w:szCs w:val="20"/>
      <w:lang w:eastAsia="en-US"/>
    </w:rPr>
  </w:style>
  <w:style w:type="paragraph" w:customStyle="1" w:styleId="4BFE45F1768B4B69805D227123DBB81D16">
    <w:name w:val="4BFE45F1768B4B69805D227123DBB81D16"/>
    <w:rsid w:val="007B3A3F"/>
    <w:pPr>
      <w:spacing w:after="0" w:line="240" w:lineRule="auto"/>
    </w:pPr>
    <w:rPr>
      <w:rFonts w:ascii="Times New Roman" w:eastAsia="Times New Roman" w:hAnsi="Times New Roman" w:cs="Times New Roman"/>
      <w:sz w:val="20"/>
      <w:szCs w:val="20"/>
      <w:lang w:eastAsia="en-US"/>
    </w:rPr>
  </w:style>
  <w:style w:type="paragraph" w:customStyle="1" w:styleId="B16AF147F7B44F8E86E248DEC9EECB6015">
    <w:name w:val="B16AF147F7B44F8E86E248DEC9EECB6015"/>
    <w:rsid w:val="007B3A3F"/>
    <w:pPr>
      <w:spacing w:after="0" w:line="240" w:lineRule="auto"/>
    </w:pPr>
    <w:rPr>
      <w:rFonts w:ascii="Times New Roman" w:eastAsia="Times New Roman" w:hAnsi="Times New Roman" w:cs="Times New Roman"/>
      <w:sz w:val="20"/>
      <w:szCs w:val="20"/>
      <w:lang w:eastAsia="en-US"/>
    </w:rPr>
  </w:style>
  <w:style w:type="paragraph" w:customStyle="1" w:styleId="A41BD92D0EFE4F81A522FB713EFA12CE14">
    <w:name w:val="A41BD92D0EFE4F81A522FB713EFA12CE14"/>
    <w:rsid w:val="007B3A3F"/>
    <w:pPr>
      <w:spacing w:after="0" w:line="240" w:lineRule="auto"/>
    </w:pPr>
    <w:rPr>
      <w:rFonts w:ascii="Times New Roman" w:eastAsia="Times New Roman" w:hAnsi="Times New Roman" w:cs="Times New Roman"/>
      <w:sz w:val="20"/>
      <w:szCs w:val="20"/>
      <w:lang w:eastAsia="en-US"/>
    </w:rPr>
  </w:style>
  <w:style w:type="paragraph" w:customStyle="1" w:styleId="B2EFD48C611F4245921DF42B8E1AF2F013">
    <w:name w:val="B2EFD48C611F4245921DF42B8E1AF2F013"/>
    <w:rsid w:val="007B3A3F"/>
    <w:pPr>
      <w:spacing w:after="0" w:line="240" w:lineRule="auto"/>
    </w:pPr>
    <w:rPr>
      <w:rFonts w:ascii="Times New Roman" w:eastAsia="Times New Roman" w:hAnsi="Times New Roman" w:cs="Times New Roman"/>
      <w:sz w:val="20"/>
      <w:szCs w:val="20"/>
      <w:lang w:eastAsia="en-US"/>
    </w:rPr>
  </w:style>
  <w:style w:type="paragraph" w:customStyle="1" w:styleId="75851B6165B346DEBB8BF1D5900B0AF112">
    <w:name w:val="75851B6165B346DEBB8BF1D5900B0AF112"/>
    <w:rsid w:val="007B3A3F"/>
    <w:pPr>
      <w:spacing w:after="0" w:line="240" w:lineRule="auto"/>
    </w:pPr>
    <w:rPr>
      <w:rFonts w:ascii="Times New Roman" w:eastAsia="Times New Roman" w:hAnsi="Times New Roman" w:cs="Times New Roman"/>
      <w:sz w:val="20"/>
      <w:szCs w:val="20"/>
      <w:lang w:eastAsia="en-US"/>
    </w:rPr>
  </w:style>
  <w:style w:type="paragraph" w:customStyle="1" w:styleId="5BA5AA0D49A8400D811B69B10FDF921E11">
    <w:name w:val="5BA5AA0D49A8400D811B69B10FDF921E11"/>
    <w:rsid w:val="007B3A3F"/>
    <w:pPr>
      <w:spacing w:after="0" w:line="240" w:lineRule="auto"/>
    </w:pPr>
    <w:rPr>
      <w:rFonts w:ascii="Times New Roman" w:eastAsia="Times New Roman" w:hAnsi="Times New Roman" w:cs="Times New Roman"/>
      <w:sz w:val="20"/>
      <w:szCs w:val="20"/>
      <w:lang w:eastAsia="en-US"/>
    </w:rPr>
  </w:style>
  <w:style w:type="paragraph" w:customStyle="1" w:styleId="4AFF1DFAF1CE4576B290987D92877AFE10">
    <w:name w:val="4AFF1DFAF1CE4576B290987D92877AFE10"/>
    <w:rsid w:val="007B3A3F"/>
    <w:pPr>
      <w:spacing w:after="0" w:line="240" w:lineRule="auto"/>
    </w:pPr>
    <w:rPr>
      <w:rFonts w:ascii="Times New Roman" w:eastAsia="Times New Roman" w:hAnsi="Times New Roman" w:cs="Times New Roman"/>
      <w:sz w:val="20"/>
      <w:szCs w:val="20"/>
      <w:lang w:eastAsia="en-US"/>
    </w:rPr>
  </w:style>
  <w:style w:type="paragraph" w:customStyle="1" w:styleId="346C7279AE584790AC00E2DE1B6A7DD89">
    <w:name w:val="346C7279AE584790AC00E2DE1B6A7DD89"/>
    <w:rsid w:val="007B3A3F"/>
    <w:pPr>
      <w:spacing w:after="0" w:line="240" w:lineRule="auto"/>
    </w:pPr>
    <w:rPr>
      <w:rFonts w:ascii="Times New Roman" w:eastAsia="Times New Roman" w:hAnsi="Times New Roman" w:cs="Times New Roman"/>
      <w:sz w:val="20"/>
      <w:szCs w:val="20"/>
      <w:lang w:eastAsia="en-US"/>
    </w:rPr>
  </w:style>
  <w:style w:type="paragraph" w:customStyle="1" w:styleId="5A8896B195A14904BAC96DA44B9E30378">
    <w:name w:val="5A8896B195A14904BAC96DA44B9E30378"/>
    <w:rsid w:val="007B3A3F"/>
    <w:pPr>
      <w:spacing w:after="0" w:line="240" w:lineRule="auto"/>
    </w:pPr>
    <w:rPr>
      <w:rFonts w:ascii="Times New Roman" w:eastAsia="Times New Roman" w:hAnsi="Times New Roman" w:cs="Times New Roman"/>
      <w:sz w:val="20"/>
      <w:szCs w:val="20"/>
      <w:lang w:eastAsia="en-US"/>
    </w:rPr>
  </w:style>
  <w:style w:type="paragraph" w:customStyle="1" w:styleId="BA533D8BF6134A1BB64D86E0532F7F677">
    <w:name w:val="BA533D8BF6134A1BB64D86E0532F7F677"/>
    <w:rsid w:val="007B3A3F"/>
    <w:pPr>
      <w:spacing w:after="0" w:line="240" w:lineRule="auto"/>
    </w:pPr>
    <w:rPr>
      <w:rFonts w:ascii="Times New Roman" w:eastAsia="Times New Roman" w:hAnsi="Times New Roman" w:cs="Times New Roman"/>
      <w:sz w:val="20"/>
      <w:szCs w:val="20"/>
      <w:lang w:eastAsia="en-US"/>
    </w:rPr>
  </w:style>
  <w:style w:type="paragraph" w:customStyle="1" w:styleId="A0F646AD9E2B43638455625AE3B7C8AA6">
    <w:name w:val="A0F646AD9E2B43638455625AE3B7C8AA6"/>
    <w:rsid w:val="007B3A3F"/>
    <w:pPr>
      <w:spacing w:after="0" w:line="240" w:lineRule="auto"/>
    </w:pPr>
    <w:rPr>
      <w:rFonts w:ascii="Times New Roman" w:eastAsia="Times New Roman" w:hAnsi="Times New Roman" w:cs="Times New Roman"/>
      <w:sz w:val="20"/>
      <w:szCs w:val="20"/>
      <w:lang w:eastAsia="en-US"/>
    </w:rPr>
  </w:style>
  <w:style w:type="paragraph" w:customStyle="1" w:styleId="3CF60B1A5A0240B3A8EE93245A34EA335">
    <w:name w:val="3CF60B1A5A0240B3A8EE93245A34EA335"/>
    <w:rsid w:val="007B3A3F"/>
    <w:pPr>
      <w:spacing w:after="0" w:line="240" w:lineRule="auto"/>
    </w:pPr>
    <w:rPr>
      <w:rFonts w:ascii="Times New Roman" w:eastAsia="Times New Roman" w:hAnsi="Times New Roman" w:cs="Times New Roman"/>
      <w:sz w:val="20"/>
      <w:szCs w:val="20"/>
      <w:lang w:eastAsia="en-US"/>
    </w:rPr>
  </w:style>
  <w:style w:type="paragraph" w:customStyle="1" w:styleId="5A13F8351F6741E39491A2663A784D5B4">
    <w:name w:val="5A13F8351F6741E39491A2663A784D5B4"/>
    <w:rsid w:val="007B3A3F"/>
    <w:pPr>
      <w:spacing w:after="0" w:line="240" w:lineRule="auto"/>
    </w:pPr>
    <w:rPr>
      <w:rFonts w:ascii="Times New Roman" w:eastAsia="Times New Roman" w:hAnsi="Times New Roman" w:cs="Times New Roman"/>
      <w:sz w:val="20"/>
      <w:szCs w:val="20"/>
      <w:lang w:eastAsia="en-US"/>
    </w:rPr>
  </w:style>
  <w:style w:type="paragraph" w:customStyle="1" w:styleId="A7E44D055BD14D19943687668D815DF53">
    <w:name w:val="A7E44D055BD14D19943687668D815DF53"/>
    <w:rsid w:val="007B3A3F"/>
    <w:pPr>
      <w:spacing w:after="0" w:line="240" w:lineRule="auto"/>
    </w:pPr>
    <w:rPr>
      <w:rFonts w:ascii="Times New Roman" w:eastAsia="Times New Roman" w:hAnsi="Times New Roman" w:cs="Times New Roman"/>
      <w:sz w:val="20"/>
      <w:szCs w:val="20"/>
      <w:lang w:eastAsia="en-US"/>
    </w:rPr>
  </w:style>
  <w:style w:type="paragraph" w:customStyle="1" w:styleId="55EE93AC869A4BD59A164A5F06D0D7442">
    <w:name w:val="55EE93AC869A4BD59A164A5F06D0D7442"/>
    <w:rsid w:val="007B3A3F"/>
    <w:pPr>
      <w:spacing w:after="0" w:line="240" w:lineRule="auto"/>
    </w:pPr>
    <w:rPr>
      <w:rFonts w:ascii="Times New Roman" w:eastAsia="Times New Roman" w:hAnsi="Times New Roman" w:cs="Times New Roman"/>
      <w:sz w:val="20"/>
      <w:szCs w:val="20"/>
      <w:lang w:eastAsia="en-US"/>
    </w:rPr>
  </w:style>
  <w:style w:type="paragraph" w:customStyle="1" w:styleId="F43AE96EAD614D348B4B3CA3C66310B6">
    <w:name w:val="F43AE96EAD614D348B4B3CA3C66310B6"/>
    <w:rsid w:val="007B3A3F"/>
    <w:pPr>
      <w:spacing w:after="0" w:line="240" w:lineRule="auto"/>
    </w:pPr>
    <w:rPr>
      <w:rFonts w:ascii="Times New Roman" w:eastAsia="Times New Roman" w:hAnsi="Times New Roman" w:cs="Times New Roman"/>
      <w:sz w:val="20"/>
      <w:szCs w:val="20"/>
      <w:lang w:eastAsia="en-US"/>
    </w:rPr>
  </w:style>
  <w:style w:type="paragraph" w:customStyle="1" w:styleId="4BFE45F1768B4B69805D227123DBB81D17">
    <w:name w:val="4BFE45F1768B4B69805D227123DBB81D17"/>
    <w:rsid w:val="007B3A3F"/>
    <w:pPr>
      <w:spacing w:after="0" w:line="240" w:lineRule="auto"/>
    </w:pPr>
    <w:rPr>
      <w:rFonts w:ascii="Times New Roman" w:eastAsia="Times New Roman" w:hAnsi="Times New Roman" w:cs="Times New Roman"/>
      <w:sz w:val="20"/>
      <w:szCs w:val="20"/>
      <w:lang w:eastAsia="en-US"/>
    </w:rPr>
  </w:style>
  <w:style w:type="paragraph" w:customStyle="1" w:styleId="B16AF147F7B44F8E86E248DEC9EECB6016">
    <w:name w:val="B16AF147F7B44F8E86E248DEC9EECB6016"/>
    <w:rsid w:val="007B3A3F"/>
    <w:pPr>
      <w:spacing w:after="0" w:line="240" w:lineRule="auto"/>
    </w:pPr>
    <w:rPr>
      <w:rFonts w:ascii="Times New Roman" w:eastAsia="Times New Roman" w:hAnsi="Times New Roman" w:cs="Times New Roman"/>
      <w:sz w:val="20"/>
      <w:szCs w:val="20"/>
      <w:lang w:eastAsia="en-US"/>
    </w:rPr>
  </w:style>
  <w:style w:type="paragraph" w:customStyle="1" w:styleId="A41BD92D0EFE4F81A522FB713EFA12CE15">
    <w:name w:val="A41BD92D0EFE4F81A522FB713EFA12CE15"/>
    <w:rsid w:val="007B3A3F"/>
    <w:pPr>
      <w:spacing w:after="0" w:line="240" w:lineRule="auto"/>
    </w:pPr>
    <w:rPr>
      <w:rFonts w:ascii="Times New Roman" w:eastAsia="Times New Roman" w:hAnsi="Times New Roman" w:cs="Times New Roman"/>
      <w:sz w:val="20"/>
      <w:szCs w:val="20"/>
      <w:lang w:eastAsia="en-US"/>
    </w:rPr>
  </w:style>
  <w:style w:type="paragraph" w:customStyle="1" w:styleId="B2EFD48C611F4245921DF42B8E1AF2F014">
    <w:name w:val="B2EFD48C611F4245921DF42B8E1AF2F014"/>
    <w:rsid w:val="007B3A3F"/>
    <w:pPr>
      <w:spacing w:after="0" w:line="240" w:lineRule="auto"/>
    </w:pPr>
    <w:rPr>
      <w:rFonts w:ascii="Times New Roman" w:eastAsia="Times New Roman" w:hAnsi="Times New Roman" w:cs="Times New Roman"/>
      <w:sz w:val="20"/>
      <w:szCs w:val="20"/>
      <w:lang w:eastAsia="en-US"/>
    </w:rPr>
  </w:style>
  <w:style w:type="paragraph" w:customStyle="1" w:styleId="75851B6165B346DEBB8BF1D5900B0AF113">
    <w:name w:val="75851B6165B346DEBB8BF1D5900B0AF113"/>
    <w:rsid w:val="007B3A3F"/>
    <w:pPr>
      <w:spacing w:after="0" w:line="240" w:lineRule="auto"/>
    </w:pPr>
    <w:rPr>
      <w:rFonts w:ascii="Times New Roman" w:eastAsia="Times New Roman" w:hAnsi="Times New Roman" w:cs="Times New Roman"/>
      <w:sz w:val="20"/>
      <w:szCs w:val="20"/>
      <w:lang w:eastAsia="en-US"/>
    </w:rPr>
  </w:style>
  <w:style w:type="paragraph" w:customStyle="1" w:styleId="5BA5AA0D49A8400D811B69B10FDF921E12">
    <w:name w:val="5BA5AA0D49A8400D811B69B10FDF921E12"/>
    <w:rsid w:val="007B3A3F"/>
    <w:pPr>
      <w:spacing w:after="0" w:line="240" w:lineRule="auto"/>
    </w:pPr>
    <w:rPr>
      <w:rFonts w:ascii="Times New Roman" w:eastAsia="Times New Roman" w:hAnsi="Times New Roman" w:cs="Times New Roman"/>
      <w:sz w:val="20"/>
      <w:szCs w:val="20"/>
      <w:lang w:eastAsia="en-US"/>
    </w:rPr>
  </w:style>
  <w:style w:type="paragraph" w:customStyle="1" w:styleId="4AFF1DFAF1CE4576B290987D92877AFE11">
    <w:name w:val="4AFF1DFAF1CE4576B290987D92877AFE11"/>
    <w:rsid w:val="007B3A3F"/>
    <w:pPr>
      <w:spacing w:after="0" w:line="240" w:lineRule="auto"/>
    </w:pPr>
    <w:rPr>
      <w:rFonts w:ascii="Times New Roman" w:eastAsia="Times New Roman" w:hAnsi="Times New Roman" w:cs="Times New Roman"/>
      <w:sz w:val="20"/>
      <w:szCs w:val="20"/>
      <w:lang w:eastAsia="en-US"/>
    </w:rPr>
  </w:style>
  <w:style w:type="paragraph" w:customStyle="1" w:styleId="346C7279AE584790AC00E2DE1B6A7DD810">
    <w:name w:val="346C7279AE584790AC00E2DE1B6A7DD810"/>
    <w:rsid w:val="007B3A3F"/>
    <w:pPr>
      <w:spacing w:after="0" w:line="240" w:lineRule="auto"/>
    </w:pPr>
    <w:rPr>
      <w:rFonts w:ascii="Times New Roman" w:eastAsia="Times New Roman" w:hAnsi="Times New Roman" w:cs="Times New Roman"/>
      <w:sz w:val="20"/>
      <w:szCs w:val="20"/>
      <w:lang w:eastAsia="en-US"/>
    </w:rPr>
  </w:style>
  <w:style w:type="paragraph" w:customStyle="1" w:styleId="5A8896B195A14904BAC96DA44B9E30379">
    <w:name w:val="5A8896B195A14904BAC96DA44B9E30379"/>
    <w:rsid w:val="007B3A3F"/>
    <w:pPr>
      <w:spacing w:after="0" w:line="240" w:lineRule="auto"/>
    </w:pPr>
    <w:rPr>
      <w:rFonts w:ascii="Times New Roman" w:eastAsia="Times New Roman" w:hAnsi="Times New Roman" w:cs="Times New Roman"/>
      <w:sz w:val="20"/>
      <w:szCs w:val="20"/>
      <w:lang w:eastAsia="en-US"/>
    </w:rPr>
  </w:style>
  <w:style w:type="paragraph" w:customStyle="1" w:styleId="BA533D8BF6134A1BB64D86E0532F7F678">
    <w:name w:val="BA533D8BF6134A1BB64D86E0532F7F678"/>
    <w:rsid w:val="007B3A3F"/>
    <w:pPr>
      <w:spacing w:after="0" w:line="240" w:lineRule="auto"/>
    </w:pPr>
    <w:rPr>
      <w:rFonts w:ascii="Times New Roman" w:eastAsia="Times New Roman" w:hAnsi="Times New Roman" w:cs="Times New Roman"/>
      <w:sz w:val="20"/>
      <w:szCs w:val="20"/>
      <w:lang w:eastAsia="en-US"/>
    </w:rPr>
  </w:style>
  <w:style w:type="paragraph" w:customStyle="1" w:styleId="A0F646AD9E2B43638455625AE3B7C8AA7">
    <w:name w:val="A0F646AD9E2B43638455625AE3B7C8AA7"/>
    <w:rsid w:val="007B3A3F"/>
    <w:pPr>
      <w:spacing w:after="0" w:line="240" w:lineRule="auto"/>
    </w:pPr>
    <w:rPr>
      <w:rFonts w:ascii="Times New Roman" w:eastAsia="Times New Roman" w:hAnsi="Times New Roman" w:cs="Times New Roman"/>
      <w:sz w:val="20"/>
      <w:szCs w:val="20"/>
      <w:lang w:eastAsia="en-US"/>
    </w:rPr>
  </w:style>
  <w:style w:type="paragraph" w:customStyle="1" w:styleId="3CF60B1A5A0240B3A8EE93245A34EA336">
    <w:name w:val="3CF60B1A5A0240B3A8EE93245A34EA336"/>
    <w:rsid w:val="007B3A3F"/>
    <w:pPr>
      <w:spacing w:after="0" w:line="240" w:lineRule="auto"/>
    </w:pPr>
    <w:rPr>
      <w:rFonts w:ascii="Times New Roman" w:eastAsia="Times New Roman" w:hAnsi="Times New Roman" w:cs="Times New Roman"/>
      <w:sz w:val="20"/>
      <w:szCs w:val="20"/>
      <w:lang w:eastAsia="en-US"/>
    </w:rPr>
  </w:style>
  <w:style w:type="paragraph" w:customStyle="1" w:styleId="5A13F8351F6741E39491A2663A784D5B5">
    <w:name w:val="5A13F8351F6741E39491A2663A784D5B5"/>
    <w:rsid w:val="007B3A3F"/>
    <w:pPr>
      <w:spacing w:after="0" w:line="240" w:lineRule="auto"/>
    </w:pPr>
    <w:rPr>
      <w:rFonts w:ascii="Times New Roman" w:eastAsia="Times New Roman" w:hAnsi="Times New Roman" w:cs="Times New Roman"/>
      <w:sz w:val="20"/>
      <w:szCs w:val="20"/>
      <w:lang w:eastAsia="en-US"/>
    </w:rPr>
  </w:style>
  <w:style w:type="paragraph" w:customStyle="1" w:styleId="A7E44D055BD14D19943687668D815DF54">
    <w:name w:val="A7E44D055BD14D19943687668D815DF54"/>
    <w:rsid w:val="007B3A3F"/>
    <w:pPr>
      <w:spacing w:after="0" w:line="240" w:lineRule="auto"/>
    </w:pPr>
    <w:rPr>
      <w:rFonts w:ascii="Times New Roman" w:eastAsia="Times New Roman" w:hAnsi="Times New Roman" w:cs="Times New Roman"/>
      <w:sz w:val="20"/>
      <w:szCs w:val="20"/>
      <w:lang w:eastAsia="en-US"/>
    </w:rPr>
  </w:style>
  <w:style w:type="paragraph" w:customStyle="1" w:styleId="55EE93AC869A4BD59A164A5F06D0D7443">
    <w:name w:val="55EE93AC869A4BD59A164A5F06D0D7443"/>
    <w:rsid w:val="007B3A3F"/>
    <w:pPr>
      <w:spacing w:after="0" w:line="240" w:lineRule="auto"/>
    </w:pPr>
    <w:rPr>
      <w:rFonts w:ascii="Times New Roman" w:eastAsia="Times New Roman" w:hAnsi="Times New Roman" w:cs="Times New Roman"/>
      <w:sz w:val="20"/>
      <w:szCs w:val="20"/>
      <w:lang w:eastAsia="en-US"/>
    </w:rPr>
  </w:style>
  <w:style w:type="paragraph" w:customStyle="1" w:styleId="F43AE96EAD614D348B4B3CA3C66310B61">
    <w:name w:val="F43AE96EAD614D348B4B3CA3C66310B61"/>
    <w:rsid w:val="007B3A3F"/>
    <w:pPr>
      <w:spacing w:after="0" w:line="240" w:lineRule="auto"/>
    </w:pPr>
    <w:rPr>
      <w:rFonts w:ascii="Times New Roman" w:eastAsia="Times New Roman" w:hAnsi="Times New Roman" w:cs="Times New Roman"/>
      <w:sz w:val="20"/>
      <w:szCs w:val="20"/>
      <w:lang w:eastAsia="en-US"/>
    </w:rPr>
  </w:style>
  <w:style w:type="paragraph" w:customStyle="1" w:styleId="90E57B780C804647A19763347410FC93">
    <w:name w:val="90E57B780C804647A19763347410FC93"/>
    <w:rsid w:val="007B3A3F"/>
    <w:pPr>
      <w:spacing w:after="0" w:line="240" w:lineRule="auto"/>
    </w:pPr>
    <w:rPr>
      <w:rFonts w:ascii="Times New Roman" w:eastAsia="Times New Roman" w:hAnsi="Times New Roman" w:cs="Times New Roman"/>
      <w:sz w:val="20"/>
      <w:szCs w:val="20"/>
      <w:lang w:eastAsia="en-US"/>
    </w:rPr>
  </w:style>
  <w:style w:type="paragraph" w:customStyle="1" w:styleId="4BFE45F1768B4B69805D227123DBB81D18">
    <w:name w:val="4BFE45F1768B4B69805D227123DBB81D18"/>
    <w:rsid w:val="007B3A3F"/>
    <w:pPr>
      <w:spacing w:after="0" w:line="240" w:lineRule="auto"/>
    </w:pPr>
    <w:rPr>
      <w:rFonts w:ascii="Times New Roman" w:eastAsia="Times New Roman" w:hAnsi="Times New Roman" w:cs="Times New Roman"/>
      <w:sz w:val="20"/>
      <w:szCs w:val="20"/>
      <w:lang w:eastAsia="en-US"/>
    </w:rPr>
  </w:style>
  <w:style w:type="paragraph" w:customStyle="1" w:styleId="B16AF147F7B44F8E86E248DEC9EECB6017">
    <w:name w:val="B16AF147F7B44F8E86E248DEC9EECB6017"/>
    <w:rsid w:val="007B3A3F"/>
    <w:pPr>
      <w:spacing w:after="0" w:line="240" w:lineRule="auto"/>
    </w:pPr>
    <w:rPr>
      <w:rFonts w:ascii="Times New Roman" w:eastAsia="Times New Roman" w:hAnsi="Times New Roman" w:cs="Times New Roman"/>
      <w:sz w:val="20"/>
      <w:szCs w:val="20"/>
      <w:lang w:eastAsia="en-US"/>
    </w:rPr>
  </w:style>
  <w:style w:type="paragraph" w:customStyle="1" w:styleId="A41BD92D0EFE4F81A522FB713EFA12CE16">
    <w:name w:val="A41BD92D0EFE4F81A522FB713EFA12CE16"/>
    <w:rsid w:val="007B3A3F"/>
    <w:pPr>
      <w:spacing w:after="0" w:line="240" w:lineRule="auto"/>
    </w:pPr>
    <w:rPr>
      <w:rFonts w:ascii="Times New Roman" w:eastAsia="Times New Roman" w:hAnsi="Times New Roman" w:cs="Times New Roman"/>
      <w:sz w:val="20"/>
      <w:szCs w:val="20"/>
      <w:lang w:eastAsia="en-US"/>
    </w:rPr>
  </w:style>
  <w:style w:type="paragraph" w:customStyle="1" w:styleId="B2EFD48C611F4245921DF42B8E1AF2F015">
    <w:name w:val="B2EFD48C611F4245921DF42B8E1AF2F015"/>
    <w:rsid w:val="007B3A3F"/>
    <w:pPr>
      <w:spacing w:after="0" w:line="240" w:lineRule="auto"/>
    </w:pPr>
    <w:rPr>
      <w:rFonts w:ascii="Times New Roman" w:eastAsia="Times New Roman" w:hAnsi="Times New Roman" w:cs="Times New Roman"/>
      <w:sz w:val="20"/>
      <w:szCs w:val="20"/>
      <w:lang w:eastAsia="en-US"/>
    </w:rPr>
  </w:style>
  <w:style w:type="paragraph" w:customStyle="1" w:styleId="75851B6165B346DEBB8BF1D5900B0AF114">
    <w:name w:val="75851B6165B346DEBB8BF1D5900B0AF114"/>
    <w:rsid w:val="007B3A3F"/>
    <w:pPr>
      <w:spacing w:after="0" w:line="240" w:lineRule="auto"/>
    </w:pPr>
    <w:rPr>
      <w:rFonts w:ascii="Times New Roman" w:eastAsia="Times New Roman" w:hAnsi="Times New Roman" w:cs="Times New Roman"/>
      <w:sz w:val="20"/>
      <w:szCs w:val="20"/>
      <w:lang w:eastAsia="en-US"/>
    </w:rPr>
  </w:style>
  <w:style w:type="paragraph" w:customStyle="1" w:styleId="5BA5AA0D49A8400D811B69B10FDF921E13">
    <w:name w:val="5BA5AA0D49A8400D811B69B10FDF921E13"/>
    <w:rsid w:val="007B3A3F"/>
    <w:pPr>
      <w:spacing w:after="0" w:line="240" w:lineRule="auto"/>
    </w:pPr>
    <w:rPr>
      <w:rFonts w:ascii="Times New Roman" w:eastAsia="Times New Roman" w:hAnsi="Times New Roman" w:cs="Times New Roman"/>
      <w:sz w:val="20"/>
      <w:szCs w:val="20"/>
      <w:lang w:eastAsia="en-US"/>
    </w:rPr>
  </w:style>
  <w:style w:type="paragraph" w:customStyle="1" w:styleId="4AFF1DFAF1CE4576B290987D92877AFE12">
    <w:name w:val="4AFF1DFAF1CE4576B290987D92877AFE12"/>
    <w:rsid w:val="007B3A3F"/>
    <w:pPr>
      <w:spacing w:after="0" w:line="240" w:lineRule="auto"/>
    </w:pPr>
    <w:rPr>
      <w:rFonts w:ascii="Times New Roman" w:eastAsia="Times New Roman" w:hAnsi="Times New Roman" w:cs="Times New Roman"/>
      <w:sz w:val="20"/>
      <w:szCs w:val="20"/>
      <w:lang w:eastAsia="en-US"/>
    </w:rPr>
  </w:style>
  <w:style w:type="paragraph" w:customStyle="1" w:styleId="346C7279AE584790AC00E2DE1B6A7DD811">
    <w:name w:val="346C7279AE584790AC00E2DE1B6A7DD811"/>
    <w:rsid w:val="007B3A3F"/>
    <w:pPr>
      <w:spacing w:after="0" w:line="240" w:lineRule="auto"/>
    </w:pPr>
    <w:rPr>
      <w:rFonts w:ascii="Times New Roman" w:eastAsia="Times New Roman" w:hAnsi="Times New Roman" w:cs="Times New Roman"/>
      <w:sz w:val="20"/>
      <w:szCs w:val="20"/>
      <w:lang w:eastAsia="en-US"/>
    </w:rPr>
  </w:style>
  <w:style w:type="paragraph" w:customStyle="1" w:styleId="5A8896B195A14904BAC96DA44B9E303710">
    <w:name w:val="5A8896B195A14904BAC96DA44B9E303710"/>
    <w:rsid w:val="007B3A3F"/>
    <w:pPr>
      <w:spacing w:after="0" w:line="240" w:lineRule="auto"/>
    </w:pPr>
    <w:rPr>
      <w:rFonts w:ascii="Times New Roman" w:eastAsia="Times New Roman" w:hAnsi="Times New Roman" w:cs="Times New Roman"/>
      <w:sz w:val="20"/>
      <w:szCs w:val="20"/>
      <w:lang w:eastAsia="en-US"/>
    </w:rPr>
  </w:style>
  <w:style w:type="paragraph" w:customStyle="1" w:styleId="BA533D8BF6134A1BB64D86E0532F7F679">
    <w:name w:val="BA533D8BF6134A1BB64D86E0532F7F679"/>
    <w:rsid w:val="007B3A3F"/>
    <w:pPr>
      <w:spacing w:after="0" w:line="240" w:lineRule="auto"/>
    </w:pPr>
    <w:rPr>
      <w:rFonts w:ascii="Times New Roman" w:eastAsia="Times New Roman" w:hAnsi="Times New Roman" w:cs="Times New Roman"/>
      <w:sz w:val="20"/>
      <w:szCs w:val="20"/>
      <w:lang w:eastAsia="en-US"/>
    </w:rPr>
  </w:style>
  <w:style w:type="paragraph" w:customStyle="1" w:styleId="A0F646AD9E2B43638455625AE3B7C8AA8">
    <w:name w:val="A0F646AD9E2B43638455625AE3B7C8AA8"/>
    <w:rsid w:val="007B3A3F"/>
    <w:pPr>
      <w:spacing w:after="0" w:line="240" w:lineRule="auto"/>
    </w:pPr>
    <w:rPr>
      <w:rFonts w:ascii="Times New Roman" w:eastAsia="Times New Roman" w:hAnsi="Times New Roman" w:cs="Times New Roman"/>
      <w:sz w:val="20"/>
      <w:szCs w:val="20"/>
      <w:lang w:eastAsia="en-US"/>
    </w:rPr>
  </w:style>
  <w:style w:type="paragraph" w:customStyle="1" w:styleId="3CF60B1A5A0240B3A8EE93245A34EA337">
    <w:name w:val="3CF60B1A5A0240B3A8EE93245A34EA337"/>
    <w:rsid w:val="007B3A3F"/>
    <w:pPr>
      <w:spacing w:after="0" w:line="240" w:lineRule="auto"/>
    </w:pPr>
    <w:rPr>
      <w:rFonts w:ascii="Times New Roman" w:eastAsia="Times New Roman" w:hAnsi="Times New Roman" w:cs="Times New Roman"/>
      <w:sz w:val="20"/>
      <w:szCs w:val="20"/>
      <w:lang w:eastAsia="en-US"/>
    </w:rPr>
  </w:style>
  <w:style w:type="paragraph" w:customStyle="1" w:styleId="5A13F8351F6741E39491A2663A784D5B6">
    <w:name w:val="5A13F8351F6741E39491A2663A784D5B6"/>
    <w:rsid w:val="007B3A3F"/>
    <w:pPr>
      <w:spacing w:after="0" w:line="240" w:lineRule="auto"/>
    </w:pPr>
    <w:rPr>
      <w:rFonts w:ascii="Times New Roman" w:eastAsia="Times New Roman" w:hAnsi="Times New Roman" w:cs="Times New Roman"/>
      <w:sz w:val="20"/>
      <w:szCs w:val="20"/>
      <w:lang w:eastAsia="en-US"/>
    </w:rPr>
  </w:style>
  <w:style w:type="paragraph" w:customStyle="1" w:styleId="A7E44D055BD14D19943687668D815DF55">
    <w:name w:val="A7E44D055BD14D19943687668D815DF55"/>
    <w:rsid w:val="007B3A3F"/>
    <w:pPr>
      <w:spacing w:after="0" w:line="240" w:lineRule="auto"/>
    </w:pPr>
    <w:rPr>
      <w:rFonts w:ascii="Times New Roman" w:eastAsia="Times New Roman" w:hAnsi="Times New Roman" w:cs="Times New Roman"/>
      <w:sz w:val="20"/>
      <w:szCs w:val="20"/>
      <w:lang w:eastAsia="en-US"/>
    </w:rPr>
  </w:style>
  <w:style w:type="paragraph" w:customStyle="1" w:styleId="55EE93AC869A4BD59A164A5F06D0D7444">
    <w:name w:val="55EE93AC869A4BD59A164A5F06D0D7444"/>
    <w:rsid w:val="007B3A3F"/>
    <w:pPr>
      <w:spacing w:after="0" w:line="240" w:lineRule="auto"/>
    </w:pPr>
    <w:rPr>
      <w:rFonts w:ascii="Times New Roman" w:eastAsia="Times New Roman" w:hAnsi="Times New Roman" w:cs="Times New Roman"/>
      <w:sz w:val="20"/>
      <w:szCs w:val="20"/>
      <w:lang w:eastAsia="en-US"/>
    </w:rPr>
  </w:style>
  <w:style w:type="paragraph" w:customStyle="1" w:styleId="F43AE96EAD614D348B4B3CA3C66310B62">
    <w:name w:val="F43AE96EAD614D348B4B3CA3C66310B62"/>
    <w:rsid w:val="007B3A3F"/>
    <w:pPr>
      <w:spacing w:after="0" w:line="240" w:lineRule="auto"/>
    </w:pPr>
    <w:rPr>
      <w:rFonts w:ascii="Times New Roman" w:eastAsia="Times New Roman" w:hAnsi="Times New Roman" w:cs="Times New Roman"/>
      <w:sz w:val="20"/>
      <w:szCs w:val="20"/>
      <w:lang w:eastAsia="en-US"/>
    </w:rPr>
  </w:style>
  <w:style w:type="paragraph" w:customStyle="1" w:styleId="90E57B780C804647A19763347410FC931">
    <w:name w:val="90E57B780C804647A19763347410FC931"/>
    <w:rsid w:val="007B3A3F"/>
    <w:pPr>
      <w:spacing w:after="0" w:line="240" w:lineRule="auto"/>
    </w:pPr>
    <w:rPr>
      <w:rFonts w:ascii="Times New Roman" w:eastAsia="Times New Roman" w:hAnsi="Times New Roman" w:cs="Times New Roman"/>
      <w:sz w:val="20"/>
      <w:szCs w:val="20"/>
      <w:lang w:eastAsia="en-US"/>
    </w:rPr>
  </w:style>
  <w:style w:type="paragraph" w:customStyle="1" w:styleId="0C29052E91E54D3987D0D9CF39EEAA72">
    <w:name w:val="0C29052E91E54D3987D0D9CF39EEAA72"/>
    <w:rsid w:val="007B3A3F"/>
    <w:pPr>
      <w:spacing w:after="0" w:line="240" w:lineRule="auto"/>
    </w:pPr>
    <w:rPr>
      <w:rFonts w:ascii="Times New Roman" w:eastAsia="Times New Roman" w:hAnsi="Times New Roman" w:cs="Times New Roman"/>
      <w:sz w:val="20"/>
      <w:szCs w:val="20"/>
      <w:lang w:eastAsia="en-US"/>
    </w:rPr>
  </w:style>
  <w:style w:type="paragraph" w:customStyle="1" w:styleId="4BFE45F1768B4B69805D227123DBB81D19">
    <w:name w:val="4BFE45F1768B4B69805D227123DBB81D19"/>
    <w:rsid w:val="007B3A3F"/>
    <w:pPr>
      <w:spacing w:after="0" w:line="240" w:lineRule="auto"/>
    </w:pPr>
    <w:rPr>
      <w:rFonts w:ascii="Times New Roman" w:eastAsia="Times New Roman" w:hAnsi="Times New Roman" w:cs="Times New Roman"/>
      <w:sz w:val="20"/>
      <w:szCs w:val="20"/>
      <w:lang w:eastAsia="en-US"/>
    </w:rPr>
  </w:style>
  <w:style w:type="paragraph" w:customStyle="1" w:styleId="B16AF147F7B44F8E86E248DEC9EECB6018">
    <w:name w:val="B16AF147F7B44F8E86E248DEC9EECB6018"/>
    <w:rsid w:val="007B3A3F"/>
    <w:pPr>
      <w:spacing w:after="0" w:line="240" w:lineRule="auto"/>
    </w:pPr>
    <w:rPr>
      <w:rFonts w:ascii="Times New Roman" w:eastAsia="Times New Roman" w:hAnsi="Times New Roman" w:cs="Times New Roman"/>
      <w:sz w:val="20"/>
      <w:szCs w:val="20"/>
      <w:lang w:eastAsia="en-US"/>
    </w:rPr>
  </w:style>
  <w:style w:type="paragraph" w:customStyle="1" w:styleId="A41BD92D0EFE4F81A522FB713EFA12CE17">
    <w:name w:val="A41BD92D0EFE4F81A522FB713EFA12CE17"/>
    <w:rsid w:val="007B3A3F"/>
    <w:pPr>
      <w:spacing w:after="0" w:line="240" w:lineRule="auto"/>
    </w:pPr>
    <w:rPr>
      <w:rFonts w:ascii="Times New Roman" w:eastAsia="Times New Roman" w:hAnsi="Times New Roman" w:cs="Times New Roman"/>
      <w:sz w:val="20"/>
      <w:szCs w:val="20"/>
      <w:lang w:eastAsia="en-US"/>
    </w:rPr>
  </w:style>
  <w:style w:type="paragraph" w:customStyle="1" w:styleId="B2EFD48C611F4245921DF42B8E1AF2F016">
    <w:name w:val="B2EFD48C611F4245921DF42B8E1AF2F016"/>
    <w:rsid w:val="007B3A3F"/>
    <w:pPr>
      <w:spacing w:after="0" w:line="240" w:lineRule="auto"/>
    </w:pPr>
    <w:rPr>
      <w:rFonts w:ascii="Times New Roman" w:eastAsia="Times New Roman" w:hAnsi="Times New Roman" w:cs="Times New Roman"/>
      <w:sz w:val="20"/>
      <w:szCs w:val="20"/>
      <w:lang w:eastAsia="en-US"/>
    </w:rPr>
  </w:style>
  <w:style w:type="paragraph" w:customStyle="1" w:styleId="75851B6165B346DEBB8BF1D5900B0AF115">
    <w:name w:val="75851B6165B346DEBB8BF1D5900B0AF115"/>
    <w:rsid w:val="007B3A3F"/>
    <w:pPr>
      <w:spacing w:after="0" w:line="240" w:lineRule="auto"/>
    </w:pPr>
    <w:rPr>
      <w:rFonts w:ascii="Times New Roman" w:eastAsia="Times New Roman" w:hAnsi="Times New Roman" w:cs="Times New Roman"/>
      <w:sz w:val="20"/>
      <w:szCs w:val="20"/>
      <w:lang w:eastAsia="en-US"/>
    </w:rPr>
  </w:style>
  <w:style w:type="paragraph" w:customStyle="1" w:styleId="5BA5AA0D49A8400D811B69B10FDF921E14">
    <w:name w:val="5BA5AA0D49A8400D811B69B10FDF921E14"/>
    <w:rsid w:val="007B3A3F"/>
    <w:pPr>
      <w:spacing w:after="0" w:line="240" w:lineRule="auto"/>
    </w:pPr>
    <w:rPr>
      <w:rFonts w:ascii="Times New Roman" w:eastAsia="Times New Roman" w:hAnsi="Times New Roman" w:cs="Times New Roman"/>
      <w:sz w:val="20"/>
      <w:szCs w:val="20"/>
      <w:lang w:eastAsia="en-US"/>
    </w:rPr>
  </w:style>
  <w:style w:type="paragraph" w:customStyle="1" w:styleId="4AFF1DFAF1CE4576B290987D92877AFE13">
    <w:name w:val="4AFF1DFAF1CE4576B290987D92877AFE13"/>
    <w:rsid w:val="007B3A3F"/>
    <w:pPr>
      <w:spacing w:after="0" w:line="240" w:lineRule="auto"/>
    </w:pPr>
    <w:rPr>
      <w:rFonts w:ascii="Times New Roman" w:eastAsia="Times New Roman" w:hAnsi="Times New Roman" w:cs="Times New Roman"/>
      <w:sz w:val="20"/>
      <w:szCs w:val="20"/>
      <w:lang w:eastAsia="en-US"/>
    </w:rPr>
  </w:style>
  <w:style w:type="paragraph" w:customStyle="1" w:styleId="346C7279AE584790AC00E2DE1B6A7DD812">
    <w:name w:val="346C7279AE584790AC00E2DE1B6A7DD812"/>
    <w:rsid w:val="007B3A3F"/>
    <w:pPr>
      <w:spacing w:after="0" w:line="240" w:lineRule="auto"/>
    </w:pPr>
    <w:rPr>
      <w:rFonts w:ascii="Times New Roman" w:eastAsia="Times New Roman" w:hAnsi="Times New Roman" w:cs="Times New Roman"/>
      <w:sz w:val="20"/>
      <w:szCs w:val="20"/>
      <w:lang w:eastAsia="en-US"/>
    </w:rPr>
  </w:style>
  <w:style w:type="paragraph" w:customStyle="1" w:styleId="5A8896B195A14904BAC96DA44B9E303711">
    <w:name w:val="5A8896B195A14904BAC96DA44B9E303711"/>
    <w:rsid w:val="007B3A3F"/>
    <w:pPr>
      <w:spacing w:after="0" w:line="240" w:lineRule="auto"/>
    </w:pPr>
    <w:rPr>
      <w:rFonts w:ascii="Times New Roman" w:eastAsia="Times New Roman" w:hAnsi="Times New Roman" w:cs="Times New Roman"/>
      <w:sz w:val="20"/>
      <w:szCs w:val="20"/>
      <w:lang w:eastAsia="en-US"/>
    </w:rPr>
  </w:style>
  <w:style w:type="paragraph" w:customStyle="1" w:styleId="BA533D8BF6134A1BB64D86E0532F7F6710">
    <w:name w:val="BA533D8BF6134A1BB64D86E0532F7F6710"/>
    <w:rsid w:val="007B3A3F"/>
    <w:pPr>
      <w:spacing w:after="0" w:line="240" w:lineRule="auto"/>
    </w:pPr>
    <w:rPr>
      <w:rFonts w:ascii="Times New Roman" w:eastAsia="Times New Roman" w:hAnsi="Times New Roman" w:cs="Times New Roman"/>
      <w:sz w:val="20"/>
      <w:szCs w:val="20"/>
      <w:lang w:eastAsia="en-US"/>
    </w:rPr>
  </w:style>
  <w:style w:type="paragraph" w:customStyle="1" w:styleId="A0F646AD9E2B43638455625AE3B7C8AA9">
    <w:name w:val="A0F646AD9E2B43638455625AE3B7C8AA9"/>
    <w:rsid w:val="007B3A3F"/>
    <w:pPr>
      <w:spacing w:after="0" w:line="240" w:lineRule="auto"/>
    </w:pPr>
    <w:rPr>
      <w:rFonts w:ascii="Times New Roman" w:eastAsia="Times New Roman" w:hAnsi="Times New Roman" w:cs="Times New Roman"/>
      <w:sz w:val="20"/>
      <w:szCs w:val="20"/>
      <w:lang w:eastAsia="en-US"/>
    </w:rPr>
  </w:style>
  <w:style w:type="paragraph" w:customStyle="1" w:styleId="3CF60B1A5A0240B3A8EE93245A34EA338">
    <w:name w:val="3CF60B1A5A0240B3A8EE93245A34EA338"/>
    <w:rsid w:val="007B3A3F"/>
    <w:pPr>
      <w:spacing w:after="0" w:line="240" w:lineRule="auto"/>
    </w:pPr>
    <w:rPr>
      <w:rFonts w:ascii="Times New Roman" w:eastAsia="Times New Roman" w:hAnsi="Times New Roman" w:cs="Times New Roman"/>
      <w:sz w:val="20"/>
      <w:szCs w:val="20"/>
      <w:lang w:eastAsia="en-US"/>
    </w:rPr>
  </w:style>
  <w:style w:type="paragraph" w:customStyle="1" w:styleId="5A13F8351F6741E39491A2663A784D5B7">
    <w:name w:val="5A13F8351F6741E39491A2663A784D5B7"/>
    <w:rsid w:val="007B3A3F"/>
    <w:pPr>
      <w:spacing w:after="0" w:line="240" w:lineRule="auto"/>
    </w:pPr>
    <w:rPr>
      <w:rFonts w:ascii="Times New Roman" w:eastAsia="Times New Roman" w:hAnsi="Times New Roman" w:cs="Times New Roman"/>
      <w:sz w:val="20"/>
      <w:szCs w:val="20"/>
      <w:lang w:eastAsia="en-US"/>
    </w:rPr>
  </w:style>
  <w:style w:type="paragraph" w:customStyle="1" w:styleId="A7E44D055BD14D19943687668D815DF56">
    <w:name w:val="A7E44D055BD14D19943687668D815DF56"/>
    <w:rsid w:val="007B3A3F"/>
    <w:pPr>
      <w:spacing w:after="0" w:line="240" w:lineRule="auto"/>
    </w:pPr>
    <w:rPr>
      <w:rFonts w:ascii="Times New Roman" w:eastAsia="Times New Roman" w:hAnsi="Times New Roman" w:cs="Times New Roman"/>
      <w:sz w:val="20"/>
      <w:szCs w:val="20"/>
      <w:lang w:eastAsia="en-US"/>
    </w:rPr>
  </w:style>
  <w:style w:type="paragraph" w:customStyle="1" w:styleId="55EE93AC869A4BD59A164A5F06D0D7445">
    <w:name w:val="55EE93AC869A4BD59A164A5F06D0D7445"/>
    <w:rsid w:val="007B3A3F"/>
    <w:pPr>
      <w:spacing w:after="0" w:line="240" w:lineRule="auto"/>
    </w:pPr>
    <w:rPr>
      <w:rFonts w:ascii="Times New Roman" w:eastAsia="Times New Roman" w:hAnsi="Times New Roman" w:cs="Times New Roman"/>
      <w:sz w:val="20"/>
      <w:szCs w:val="20"/>
      <w:lang w:eastAsia="en-US"/>
    </w:rPr>
  </w:style>
  <w:style w:type="paragraph" w:customStyle="1" w:styleId="F43AE96EAD614D348B4B3CA3C66310B63">
    <w:name w:val="F43AE96EAD614D348B4B3CA3C66310B63"/>
    <w:rsid w:val="007B3A3F"/>
    <w:pPr>
      <w:spacing w:after="0" w:line="240" w:lineRule="auto"/>
    </w:pPr>
    <w:rPr>
      <w:rFonts w:ascii="Times New Roman" w:eastAsia="Times New Roman" w:hAnsi="Times New Roman" w:cs="Times New Roman"/>
      <w:sz w:val="20"/>
      <w:szCs w:val="20"/>
      <w:lang w:eastAsia="en-US"/>
    </w:rPr>
  </w:style>
  <w:style w:type="paragraph" w:customStyle="1" w:styleId="90E57B780C804647A19763347410FC932">
    <w:name w:val="90E57B780C804647A19763347410FC932"/>
    <w:rsid w:val="007B3A3F"/>
    <w:pPr>
      <w:spacing w:after="0" w:line="240" w:lineRule="auto"/>
    </w:pPr>
    <w:rPr>
      <w:rFonts w:ascii="Times New Roman" w:eastAsia="Times New Roman" w:hAnsi="Times New Roman" w:cs="Times New Roman"/>
      <w:sz w:val="20"/>
      <w:szCs w:val="20"/>
      <w:lang w:eastAsia="en-US"/>
    </w:rPr>
  </w:style>
  <w:style w:type="paragraph" w:customStyle="1" w:styleId="0C29052E91E54D3987D0D9CF39EEAA721">
    <w:name w:val="0C29052E91E54D3987D0D9CF39EEAA721"/>
    <w:rsid w:val="007B3A3F"/>
    <w:pPr>
      <w:spacing w:after="0" w:line="240" w:lineRule="auto"/>
    </w:pPr>
    <w:rPr>
      <w:rFonts w:ascii="Times New Roman" w:eastAsia="Times New Roman" w:hAnsi="Times New Roman" w:cs="Times New Roman"/>
      <w:sz w:val="20"/>
      <w:szCs w:val="20"/>
      <w:lang w:eastAsia="en-US"/>
    </w:rPr>
  </w:style>
  <w:style w:type="character" w:styleId="CommentReference">
    <w:name w:val="annotation reference"/>
    <w:semiHidden/>
    <w:unhideWhenUsed/>
    <w:rsid w:val="00D17467"/>
    <w:rPr>
      <w:sz w:val="16"/>
      <w:szCs w:val="16"/>
    </w:rPr>
  </w:style>
  <w:style w:type="paragraph" w:customStyle="1" w:styleId="74B4DEF8BDD54672A053398F8449DB48">
    <w:name w:val="74B4DEF8BDD54672A053398F8449DB48"/>
    <w:rsid w:val="007B3A3F"/>
    <w:pPr>
      <w:spacing w:after="0" w:line="240" w:lineRule="auto"/>
    </w:pPr>
    <w:rPr>
      <w:rFonts w:ascii="Times New Roman" w:eastAsia="Times New Roman" w:hAnsi="Times New Roman" w:cs="Times New Roman"/>
      <w:sz w:val="20"/>
      <w:szCs w:val="20"/>
      <w:lang w:eastAsia="en-US"/>
    </w:rPr>
  </w:style>
  <w:style w:type="paragraph" w:customStyle="1" w:styleId="4BFE45F1768B4B69805D227123DBB81D20">
    <w:name w:val="4BFE45F1768B4B69805D227123DBB81D20"/>
    <w:rsid w:val="007B3A3F"/>
    <w:pPr>
      <w:spacing w:after="0" w:line="240" w:lineRule="auto"/>
    </w:pPr>
    <w:rPr>
      <w:rFonts w:ascii="Times New Roman" w:eastAsia="Times New Roman" w:hAnsi="Times New Roman" w:cs="Times New Roman"/>
      <w:sz w:val="20"/>
      <w:szCs w:val="20"/>
      <w:lang w:eastAsia="en-US"/>
    </w:rPr>
  </w:style>
  <w:style w:type="paragraph" w:customStyle="1" w:styleId="B16AF147F7B44F8E86E248DEC9EECB6019">
    <w:name w:val="B16AF147F7B44F8E86E248DEC9EECB6019"/>
    <w:rsid w:val="007B3A3F"/>
    <w:pPr>
      <w:spacing w:after="0" w:line="240" w:lineRule="auto"/>
    </w:pPr>
    <w:rPr>
      <w:rFonts w:ascii="Times New Roman" w:eastAsia="Times New Roman" w:hAnsi="Times New Roman" w:cs="Times New Roman"/>
      <w:sz w:val="20"/>
      <w:szCs w:val="20"/>
      <w:lang w:eastAsia="en-US"/>
    </w:rPr>
  </w:style>
  <w:style w:type="paragraph" w:customStyle="1" w:styleId="A41BD92D0EFE4F81A522FB713EFA12CE18">
    <w:name w:val="A41BD92D0EFE4F81A522FB713EFA12CE18"/>
    <w:rsid w:val="007B3A3F"/>
    <w:pPr>
      <w:spacing w:after="0" w:line="240" w:lineRule="auto"/>
    </w:pPr>
    <w:rPr>
      <w:rFonts w:ascii="Times New Roman" w:eastAsia="Times New Roman" w:hAnsi="Times New Roman" w:cs="Times New Roman"/>
      <w:sz w:val="20"/>
      <w:szCs w:val="20"/>
      <w:lang w:eastAsia="en-US"/>
    </w:rPr>
  </w:style>
  <w:style w:type="paragraph" w:customStyle="1" w:styleId="B2EFD48C611F4245921DF42B8E1AF2F017">
    <w:name w:val="B2EFD48C611F4245921DF42B8E1AF2F017"/>
    <w:rsid w:val="007B3A3F"/>
    <w:pPr>
      <w:spacing w:after="0" w:line="240" w:lineRule="auto"/>
    </w:pPr>
    <w:rPr>
      <w:rFonts w:ascii="Times New Roman" w:eastAsia="Times New Roman" w:hAnsi="Times New Roman" w:cs="Times New Roman"/>
      <w:sz w:val="20"/>
      <w:szCs w:val="20"/>
      <w:lang w:eastAsia="en-US"/>
    </w:rPr>
  </w:style>
  <w:style w:type="paragraph" w:customStyle="1" w:styleId="75851B6165B346DEBB8BF1D5900B0AF116">
    <w:name w:val="75851B6165B346DEBB8BF1D5900B0AF116"/>
    <w:rsid w:val="007B3A3F"/>
    <w:pPr>
      <w:spacing w:after="0" w:line="240" w:lineRule="auto"/>
    </w:pPr>
    <w:rPr>
      <w:rFonts w:ascii="Times New Roman" w:eastAsia="Times New Roman" w:hAnsi="Times New Roman" w:cs="Times New Roman"/>
      <w:sz w:val="20"/>
      <w:szCs w:val="20"/>
      <w:lang w:eastAsia="en-US"/>
    </w:rPr>
  </w:style>
  <w:style w:type="paragraph" w:customStyle="1" w:styleId="5BA5AA0D49A8400D811B69B10FDF921E15">
    <w:name w:val="5BA5AA0D49A8400D811B69B10FDF921E15"/>
    <w:rsid w:val="007B3A3F"/>
    <w:pPr>
      <w:spacing w:after="0" w:line="240" w:lineRule="auto"/>
    </w:pPr>
    <w:rPr>
      <w:rFonts w:ascii="Times New Roman" w:eastAsia="Times New Roman" w:hAnsi="Times New Roman" w:cs="Times New Roman"/>
      <w:sz w:val="20"/>
      <w:szCs w:val="20"/>
      <w:lang w:eastAsia="en-US"/>
    </w:rPr>
  </w:style>
  <w:style w:type="paragraph" w:customStyle="1" w:styleId="4AFF1DFAF1CE4576B290987D92877AFE14">
    <w:name w:val="4AFF1DFAF1CE4576B290987D92877AFE14"/>
    <w:rsid w:val="007B3A3F"/>
    <w:pPr>
      <w:spacing w:after="0" w:line="240" w:lineRule="auto"/>
    </w:pPr>
    <w:rPr>
      <w:rFonts w:ascii="Times New Roman" w:eastAsia="Times New Roman" w:hAnsi="Times New Roman" w:cs="Times New Roman"/>
      <w:sz w:val="20"/>
      <w:szCs w:val="20"/>
      <w:lang w:eastAsia="en-US"/>
    </w:rPr>
  </w:style>
  <w:style w:type="paragraph" w:customStyle="1" w:styleId="346C7279AE584790AC00E2DE1B6A7DD813">
    <w:name w:val="346C7279AE584790AC00E2DE1B6A7DD813"/>
    <w:rsid w:val="007B3A3F"/>
    <w:pPr>
      <w:spacing w:after="0" w:line="240" w:lineRule="auto"/>
    </w:pPr>
    <w:rPr>
      <w:rFonts w:ascii="Times New Roman" w:eastAsia="Times New Roman" w:hAnsi="Times New Roman" w:cs="Times New Roman"/>
      <w:sz w:val="20"/>
      <w:szCs w:val="20"/>
      <w:lang w:eastAsia="en-US"/>
    </w:rPr>
  </w:style>
  <w:style w:type="paragraph" w:customStyle="1" w:styleId="5A8896B195A14904BAC96DA44B9E303712">
    <w:name w:val="5A8896B195A14904BAC96DA44B9E303712"/>
    <w:rsid w:val="007B3A3F"/>
    <w:pPr>
      <w:spacing w:after="0" w:line="240" w:lineRule="auto"/>
    </w:pPr>
    <w:rPr>
      <w:rFonts w:ascii="Times New Roman" w:eastAsia="Times New Roman" w:hAnsi="Times New Roman" w:cs="Times New Roman"/>
      <w:sz w:val="20"/>
      <w:szCs w:val="20"/>
      <w:lang w:eastAsia="en-US"/>
    </w:rPr>
  </w:style>
  <w:style w:type="paragraph" w:customStyle="1" w:styleId="BA533D8BF6134A1BB64D86E0532F7F6711">
    <w:name w:val="BA533D8BF6134A1BB64D86E0532F7F6711"/>
    <w:rsid w:val="007B3A3F"/>
    <w:pPr>
      <w:spacing w:after="0" w:line="240" w:lineRule="auto"/>
    </w:pPr>
    <w:rPr>
      <w:rFonts w:ascii="Times New Roman" w:eastAsia="Times New Roman" w:hAnsi="Times New Roman" w:cs="Times New Roman"/>
      <w:sz w:val="20"/>
      <w:szCs w:val="20"/>
      <w:lang w:eastAsia="en-US"/>
    </w:rPr>
  </w:style>
  <w:style w:type="paragraph" w:customStyle="1" w:styleId="A0F646AD9E2B43638455625AE3B7C8AA10">
    <w:name w:val="A0F646AD9E2B43638455625AE3B7C8AA10"/>
    <w:rsid w:val="007B3A3F"/>
    <w:pPr>
      <w:spacing w:after="0" w:line="240" w:lineRule="auto"/>
    </w:pPr>
    <w:rPr>
      <w:rFonts w:ascii="Times New Roman" w:eastAsia="Times New Roman" w:hAnsi="Times New Roman" w:cs="Times New Roman"/>
      <w:sz w:val="20"/>
      <w:szCs w:val="20"/>
      <w:lang w:eastAsia="en-US"/>
    </w:rPr>
  </w:style>
  <w:style w:type="paragraph" w:customStyle="1" w:styleId="3CF60B1A5A0240B3A8EE93245A34EA339">
    <w:name w:val="3CF60B1A5A0240B3A8EE93245A34EA339"/>
    <w:rsid w:val="007B3A3F"/>
    <w:pPr>
      <w:spacing w:after="0" w:line="240" w:lineRule="auto"/>
    </w:pPr>
    <w:rPr>
      <w:rFonts w:ascii="Times New Roman" w:eastAsia="Times New Roman" w:hAnsi="Times New Roman" w:cs="Times New Roman"/>
      <w:sz w:val="20"/>
      <w:szCs w:val="20"/>
      <w:lang w:eastAsia="en-US"/>
    </w:rPr>
  </w:style>
  <w:style w:type="paragraph" w:customStyle="1" w:styleId="5A13F8351F6741E39491A2663A784D5B8">
    <w:name w:val="5A13F8351F6741E39491A2663A784D5B8"/>
    <w:rsid w:val="007B3A3F"/>
    <w:pPr>
      <w:spacing w:after="0" w:line="240" w:lineRule="auto"/>
    </w:pPr>
    <w:rPr>
      <w:rFonts w:ascii="Times New Roman" w:eastAsia="Times New Roman" w:hAnsi="Times New Roman" w:cs="Times New Roman"/>
      <w:sz w:val="20"/>
      <w:szCs w:val="20"/>
      <w:lang w:eastAsia="en-US"/>
    </w:rPr>
  </w:style>
  <w:style w:type="paragraph" w:customStyle="1" w:styleId="A7E44D055BD14D19943687668D815DF57">
    <w:name w:val="A7E44D055BD14D19943687668D815DF57"/>
    <w:rsid w:val="007B3A3F"/>
    <w:pPr>
      <w:spacing w:after="0" w:line="240" w:lineRule="auto"/>
    </w:pPr>
    <w:rPr>
      <w:rFonts w:ascii="Times New Roman" w:eastAsia="Times New Roman" w:hAnsi="Times New Roman" w:cs="Times New Roman"/>
      <w:sz w:val="20"/>
      <w:szCs w:val="20"/>
      <w:lang w:eastAsia="en-US"/>
    </w:rPr>
  </w:style>
  <w:style w:type="paragraph" w:customStyle="1" w:styleId="55EE93AC869A4BD59A164A5F06D0D7446">
    <w:name w:val="55EE93AC869A4BD59A164A5F06D0D7446"/>
    <w:rsid w:val="007B3A3F"/>
    <w:pPr>
      <w:spacing w:after="0" w:line="240" w:lineRule="auto"/>
    </w:pPr>
    <w:rPr>
      <w:rFonts w:ascii="Times New Roman" w:eastAsia="Times New Roman" w:hAnsi="Times New Roman" w:cs="Times New Roman"/>
      <w:sz w:val="20"/>
      <w:szCs w:val="20"/>
      <w:lang w:eastAsia="en-US"/>
    </w:rPr>
  </w:style>
  <w:style w:type="paragraph" w:customStyle="1" w:styleId="F43AE96EAD614D348B4B3CA3C66310B64">
    <w:name w:val="F43AE96EAD614D348B4B3CA3C66310B64"/>
    <w:rsid w:val="007B3A3F"/>
    <w:pPr>
      <w:spacing w:after="0" w:line="240" w:lineRule="auto"/>
    </w:pPr>
    <w:rPr>
      <w:rFonts w:ascii="Times New Roman" w:eastAsia="Times New Roman" w:hAnsi="Times New Roman" w:cs="Times New Roman"/>
      <w:sz w:val="20"/>
      <w:szCs w:val="20"/>
      <w:lang w:eastAsia="en-US"/>
    </w:rPr>
  </w:style>
  <w:style w:type="paragraph" w:customStyle="1" w:styleId="90E57B780C804647A19763347410FC933">
    <w:name w:val="90E57B780C804647A19763347410FC933"/>
    <w:rsid w:val="007B3A3F"/>
    <w:pPr>
      <w:spacing w:after="0" w:line="240" w:lineRule="auto"/>
    </w:pPr>
    <w:rPr>
      <w:rFonts w:ascii="Times New Roman" w:eastAsia="Times New Roman" w:hAnsi="Times New Roman" w:cs="Times New Roman"/>
      <w:sz w:val="20"/>
      <w:szCs w:val="20"/>
      <w:lang w:eastAsia="en-US"/>
    </w:rPr>
  </w:style>
  <w:style w:type="paragraph" w:customStyle="1" w:styleId="0C29052E91E54D3987D0D9CF39EEAA722">
    <w:name w:val="0C29052E91E54D3987D0D9CF39EEAA722"/>
    <w:rsid w:val="007B3A3F"/>
    <w:pPr>
      <w:spacing w:after="0" w:line="240" w:lineRule="auto"/>
    </w:pPr>
    <w:rPr>
      <w:rFonts w:ascii="Times New Roman" w:eastAsia="Times New Roman" w:hAnsi="Times New Roman" w:cs="Times New Roman"/>
      <w:sz w:val="20"/>
      <w:szCs w:val="20"/>
      <w:lang w:eastAsia="en-US"/>
    </w:rPr>
  </w:style>
  <w:style w:type="paragraph" w:customStyle="1" w:styleId="74B4DEF8BDD54672A053398F8449DB481">
    <w:name w:val="74B4DEF8BDD54672A053398F8449DB481"/>
    <w:rsid w:val="007B3A3F"/>
    <w:pPr>
      <w:spacing w:after="0" w:line="240" w:lineRule="auto"/>
    </w:pPr>
    <w:rPr>
      <w:rFonts w:ascii="Times New Roman" w:eastAsia="Times New Roman" w:hAnsi="Times New Roman" w:cs="Times New Roman"/>
      <w:sz w:val="20"/>
      <w:szCs w:val="20"/>
      <w:lang w:eastAsia="en-US"/>
    </w:rPr>
  </w:style>
  <w:style w:type="paragraph" w:customStyle="1" w:styleId="0C8D42098CEF41D594C92AE15695FD5A">
    <w:name w:val="0C8D42098CEF41D594C92AE15695FD5A"/>
    <w:rsid w:val="007B3A3F"/>
    <w:pPr>
      <w:spacing w:after="0" w:line="240" w:lineRule="auto"/>
    </w:pPr>
    <w:rPr>
      <w:rFonts w:ascii="Times New Roman" w:eastAsia="Times New Roman" w:hAnsi="Times New Roman" w:cs="Times New Roman"/>
      <w:sz w:val="20"/>
      <w:szCs w:val="20"/>
      <w:lang w:eastAsia="en-US"/>
    </w:rPr>
  </w:style>
  <w:style w:type="paragraph" w:customStyle="1" w:styleId="4BFE45F1768B4B69805D227123DBB81D21">
    <w:name w:val="4BFE45F1768B4B69805D227123DBB81D21"/>
    <w:rsid w:val="007B3A3F"/>
    <w:pPr>
      <w:spacing w:after="0" w:line="240" w:lineRule="auto"/>
    </w:pPr>
    <w:rPr>
      <w:rFonts w:ascii="Times New Roman" w:eastAsia="Times New Roman" w:hAnsi="Times New Roman" w:cs="Times New Roman"/>
      <w:sz w:val="20"/>
      <w:szCs w:val="20"/>
      <w:lang w:eastAsia="en-US"/>
    </w:rPr>
  </w:style>
  <w:style w:type="paragraph" w:customStyle="1" w:styleId="B16AF147F7B44F8E86E248DEC9EECB6020">
    <w:name w:val="B16AF147F7B44F8E86E248DEC9EECB6020"/>
    <w:rsid w:val="007B3A3F"/>
    <w:pPr>
      <w:spacing w:after="0" w:line="240" w:lineRule="auto"/>
    </w:pPr>
    <w:rPr>
      <w:rFonts w:ascii="Times New Roman" w:eastAsia="Times New Roman" w:hAnsi="Times New Roman" w:cs="Times New Roman"/>
      <w:sz w:val="20"/>
      <w:szCs w:val="20"/>
      <w:lang w:eastAsia="en-US"/>
    </w:rPr>
  </w:style>
  <w:style w:type="paragraph" w:customStyle="1" w:styleId="A41BD92D0EFE4F81A522FB713EFA12CE19">
    <w:name w:val="A41BD92D0EFE4F81A522FB713EFA12CE19"/>
    <w:rsid w:val="007B3A3F"/>
    <w:pPr>
      <w:spacing w:after="0" w:line="240" w:lineRule="auto"/>
    </w:pPr>
    <w:rPr>
      <w:rFonts w:ascii="Times New Roman" w:eastAsia="Times New Roman" w:hAnsi="Times New Roman" w:cs="Times New Roman"/>
      <w:sz w:val="20"/>
      <w:szCs w:val="20"/>
      <w:lang w:eastAsia="en-US"/>
    </w:rPr>
  </w:style>
  <w:style w:type="paragraph" w:customStyle="1" w:styleId="B2EFD48C611F4245921DF42B8E1AF2F018">
    <w:name w:val="B2EFD48C611F4245921DF42B8E1AF2F018"/>
    <w:rsid w:val="007B3A3F"/>
    <w:pPr>
      <w:spacing w:after="0" w:line="240" w:lineRule="auto"/>
    </w:pPr>
    <w:rPr>
      <w:rFonts w:ascii="Times New Roman" w:eastAsia="Times New Roman" w:hAnsi="Times New Roman" w:cs="Times New Roman"/>
      <w:sz w:val="20"/>
      <w:szCs w:val="20"/>
      <w:lang w:eastAsia="en-US"/>
    </w:rPr>
  </w:style>
  <w:style w:type="paragraph" w:customStyle="1" w:styleId="75851B6165B346DEBB8BF1D5900B0AF117">
    <w:name w:val="75851B6165B346DEBB8BF1D5900B0AF117"/>
    <w:rsid w:val="007B3A3F"/>
    <w:pPr>
      <w:spacing w:after="0" w:line="240" w:lineRule="auto"/>
    </w:pPr>
    <w:rPr>
      <w:rFonts w:ascii="Times New Roman" w:eastAsia="Times New Roman" w:hAnsi="Times New Roman" w:cs="Times New Roman"/>
      <w:sz w:val="20"/>
      <w:szCs w:val="20"/>
      <w:lang w:eastAsia="en-US"/>
    </w:rPr>
  </w:style>
  <w:style w:type="paragraph" w:customStyle="1" w:styleId="5BA5AA0D49A8400D811B69B10FDF921E16">
    <w:name w:val="5BA5AA0D49A8400D811B69B10FDF921E16"/>
    <w:rsid w:val="007B3A3F"/>
    <w:pPr>
      <w:spacing w:after="0" w:line="240" w:lineRule="auto"/>
    </w:pPr>
    <w:rPr>
      <w:rFonts w:ascii="Times New Roman" w:eastAsia="Times New Roman" w:hAnsi="Times New Roman" w:cs="Times New Roman"/>
      <w:sz w:val="20"/>
      <w:szCs w:val="20"/>
      <w:lang w:eastAsia="en-US"/>
    </w:rPr>
  </w:style>
  <w:style w:type="paragraph" w:customStyle="1" w:styleId="4AFF1DFAF1CE4576B290987D92877AFE15">
    <w:name w:val="4AFF1DFAF1CE4576B290987D92877AFE15"/>
    <w:rsid w:val="007B3A3F"/>
    <w:pPr>
      <w:spacing w:after="0" w:line="240" w:lineRule="auto"/>
    </w:pPr>
    <w:rPr>
      <w:rFonts w:ascii="Times New Roman" w:eastAsia="Times New Roman" w:hAnsi="Times New Roman" w:cs="Times New Roman"/>
      <w:sz w:val="20"/>
      <w:szCs w:val="20"/>
      <w:lang w:eastAsia="en-US"/>
    </w:rPr>
  </w:style>
  <w:style w:type="paragraph" w:customStyle="1" w:styleId="346C7279AE584790AC00E2DE1B6A7DD814">
    <w:name w:val="346C7279AE584790AC00E2DE1B6A7DD814"/>
    <w:rsid w:val="007B3A3F"/>
    <w:pPr>
      <w:spacing w:after="0" w:line="240" w:lineRule="auto"/>
    </w:pPr>
    <w:rPr>
      <w:rFonts w:ascii="Times New Roman" w:eastAsia="Times New Roman" w:hAnsi="Times New Roman" w:cs="Times New Roman"/>
      <w:sz w:val="20"/>
      <w:szCs w:val="20"/>
      <w:lang w:eastAsia="en-US"/>
    </w:rPr>
  </w:style>
  <w:style w:type="paragraph" w:customStyle="1" w:styleId="5A8896B195A14904BAC96DA44B9E303713">
    <w:name w:val="5A8896B195A14904BAC96DA44B9E303713"/>
    <w:rsid w:val="007B3A3F"/>
    <w:pPr>
      <w:spacing w:after="0" w:line="240" w:lineRule="auto"/>
    </w:pPr>
    <w:rPr>
      <w:rFonts w:ascii="Times New Roman" w:eastAsia="Times New Roman" w:hAnsi="Times New Roman" w:cs="Times New Roman"/>
      <w:sz w:val="20"/>
      <w:szCs w:val="20"/>
      <w:lang w:eastAsia="en-US"/>
    </w:rPr>
  </w:style>
  <w:style w:type="paragraph" w:customStyle="1" w:styleId="BA533D8BF6134A1BB64D86E0532F7F6712">
    <w:name w:val="BA533D8BF6134A1BB64D86E0532F7F6712"/>
    <w:rsid w:val="007B3A3F"/>
    <w:pPr>
      <w:spacing w:after="0" w:line="240" w:lineRule="auto"/>
    </w:pPr>
    <w:rPr>
      <w:rFonts w:ascii="Times New Roman" w:eastAsia="Times New Roman" w:hAnsi="Times New Roman" w:cs="Times New Roman"/>
      <w:sz w:val="20"/>
      <w:szCs w:val="20"/>
      <w:lang w:eastAsia="en-US"/>
    </w:rPr>
  </w:style>
  <w:style w:type="paragraph" w:customStyle="1" w:styleId="A0F646AD9E2B43638455625AE3B7C8AA11">
    <w:name w:val="A0F646AD9E2B43638455625AE3B7C8AA11"/>
    <w:rsid w:val="007B3A3F"/>
    <w:pPr>
      <w:spacing w:after="0" w:line="240" w:lineRule="auto"/>
    </w:pPr>
    <w:rPr>
      <w:rFonts w:ascii="Times New Roman" w:eastAsia="Times New Roman" w:hAnsi="Times New Roman" w:cs="Times New Roman"/>
      <w:sz w:val="20"/>
      <w:szCs w:val="20"/>
      <w:lang w:eastAsia="en-US"/>
    </w:rPr>
  </w:style>
  <w:style w:type="paragraph" w:customStyle="1" w:styleId="3CF60B1A5A0240B3A8EE93245A34EA3310">
    <w:name w:val="3CF60B1A5A0240B3A8EE93245A34EA3310"/>
    <w:rsid w:val="007B3A3F"/>
    <w:pPr>
      <w:spacing w:after="0" w:line="240" w:lineRule="auto"/>
    </w:pPr>
    <w:rPr>
      <w:rFonts w:ascii="Times New Roman" w:eastAsia="Times New Roman" w:hAnsi="Times New Roman" w:cs="Times New Roman"/>
      <w:sz w:val="20"/>
      <w:szCs w:val="20"/>
      <w:lang w:eastAsia="en-US"/>
    </w:rPr>
  </w:style>
  <w:style w:type="paragraph" w:customStyle="1" w:styleId="5A13F8351F6741E39491A2663A784D5B9">
    <w:name w:val="5A13F8351F6741E39491A2663A784D5B9"/>
    <w:rsid w:val="007B3A3F"/>
    <w:pPr>
      <w:spacing w:after="0" w:line="240" w:lineRule="auto"/>
    </w:pPr>
    <w:rPr>
      <w:rFonts w:ascii="Times New Roman" w:eastAsia="Times New Roman" w:hAnsi="Times New Roman" w:cs="Times New Roman"/>
      <w:sz w:val="20"/>
      <w:szCs w:val="20"/>
      <w:lang w:eastAsia="en-US"/>
    </w:rPr>
  </w:style>
  <w:style w:type="paragraph" w:customStyle="1" w:styleId="A7E44D055BD14D19943687668D815DF58">
    <w:name w:val="A7E44D055BD14D19943687668D815DF58"/>
    <w:rsid w:val="007B3A3F"/>
    <w:pPr>
      <w:spacing w:after="0" w:line="240" w:lineRule="auto"/>
    </w:pPr>
    <w:rPr>
      <w:rFonts w:ascii="Times New Roman" w:eastAsia="Times New Roman" w:hAnsi="Times New Roman" w:cs="Times New Roman"/>
      <w:sz w:val="20"/>
      <w:szCs w:val="20"/>
      <w:lang w:eastAsia="en-US"/>
    </w:rPr>
  </w:style>
  <w:style w:type="paragraph" w:customStyle="1" w:styleId="55EE93AC869A4BD59A164A5F06D0D7447">
    <w:name w:val="55EE93AC869A4BD59A164A5F06D0D7447"/>
    <w:rsid w:val="007B3A3F"/>
    <w:pPr>
      <w:spacing w:after="0" w:line="240" w:lineRule="auto"/>
    </w:pPr>
    <w:rPr>
      <w:rFonts w:ascii="Times New Roman" w:eastAsia="Times New Roman" w:hAnsi="Times New Roman" w:cs="Times New Roman"/>
      <w:sz w:val="20"/>
      <w:szCs w:val="20"/>
      <w:lang w:eastAsia="en-US"/>
    </w:rPr>
  </w:style>
  <w:style w:type="paragraph" w:customStyle="1" w:styleId="F43AE96EAD614D348B4B3CA3C66310B65">
    <w:name w:val="F43AE96EAD614D348B4B3CA3C66310B65"/>
    <w:rsid w:val="007B3A3F"/>
    <w:pPr>
      <w:spacing w:after="0" w:line="240" w:lineRule="auto"/>
    </w:pPr>
    <w:rPr>
      <w:rFonts w:ascii="Times New Roman" w:eastAsia="Times New Roman" w:hAnsi="Times New Roman" w:cs="Times New Roman"/>
      <w:sz w:val="20"/>
      <w:szCs w:val="20"/>
      <w:lang w:eastAsia="en-US"/>
    </w:rPr>
  </w:style>
  <w:style w:type="paragraph" w:customStyle="1" w:styleId="90E57B780C804647A19763347410FC934">
    <w:name w:val="90E57B780C804647A19763347410FC934"/>
    <w:rsid w:val="007B3A3F"/>
    <w:pPr>
      <w:spacing w:after="0" w:line="240" w:lineRule="auto"/>
    </w:pPr>
    <w:rPr>
      <w:rFonts w:ascii="Times New Roman" w:eastAsia="Times New Roman" w:hAnsi="Times New Roman" w:cs="Times New Roman"/>
      <w:sz w:val="20"/>
      <w:szCs w:val="20"/>
      <w:lang w:eastAsia="en-US"/>
    </w:rPr>
  </w:style>
  <w:style w:type="paragraph" w:customStyle="1" w:styleId="0C29052E91E54D3987D0D9CF39EEAA723">
    <w:name w:val="0C29052E91E54D3987D0D9CF39EEAA723"/>
    <w:rsid w:val="007B3A3F"/>
    <w:pPr>
      <w:spacing w:after="0" w:line="240" w:lineRule="auto"/>
    </w:pPr>
    <w:rPr>
      <w:rFonts w:ascii="Times New Roman" w:eastAsia="Times New Roman" w:hAnsi="Times New Roman" w:cs="Times New Roman"/>
      <w:sz w:val="20"/>
      <w:szCs w:val="20"/>
      <w:lang w:eastAsia="en-US"/>
    </w:rPr>
  </w:style>
  <w:style w:type="paragraph" w:customStyle="1" w:styleId="74B4DEF8BDD54672A053398F8449DB482">
    <w:name w:val="74B4DEF8BDD54672A053398F8449DB482"/>
    <w:rsid w:val="007B3A3F"/>
    <w:pPr>
      <w:spacing w:after="0" w:line="240" w:lineRule="auto"/>
    </w:pPr>
    <w:rPr>
      <w:rFonts w:ascii="Times New Roman" w:eastAsia="Times New Roman" w:hAnsi="Times New Roman" w:cs="Times New Roman"/>
      <w:sz w:val="20"/>
      <w:szCs w:val="20"/>
      <w:lang w:eastAsia="en-US"/>
    </w:rPr>
  </w:style>
  <w:style w:type="paragraph" w:customStyle="1" w:styleId="0C8D42098CEF41D594C92AE15695FD5A1">
    <w:name w:val="0C8D42098CEF41D594C92AE15695FD5A1"/>
    <w:rsid w:val="007B3A3F"/>
    <w:pPr>
      <w:spacing w:after="0" w:line="240" w:lineRule="auto"/>
    </w:pPr>
    <w:rPr>
      <w:rFonts w:ascii="Times New Roman" w:eastAsia="Times New Roman" w:hAnsi="Times New Roman" w:cs="Times New Roman"/>
      <w:sz w:val="20"/>
      <w:szCs w:val="20"/>
      <w:lang w:eastAsia="en-US"/>
    </w:rPr>
  </w:style>
  <w:style w:type="paragraph" w:customStyle="1" w:styleId="244DFAF52796456CBA300D0121809C77">
    <w:name w:val="244DFAF52796456CBA300D0121809C77"/>
    <w:rsid w:val="007B3A3F"/>
    <w:pPr>
      <w:spacing w:after="0" w:line="240" w:lineRule="auto"/>
    </w:pPr>
    <w:rPr>
      <w:rFonts w:ascii="Times New Roman" w:eastAsia="Times New Roman" w:hAnsi="Times New Roman" w:cs="Times New Roman"/>
      <w:sz w:val="20"/>
      <w:szCs w:val="20"/>
      <w:lang w:eastAsia="en-US"/>
    </w:rPr>
  </w:style>
  <w:style w:type="paragraph" w:customStyle="1" w:styleId="4BFE45F1768B4B69805D227123DBB81D22">
    <w:name w:val="4BFE45F1768B4B69805D227123DBB81D22"/>
    <w:rsid w:val="007B3A3F"/>
    <w:pPr>
      <w:spacing w:after="0" w:line="240" w:lineRule="auto"/>
    </w:pPr>
    <w:rPr>
      <w:rFonts w:ascii="Times New Roman" w:eastAsia="Times New Roman" w:hAnsi="Times New Roman" w:cs="Times New Roman"/>
      <w:sz w:val="20"/>
      <w:szCs w:val="20"/>
      <w:lang w:eastAsia="en-US"/>
    </w:rPr>
  </w:style>
  <w:style w:type="paragraph" w:customStyle="1" w:styleId="B16AF147F7B44F8E86E248DEC9EECB6021">
    <w:name w:val="B16AF147F7B44F8E86E248DEC9EECB6021"/>
    <w:rsid w:val="007B3A3F"/>
    <w:pPr>
      <w:spacing w:after="0" w:line="240" w:lineRule="auto"/>
    </w:pPr>
    <w:rPr>
      <w:rFonts w:ascii="Times New Roman" w:eastAsia="Times New Roman" w:hAnsi="Times New Roman" w:cs="Times New Roman"/>
      <w:sz w:val="20"/>
      <w:szCs w:val="20"/>
      <w:lang w:eastAsia="en-US"/>
    </w:rPr>
  </w:style>
  <w:style w:type="paragraph" w:customStyle="1" w:styleId="A41BD92D0EFE4F81A522FB713EFA12CE20">
    <w:name w:val="A41BD92D0EFE4F81A522FB713EFA12CE20"/>
    <w:rsid w:val="007B3A3F"/>
    <w:pPr>
      <w:spacing w:after="0" w:line="240" w:lineRule="auto"/>
    </w:pPr>
    <w:rPr>
      <w:rFonts w:ascii="Times New Roman" w:eastAsia="Times New Roman" w:hAnsi="Times New Roman" w:cs="Times New Roman"/>
      <w:sz w:val="20"/>
      <w:szCs w:val="20"/>
      <w:lang w:eastAsia="en-US"/>
    </w:rPr>
  </w:style>
  <w:style w:type="paragraph" w:customStyle="1" w:styleId="B2EFD48C611F4245921DF42B8E1AF2F019">
    <w:name w:val="B2EFD48C611F4245921DF42B8E1AF2F019"/>
    <w:rsid w:val="007B3A3F"/>
    <w:pPr>
      <w:spacing w:after="0" w:line="240" w:lineRule="auto"/>
    </w:pPr>
    <w:rPr>
      <w:rFonts w:ascii="Times New Roman" w:eastAsia="Times New Roman" w:hAnsi="Times New Roman" w:cs="Times New Roman"/>
      <w:sz w:val="20"/>
      <w:szCs w:val="20"/>
      <w:lang w:eastAsia="en-US"/>
    </w:rPr>
  </w:style>
  <w:style w:type="paragraph" w:customStyle="1" w:styleId="75851B6165B346DEBB8BF1D5900B0AF118">
    <w:name w:val="75851B6165B346DEBB8BF1D5900B0AF118"/>
    <w:rsid w:val="007B3A3F"/>
    <w:pPr>
      <w:spacing w:after="0" w:line="240" w:lineRule="auto"/>
    </w:pPr>
    <w:rPr>
      <w:rFonts w:ascii="Times New Roman" w:eastAsia="Times New Roman" w:hAnsi="Times New Roman" w:cs="Times New Roman"/>
      <w:sz w:val="20"/>
      <w:szCs w:val="20"/>
      <w:lang w:eastAsia="en-US"/>
    </w:rPr>
  </w:style>
  <w:style w:type="paragraph" w:customStyle="1" w:styleId="5BA5AA0D49A8400D811B69B10FDF921E17">
    <w:name w:val="5BA5AA0D49A8400D811B69B10FDF921E17"/>
    <w:rsid w:val="007B3A3F"/>
    <w:pPr>
      <w:spacing w:after="0" w:line="240" w:lineRule="auto"/>
    </w:pPr>
    <w:rPr>
      <w:rFonts w:ascii="Times New Roman" w:eastAsia="Times New Roman" w:hAnsi="Times New Roman" w:cs="Times New Roman"/>
      <w:sz w:val="20"/>
      <w:szCs w:val="20"/>
      <w:lang w:eastAsia="en-US"/>
    </w:rPr>
  </w:style>
  <w:style w:type="paragraph" w:customStyle="1" w:styleId="4AFF1DFAF1CE4576B290987D92877AFE16">
    <w:name w:val="4AFF1DFAF1CE4576B290987D92877AFE16"/>
    <w:rsid w:val="007B3A3F"/>
    <w:pPr>
      <w:spacing w:after="0" w:line="240" w:lineRule="auto"/>
    </w:pPr>
    <w:rPr>
      <w:rFonts w:ascii="Times New Roman" w:eastAsia="Times New Roman" w:hAnsi="Times New Roman" w:cs="Times New Roman"/>
      <w:sz w:val="20"/>
      <w:szCs w:val="20"/>
      <w:lang w:eastAsia="en-US"/>
    </w:rPr>
  </w:style>
  <w:style w:type="paragraph" w:customStyle="1" w:styleId="346C7279AE584790AC00E2DE1B6A7DD815">
    <w:name w:val="346C7279AE584790AC00E2DE1B6A7DD815"/>
    <w:rsid w:val="007B3A3F"/>
    <w:pPr>
      <w:spacing w:after="0" w:line="240" w:lineRule="auto"/>
    </w:pPr>
    <w:rPr>
      <w:rFonts w:ascii="Times New Roman" w:eastAsia="Times New Roman" w:hAnsi="Times New Roman" w:cs="Times New Roman"/>
      <w:sz w:val="20"/>
      <w:szCs w:val="20"/>
      <w:lang w:eastAsia="en-US"/>
    </w:rPr>
  </w:style>
  <w:style w:type="paragraph" w:customStyle="1" w:styleId="5A8896B195A14904BAC96DA44B9E303714">
    <w:name w:val="5A8896B195A14904BAC96DA44B9E303714"/>
    <w:rsid w:val="007B3A3F"/>
    <w:pPr>
      <w:spacing w:after="0" w:line="240" w:lineRule="auto"/>
    </w:pPr>
    <w:rPr>
      <w:rFonts w:ascii="Times New Roman" w:eastAsia="Times New Roman" w:hAnsi="Times New Roman" w:cs="Times New Roman"/>
      <w:sz w:val="20"/>
      <w:szCs w:val="20"/>
      <w:lang w:eastAsia="en-US"/>
    </w:rPr>
  </w:style>
  <w:style w:type="paragraph" w:customStyle="1" w:styleId="BA533D8BF6134A1BB64D86E0532F7F6713">
    <w:name w:val="BA533D8BF6134A1BB64D86E0532F7F6713"/>
    <w:rsid w:val="007B3A3F"/>
    <w:pPr>
      <w:spacing w:after="0" w:line="240" w:lineRule="auto"/>
    </w:pPr>
    <w:rPr>
      <w:rFonts w:ascii="Times New Roman" w:eastAsia="Times New Roman" w:hAnsi="Times New Roman" w:cs="Times New Roman"/>
      <w:sz w:val="20"/>
      <w:szCs w:val="20"/>
      <w:lang w:eastAsia="en-US"/>
    </w:rPr>
  </w:style>
  <w:style w:type="paragraph" w:customStyle="1" w:styleId="A0F646AD9E2B43638455625AE3B7C8AA12">
    <w:name w:val="A0F646AD9E2B43638455625AE3B7C8AA12"/>
    <w:rsid w:val="007B3A3F"/>
    <w:pPr>
      <w:spacing w:after="0" w:line="240" w:lineRule="auto"/>
    </w:pPr>
    <w:rPr>
      <w:rFonts w:ascii="Times New Roman" w:eastAsia="Times New Roman" w:hAnsi="Times New Roman" w:cs="Times New Roman"/>
      <w:sz w:val="20"/>
      <w:szCs w:val="20"/>
      <w:lang w:eastAsia="en-US"/>
    </w:rPr>
  </w:style>
  <w:style w:type="paragraph" w:customStyle="1" w:styleId="3CF60B1A5A0240B3A8EE93245A34EA3311">
    <w:name w:val="3CF60B1A5A0240B3A8EE93245A34EA3311"/>
    <w:rsid w:val="007B3A3F"/>
    <w:pPr>
      <w:spacing w:after="0" w:line="240" w:lineRule="auto"/>
    </w:pPr>
    <w:rPr>
      <w:rFonts w:ascii="Times New Roman" w:eastAsia="Times New Roman" w:hAnsi="Times New Roman" w:cs="Times New Roman"/>
      <w:sz w:val="20"/>
      <w:szCs w:val="20"/>
      <w:lang w:eastAsia="en-US"/>
    </w:rPr>
  </w:style>
  <w:style w:type="paragraph" w:customStyle="1" w:styleId="5A13F8351F6741E39491A2663A784D5B10">
    <w:name w:val="5A13F8351F6741E39491A2663A784D5B10"/>
    <w:rsid w:val="007B3A3F"/>
    <w:pPr>
      <w:spacing w:after="0" w:line="240" w:lineRule="auto"/>
    </w:pPr>
    <w:rPr>
      <w:rFonts w:ascii="Times New Roman" w:eastAsia="Times New Roman" w:hAnsi="Times New Roman" w:cs="Times New Roman"/>
      <w:sz w:val="20"/>
      <w:szCs w:val="20"/>
      <w:lang w:eastAsia="en-US"/>
    </w:rPr>
  </w:style>
  <w:style w:type="paragraph" w:customStyle="1" w:styleId="A7E44D055BD14D19943687668D815DF59">
    <w:name w:val="A7E44D055BD14D19943687668D815DF59"/>
    <w:rsid w:val="007B3A3F"/>
    <w:pPr>
      <w:spacing w:after="0" w:line="240" w:lineRule="auto"/>
    </w:pPr>
    <w:rPr>
      <w:rFonts w:ascii="Times New Roman" w:eastAsia="Times New Roman" w:hAnsi="Times New Roman" w:cs="Times New Roman"/>
      <w:sz w:val="20"/>
      <w:szCs w:val="20"/>
      <w:lang w:eastAsia="en-US"/>
    </w:rPr>
  </w:style>
  <w:style w:type="paragraph" w:customStyle="1" w:styleId="55EE93AC869A4BD59A164A5F06D0D7448">
    <w:name w:val="55EE93AC869A4BD59A164A5F06D0D7448"/>
    <w:rsid w:val="007B3A3F"/>
    <w:pPr>
      <w:spacing w:after="0" w:line="240" w:lineRule="auto"/>
    </w:pPr>
    <w:rPr>
      <w:rFonts w:ascii="Times New Roman" w:eastAsia="Times New Roman" w:hAnsi="Times New Roman" w:cs="Times New Roman"/>
      <w:sz w:val="20"/>
      <w:szCs w:val="20"/>
      <w:lang w:eastAsia="en-US"/>
    </w:rPr>
  </w:style>
  <w:style w:type="paragraph" w:customStyle="1" w:styleId="F43AE96EAD614D348B4B3CA3C66310B66">
    <w:name w:val="F43AE96EAD614D348B4B3CA3C66310B66"/>
    <w:rsid w:val="007B3A3F"/>
    <w:pPr>
      <w:spacing w:after="0" w:line="240" w:lineRule="auto"/>
    </w:pPr>
    <w:rPr>
      <w:rFonts w:ascii="Times New Roman" w:eastAsia="Times New Roman" w:hAnsi="Times New Roman" w:cs="Times New Roman"/>
      <w:sz w:val="20"/>
      <w:szCs w:val="20"/>
      <w:lang w:eastAsia="en-US"/>
    </w:rPr>
  </w:style>
  <w:style w:type="paragraph" w:customStyle="1" w:styleId="90E57B780C804647A19763347410FC935">
    <w:name w:val="90E57B780C804647A19763347410FC935"/>
    <w:rsid w:val="007B3A3F"/>
    <w:pPr>
      <w:spacing w:after="0" w:line="240" w:lineRule="auto"/>
    </w:pPr>
    <w:rPr>
      <w:rFonts w:ascii="Times New Roman" w:eastAsia="Times New Roman" w:hAnsi="Times New Roman" w:cs="Times New Roman"/>
      <w:sz w:val="20"/>
      <w:szCs w:val="20"/>
      <w:lang w:eastAsia="en-US"/>
    </w:rPr>
  </w:style>
  <w:style w:type="paragraph" w:customStyle="1" w:styleId="0C29052E91E54D3987D0D9CF39EEAA724">
    <w:name w:val="0C29052E91E54D3987D0D9CF39EEAA724"/>
    <w:rsid w:val="007B3A3F"/>
    <w:pPr>
      <w:spacing w:after="0" w:line="240" w:lineRule="auto"/>
    </w:pPr>
    <w:rPr>
      <w:rFonts w:ascii="Times New Roman" w:eastAsia="Times New Roman" w:hAnsi="Times New Roman" w:cs="Times New Roman"/>
      <w:sz w:val="20"/>
      <w:szCs w:val="20"/>
      <w:lang w:eastAsia="en-US"/>
    </w:rPr>
  </w:style>
  <w:style w:type="paragraph" w:customStyle="1" w:styleId="74B4DEF8BDD54672A053398F8449DB483">
    <w:name w:val="74B4DEF8BDD54672A053398F8449DB483"/>
    <w:rsid w:val="007B3A3F"/>
    <w:pPr>
      <w:spacing w:after="0" w:line="240" w:lineRule="auto"/>
    </w:pPr>
    <w:rPr>
      <w:rFonts w:ascii="Times New Roman" w:eastAsia="Times New Roman" w:hAnsi="Times New Roman" w:cs="Times New Roman"/>
      <w:sz w:val="20"/>
      <w:szCs w:val="20"/>
      <w:lang w:eastAsia="en-US"/>
    </w:rPr>
  </w:style>
  <w:style w:type="paragraph" w:customStyle="1" w:styleId="0C8D42098CEF41D594C92AE15695FD5A2">
    <w:name w:val="0C8D42098CEF41D594C92AE15695FD5A2"/>
    <w:rsid w:val="007B3A3F"/>
    <w:pPr>
      <w:spacing w:after="0" w:line="240" w:lineRule="auto"/>
    </w:pPr>
    <w:rPr>
      <w:rFonts w:ascii="Times New Roman" w:eastAsia="Times New Roman" w:hAnsi="Times New Roman" w:cs="Times New Roman"/>
      <w:sz w:val="20"/>
      <w:szCs w:val="20"/>
      <w:lang w:eastAsia="en-US"/>
    </w:rPr>
  </w:style>
  <w:style w:type="paragraph" w:customStyle="1" w:styleId="244DFAF52796456CBA300D0121809C771">
    <w:name w:val="244DFAF52796456CBA300D0121809C771"/>
    <w:rsid w:val="007B3A3F"/>
    <w:pPr>
      <w:spacing w:after="0" w:line="240" w:lineRule="auto"/>
    </w:pPr>
    <w:rPr>
      <w:rFonts w:ascii="Times New Roman" w:eastAsia="Times New Roman" w:hAnsi="Times New Roman" w:cs="Times New Roman"/>
      <w:sz w:val="20"/>
      <w:szCs w:val="20"/>
      <w:lang w:eastAsia="en-US"/>
    </w:rPr>
  </w:style>
  <w:style w:type="paragraph" w:customStyle="1" w:styleId="A36CC279B11248DE8FF05604E4E731ED">
    <w:name w:val="A36CC279B11248DE8FF05604E4E731ED"/>
    <w:rsid w:val="007B3A3F"/>
    <w:pPr>
      <w:spacing w:after="0" w:line="240" w:lineRule="auto"/>
    </w:pPr>
    <w:rPr>
      <w:rFonts w:ascii="Times New Roman" w:eastAsia="Times New Roman" w:hAnsi="Times New Roman" w:cs="Times New Roman"/>
      <w:sz w:val="20"/>
      <w:szCs w:val="20"/>
      <w:lang w:eastAsia="en-US"/>
    </w:rPr>
  </w:style>
  <w:style w:type="paragraph" w:customStyle="1" w:styleId="FD0A880732904E4E8B751434F820E044">
    <w:name w:val="FD0A880732904E4E8B751434F820E044"/>
    <w:rsid w:val="0081758D"/>
  </w:style>
  <w:style w:type="paragraph" w:customStyle="1" w:styleId="047552BD80B04981AEC0B87A6E438D68">
    <w:name w:val="047552BD80B04981AEC0B87A6E438D68"/>
    <w:rsid w:val="0081758D"/>
  </w:style>
  <w:style w:type="paragraph" w:customStyle="1" w:styleId="E01FB5D1EC724DBF88D3367A06B8F133">
    <w:name w:val="E01FB5D1EC724DBF88D3367A06B8F133"/>
    <w:rsid w:val="0081758D"/>
  </w:style>
  <w:style w:type="paragraph" w:customStyle="1" w:styleId="A4B4F83848B64380BB6551904E4E4D4B">
    <w:name w:val="A4B4F83848B64380BB6551904E4E4D4B"/>
    <w:rsid w:val="0081758D"/>
  </w:style>
  <w:style w:type="paragraph" w:customStyle="1" w:styleId="64ADC1CD714643F7B0E28D14B220315C">
    <w:name w:val="64ADC1CD714643F7B0E28D14B220315C"/>
    <w:rsid w:val="0081758D"/>
  </w:style>
  <w:style w:type="paragraph" w:customStyle="1" w:styleId="0802F4EB0D16417784DAE29BF67A7B20">
    <w:name w:val="0802F4EB0D16417784DAE29BF67A7B20"/>
    <w:rsid w:val="00A92A1B"/>
  </w:style>
  <w:style w:type="paragraph" w:customStyle="1" w:styleId="7CE6917F317644EE93CECD66CFB9A4AC">
    <w:name w:val="7CE6917F317644EE93CECD66CFB9A4AC"/>
    <w:rsid w:val="00A92A1B"/>
  </w:style>
  <w:style w:type="paragraph" w:customStyle="1" w:styleId="E32C3778D8D344C6BD6E937BD6B61931">
    <w:name w:val="E32C3778D8D344C6BD6E937BD6B61931"/>
    <w:rsid w:val="00A92A1B"/>
  </w:style>
  <w:style w:type="paragraph" w:customStyle="1" w:styleId="B16AF147F7B44F8E86E248DEC9EECB6022">
    <w:name w:val="B16AF147F7B44F8E86E248DEC9EECB6022"/>
    <w:rsid w:val="00D17467"/>
    <w:pPr>
      <w:spacing w:after="0" w:line="240" w:lineRule="auto"/>
    </w:pPr>
    <w:rPr>
      <w:rFonts w:ascii="Times New Roman" w:eastAsia="Times New Roman" w:hAnsi="Times New Roman" w:cs="Times New Roman"/>
      <w:sz w:val="20"/>
      <w:szCs w:val="20"/>
      <w:lang w:eastAsia="en-US"/>
    </w:rPr>
  </w:style>
  <w:style w:type="paragraph" w:customStyle="1" w:styleId="A41BD92D0EFE4F81A522FB713EFA12CE21">
    <w:name w:val="A41BD92D0EFE4F81A522FB713EFA12CE21"/>
    <w:rsid w:val="00D17467"/>
    <w:pPr>
      <w:spacing w:after="0" w:line="240" w:lineRule="auto"/>
    </w:pPr>
    <w:rPr>
      <w:rFonts w:ascii="Times New Roman" w:eastAsia="Times New Roman" w:hAnsi="Times New Roman" w:cs="Times New Roman"/>
      <w:sz w:val="20"/>
      <w:szCs w:val="20"/>
      <w:lang w:eastAsia="en-US"/>
    </w:rPr>
  </w:style>
  <w:style w:type="paragraph" w:customStyle="1" w:styleId="B2EFD48C611F4245921DF42B8E1AF2F020">
    <w:name w:val="B2EFD48C611F4245921DF42B8E1AF2F020"/>
    <w:rsid w:val="00D17467"/>
    <w:pPr>
      <w:spacing w:after="0" w:line="240" w:lineRule="auto"/>
    </w:pPr>
    <w:rPr>
      <w:rFonts w:ascii="Times New Roman" w:eastAsia="Times New Roman" w:hAnsi="Times New Roman" w:cs="Times New Roman"/>
      <w:sz w:val="20"/>
      <w:szCs w:val="20"/>
      <w:lang w:eastAsia="en-US"/>
    </w:rPr>
  </w:style>
  <w:style w:type="paragraph" w:customStyle="1" w:styleId="75851B6165B346DEBB8BF1D5900B0AF119">
    <w:name w:val="75851B6165B346DEBB8BF1D5900B0AF119"/>
    <w:rsid w:val="00D17467"/>
    <w:pPr>
      <w:spacing w:after="0" w:line="240" w:lineRule="auto"/>
    </w:pPr>
    <w:rPr>
      <w:rFonts w:ascii="Times New Roman" w:eastAsia="Times New Roman" w:hAnsi="Times New Roman" w:cs="Times New Roman"/>
      <w:sz w:val="20"/>
      <w:szCs w:val="20"/>
      <w:lang w:eastAsia="en-US"/>
    </w:rPr>
  </w:style>
  <w:style w:type="paragraph" w:customStyle="1" w:styleId="5BA5AA0D49A8400D811B69B10FDF921E18">
    <w:name w:val="5BA5AA0D49A8400D811B69B10FDF921E18"/>
    <w:rsid w:val="00D17467"/>
    <w:pPr>
      <w:spacing w:after="0" w:line="240" w:lineRule="auto"/>
    </w:pPr>
    <w:rPr>
      <w:rFonts w:ascii="Times New Roman" w:eastAsia="Times New Roman" w:hAnsi="Times New Roman" w:cs="Times New Roman"/>
      <w:sz w:val="20"/>
      <w:szCs w:val="20"/>
      <w:lang w:eastAsia="en-US"/>
    </w:rPr>
  </w:style>
  <w:style w:type="paragraph" w:customStyle="1" w:styleId="4AFF1DFAF1CE4576B290987D92877AFE17">
    <w:name w:val="4AFF1DFAF1CE4576B290987D92877AFE17"/>
    <w:rsid w:val="00D17467"/>
    <w:pPr>
      <w:spacing w:after="0" w:line="240" w:lineRule="auto"/>
    </w:pPr>
    <w:rPr>
      <w:rFonts w:ascii="Times New Roman" w:eastAsia="Times New Roman" w:hAnsi="Times New Roman" w:cs="Times New Roman"/>
      <w:sz w:val="20"/>
      <w:szCs w:val="20"/>
      <w:lang w:eastAsia="en-US"/>
    </w:rPr>
  </w:style>
  <w:style w:type="paragraph" w:customStyle="1" w:styleId="346C7279AE584790AC00E2DE1B6A7DD816">
    <w:name w:val="346C7279AE584790AC00E2DE1B6A7DD816"/>
    <w:rsid w:val="00D17467"/>
    <w:pPr>
      <w:spacing w:after="0" w:line="240" w:lineRule="auto"/>
    </w:pPr>
    <w:rPr>
      <w:rFonts w:ascii="Times New Roman" w:eastAsia="Times New Roman" w:hAnsi="Times New Roman" w:cs="Times New Roman"/>
      <w:sz w:val="20"/>
      <w:szCs w:val="20"/>
      <w:lang w:eastAsia="en-US"/>
    </w:rPr>
  </w:style>
  <w:style w:type="paragraph" w:customStyle="1" w:styleId="5A8896B195A14904BAC96DA44B9E303715">
    <w:name w:val="5A8896B195A14904BAC96DA44B9E303715"/>
    <w:rsid w:val="00D17467"/>
    <w:pPr>
      <w:spacing w:after="0" w:line="240" w:lineRule="auto"/>
    </w:pPr>
    <w:rPr>
      <w:rFonts w:ascii="Times New Roman" w:eastAsia="Times New Roman" w:hAnsi="Times New Roman" w:cs="Times New Roman"/>
      <w:sz w:val="20"/>
      <w:szCs w:val="20"/>
      <w:lang w:eastAsia="en-US"/>
    </w:rPr>
  </w:style>
  <w:style w:type="paragraph" w:customStyle="1" w:styleId="BA533D8BF6134A1BB64D86E0532F7F6714">
    <w:name w:val="BA533D8BF6134A1BB64D86E0532F7F6714"/>
    <w:rsid w:val="00D17467"/>
    <w:pPr>
      <w:spacing w:after="0" w:line="240" w:lineRule="auto"/>
    </w:pPr>
    <w:rPr>
      <w:rFonts w:ascii="Times New Roman" w:eastAsia="Times New Roman" w:hAnsi="Times New Roman" w:cs="Times New Roman"/>
      <w:sz w:val="20"/>
      <w:szCs w:val="20"/>
      <w:lang w:eastAsia="en-US"/>
    </w:rPr>
  </w:style>
  <w:style w:type="paragraph" w:customStyle="1" w:styleId="A0F646AD9E2B43638455625AE3B7C8AA13">
    <w:name w:val="A0F646AD9E2B43638455625AE3B7C8AA13"/>
    <w:rsid w:val="00D17467"/>
    <w:pPr>
      <w:spacing w:after="0" w:line="240" w:lineRule="auto"/>
    </w:pPr>
    <w:rPr>
      <w:rFonts w:ascii="Times New Roman" w:eastAsia="Times New Roman" w:hAnsi="Times New Roman" w:cs="Times New Roman"/>
      <w:sz w:val="20"/>
      <w:szCs w:val="20"/>
      <w:lang w:eastAsia="en-US"/>
    </w:rPr>
  </w:style>
  <w:style w:type="paragraph" w:customStyle="1" w:styleId="3CF60B1A5A0240B3A8EE93245A34EA3312">
    <w:name w:val="3CF60B1A5A0240B3A8EE93245A34EA3312"/>
    <w:rsid w:val="00D17467"/>
    <w:pPr>
      <w:spacing w:after="0" w:line="240" w:lineRule="auto"/>
    </w:pPr>
    <w:rPr>
      <w:rFonts w:ascii="Times New Roman" w:eastAsia="Times New Roman" w:hAnsi="Times New Roman" w:cs="Times New Roman"/>
      <w:sz w:val="20"/>
      <w:szCs w:val="20"/>
      <w:lang w:eastAsia="en-US"/>
    </w:rPr>
  </w:style>
  <w:style w:type="paragraph" w:customStyle="1" w:styleId="5A13F8351F6741E39491A2663A784D5B11">
    <w:name w:val="5A13F8351F6741E39491A2663A784D5B11"/>
    <w:rsid w:val="00D17467"/>
    <w:pPr>
      <w:spacing w:after="0" w:line="240" w:lineRule="auto"/>
    </w:pPr>
    <w:rPr>
      <w:rFonts w:ascii="Times New Roman" w:eastAsia="Times New Roman" w:hAnsi="Times New Roman" w:cs="Times New Roman"/>
      <w:sz w:val="20"/>
      <w:szCs w:val="20"/>
      <w:lang w:eastAsia="en-US"/>
    </w:rPr>
  </w:style>
  <w:style w:type="paragraph" w:customStyle="1" w:styleId="A7E44D055BD14D19943687668D815DF510">
    <w:name w:val="A7E44D055BD14D19943687668D815DF510"/>
    <w:rsid w:val="00D17467"/>
    <w:pPr>
      <w:spacing w:after="0" w:line="240" w:lineRule="auto"/>
    </w:pPr>
    <w:rPr>
      <w:rFonts w:ascii="Times New Roman" w:eastAsia="Times New Roman" w:hAnsi="Times New Roman" w:cs="Times New Roman"/>
      <w:sz w:val="20"/>
      <w:szCs w:val="20"/>
      <w:lang w:eastAsia="en-US"/>
    </w:rPr>
  </w:style>
  <w:style w:type="paragraph" w:customStyle="1" w:styleId="55EE93AC869A4BD59A164A5F06D0D7449">
    <w:name w:val="55EE93AC869A4BD59A164A5F06D0D7449"/>
    <w:rsid w:val="00D17467"/>
    <w:pPr>
      <w:spacing w:after="0" w:line="240" w:lineRule="auto"/>
    </w:pPr>
    <w:rPr>
      <w:rFonts w:ascii="Times New Roman" w:eastAsia="Times New Roman" w:hAnsi="Times New Roman" w:cs="Times New Roman"/>
      <w:sz w:val="20"/>
      <w:szCs w:val="20"/>
      <w:lang w:eastAsia="en-US"/>
    </w:rPr>
  </w:style>
  <w:style w:type="paragraph" w:customStyle="1" w:styleId="F43AE96EAD614D348B4B3CA3C66310B67">
    <w:name w:val="F43AE96EAD614D348B4B3CA3C66310B67"/>
    <w:rsid w:val="00D17467"/>
    <w:pPr>
      <w:spacing w:after="0" w:line="240" w:lineRule="auto"/>
    </w:pPr>
    <w:rPr>
      <w:rFonts w:ascii="Times New Roman" w:eastAsia="Times New Roman" w:hAnsi="Times New Roman" w:cs="Times New Roman"/>
      <w:sz w:val="20"/>
      <w:szCs w:val="20"/>
      <w:lang w:eastAsia="en-US"/>
    </w:rPr>
  </w:style>
  <w:style w:type="paragraph" w:customStyle="1" w:styleId="90E57B780C804647A19763347410FC936">
    <w:name w:val="90E57B780C804647A19763347410FC936"/>
    <w:rsid w:val="00D17467"/>
    <w:pPr>
      <w:spacing w:after="0" w:line="240" w:lineRule="auto"/>
    </w:pPr>
    <w:rPr>
      <w:rFonts w:ascii="Times New Roman" w:eastAsia="Times New Roman" w:hAnsi="Times New Roman" w:cs="Times New Roman"/>
      <w:sz w:val="20"/>
      <w:szCs w:val="20"/>
      <w:lang w:eastAsia="en-US"/>
    </w:rPr>
  </w:style>
  <w:style w:type="paragraph" w:customStyle="1" w:styleId="74B4DEF8BDD54672A053398F8449DB484">
    <w:name w:val="74B4DEF8BDD54672A053398F8449DB484"/>
    <w:rsid w:val="00D17467"/>
    <w:pPr>
      <w:spacing w:after="0" w:line="240" w:lineRule="auto"/>
    </w:pPr>
    <w:rPr>
      <w:rFonts w:ascii="Times New Roman" w:eastAsia="Times New Roman" w:hAnsi="Times New Roman" w:cs="Times New Roman"/>
      <w:sz w:val="20"/>
      <w:szCs w:val="2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as" ma:contentTypeID="0x010100A8CEFAD57D2BCF4D8A0CBFC947CB9A49" ma:contentTypeVersion="10" ma:contentTypeDescription="Kurkite naują dokumentą." ma:contentTypeScope="" ma:versionID="d2f692506d84c7f192376e5f819b460c">
  <xsd:schema xmlns:xsd="http://www.w3.org/2001/XMLSchema" xmlns:xs="http://www.w3.org/2001/XMLSchema" xmlns:p="http://schemas.microsoft.com/office/2006/metadata/properties" xmlns:ns3="d0349497-53a1-4b06-9595-f0ebf580e0c0" targetNamespace="http://schemas.microsoft.com/office/2006/metadata/properties" ma:root="true" ma:fieldsID="1c99189a0f83c0e273f8798c22e71e5d" ns3:_="">
    <xsd:import namespace="d0349497-53a1-4b06-9595-f0ebf580e0c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349497-53a1-4b06-9595-f0ebf580e0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A5BFBC-9AFA-4F87-910E-D9C6FAD1BE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349497-53a1-4b06-9595-f0ebf580e0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18BC257-1D90-4A57-9DF0-1FB3BB97C431}">
  <ds:schemaRefs>
    <ds:schemaRef ds:uri="http://schemas.microsoft.com/sharepoint/v3/contenttype/forms"/>
  </ds:schemaRefs>
</ds:datastoreItem>
</file>

<file path=customXml/itemProps3.xml><?xml version="1.0" encoding="utf-8"?>
<ds:datastoreItem xmlns:ds="http://schemas.openxmlformats.org/officeDocument/2006/customXml" ds:itemID="{523A7DF4-D3F8-45D1-A04E-4B299219BE9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FE83F47-AB7C-4375-AECA-64A4789AB9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358</TotalTime>
  <Pages>11</Pages>
  <Words>21107</Words>
  <Characters>12031</Characters>
  <Application>Microsoft Office Word</Application>
  <DocSecurity>0</DocSecurity>
  <Lines>100</Lines>
  <Paragraphs>66</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Microsoft</Company>
  <LinksUpToDate>false</LinksUpToDate>
  <CharactersWithSpaces>33072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Augustė Juodelė</dc:creator>
  <cp:lastModifiedBy>Akvilė Bezarienė</cp:lastModifiedBy>
  <cp:revision>22</cp:revision>
  <cp:lastPrinted>2019-05-14T11:44:00Z</cp:lastPrinted>
  <dcterms:created xsi:type="dcterms:W3CDTF">2021-03-11T20:27:00Z</dcterms:created>
  <dcterms:modified xsi:type="dcterms:W3CDTF">2022-11-11T07:58:00Z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0x010100A8CEFAD57D2BCF4D8A0CBFC947CB9A49</vt:lpwstr>
  </property>
  <property fmtid="{D5CDD505-2E9C-101B-9397-08002B2CF9AE}" pid="3" name="MSIP_Label_320c693d-44b7-4e16-b3dd-4fcd87401cf5_Enabled">
    <vt:lpwstr>True</vt:lpwstr>
  </property>
  <property fmtid="{D5CDD505-2E9C-101B-9397-08002B2CF9AE}" pid="4" name="MSIP_Label_320c693d-44b7-4e16-b3dd-4fcd87401cf5_SiteId">
    <vt:lpwstr>ea88e983-d65a-47b3-adb4-3e1c6d2110d2</vt:lpwstr>
  </property>
  <property fmtid="{D5CDD505-2E9C-101B-9397-08002B2CF9AE}" pid="5" name="MSIP_Label_320c693d-44b7-4e16-b3dd-4fcd87401cf5_Owner">
    <vt:lpwstr>Vilma.Andziule@ignitis.lt</vt:lpwstr>
  </property>
  <property fmtid="{D5CDD505-2E9C-101B-9397-08002B2CF9AE}" pid="6" name="MSIP_Label_320c693d-44b7-4e16-b3dd-4fcd87401cf5_SetDate">
    <vt:lpwstr>2020-03-20T11:25:01.1598052Z</vt:lpwstr>
  </property>
  <property fmtid="{D5CDD505-2E9C-101B-9397-08002B2CF9AE}" pid="7" name="MSIP_Label_320c693d-44b7-4e16-b3dd-4fcd87401cf5_Name">
    <vt:lpwstr>Viešo naudojimo</vt:lpwstr>
  </property>
  <property fmtid="{D5CDD505-2E9C-101B-9397-08002B2CF9AE}" pid="8" name="MSIP_Label_320c693d-44b7-4e16-b3dd-4fcd87401cf5_Application">
    <vt:lpwstr>Microsoft Azure Information Protection</vt:lpwstr>
  </property>
  <property fmtid="{D5CDD505-2E9C-101B-9397-08002B2CF9AE}" pid="9" name="MSIP_Label_320c693d-44b7-4e16-b3dd-4fcd87401cf5_ActionId">
    <vt:lpwstr>1b5b1610-3fb8-412f-b9e0-f08b8b5a8b6a</vt:lpwstr>
  </property>
  <property fmtid="{D5CDD505-2E9C-101B-9397-08002B2CF9AE}" pid="10" name="MSIP_Label_320c693d-44b7-4e16-b3dd-4fcd87401cf5_Extended_MSFT_Method">
    <vt:lpwstr>Manual</vt:lpwstr>
  </property>
  <property fmtid="{D5CDD505-2E9C-101B-9397-08002B2CF9AE}" pid="11" name="MSIP_Label_190751af-2442-49a7-b7b9-9f0bcce858c9_Enabled">
    <vt:lpwstr>True</vt:lpwstr>
  </property>
  <property fmtid="{D5CDD505-2E9C-101B-9397-08002B2CF9AE}" pid="12" name="MSIP_Label_190751af-2442-49a7-b7b9-9f0bcce858c9_SiteId">
    <vt:lpwstr>ea88e983-d65a-47b3-adb4-3e1c6d2110d2</vt:lpwstr>
  </property>
  <property fmtid="{D5CDD505-2E9C-101B-9397-08002B2CF9AE}" pid="13" name="MSIP_Label_190751af-2442-49a7-b7b9-9f0bcce858c9_Owner">
    <vt:lpwstr>Vilma.Andziule@ignitis.lt</vt:lpwstr>
  </property>
  <property fmtid="{D5CDD505-2E9C-101B-9397-08002B2CF9AE}" pid="14" name="MSIP_Label_190751af-2442-49a7-b7b9-9f0bcce858c9_SetDate">
    <vt:lpwstr>2020-03-20T11:25:01.1598052Z</vt:lpwstr>
  </property>
  <property fmtid="{D5CDD505-2E9C-101B-9397-08002B2CF9AE}" pid="15" name="MSIP_Label_190751af-2442-49a7-b7b9-9f0bcce858c9_Name">
    <vt:lpwstr>Be žymos</vt:lpwstr>
  </property>
  <property fmtid="{D5CDD505-2E9C-101B-9397-08002B2CF9AE}" pid="16" name="MSIP_Label_190751af-2442-49a7-b7b9-9f0bcce858c9_Application">
    <vt:lpwstr>Microsoft Azure Information Protection</vt:lpwstr>
  </property>
  <property fmtid="{D5CDD505-2E9C-101B-9397-08002B2CF9AE}" pid="17" name="MSIP_Label_190751af-2442-49a7-b7b9-9f0bcce858c9_ActionId">
    <vt:lpwstr>1b5b1610-3fb8-412f-b9e0-f08b8b5a8b6a</vt:lpwstr>
  </property>
  <property fmtid="{D5CDD505-2E9C-101B-9397-08002B2CF9AE}" pid="18" name="MSIP_Label_190751af-2442-49a7-b7b9-9f0bcce858c9_Parent">
    <vt:lpwstr>320c693d-44b7-4e16-b3dd-4fcd87401cf5</vt:lpwstr>
  </property>
  <property fmtid="{D5CDD505-2E9C-101B-9397-08002B2CF9AE}" pid="19" name="MSIP_Label_190751af-2442-49a7-b7b9-9f0bcce858c9_Extended_MSFT_Method">
    <vt:lpwstr>Manual</vt:lpwstr>
  </property>
  <property fmtid="{D5CDD505-2E9C-101B-9397-08002B2CF9AE}" pid="20" name="Sensitivity">
    <vt:lpwstr>Viešo naudojimo Be žymos</vt:lpwstr>
  </property>
</Properties>
</file>