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F98A" w14:textId="2CCAA1E2" w:rsidR="00534FB7" w:rsidRPr="00534FB7" w:rsidRDefault="00657D24" w:rsidP="00534FB7">
      <w:pPr>
        <w:ind w:left="11766"/>
        <w:rPr>
          <w:rFonts w:ascii="Tahoma" w:hAnsi="Tahoma" w:cs="Tahoma"/>
          <w:bCs/>
          <w:sz w:val="22"/>
          <w:szCs w:val="22"/>
          <w:lang w:val="lt-LT"/>
        </w:rPr>
      </w:pPr>
      <w:r>
        <w:rPr>
          <w:rFonts w:ascii="Tahoma" w:hAnsi="Tahoma" w:cs="Tahoma"/>
          <w:bCs/>
          <w:sz w:val="22"/>
          <w:szCs w:val="22"/>
          <w:lang w:val="lt-LT"/>
        </w:rPr>
        <w:t>PATVIRTINTA</w:t>
      </w:r>
    </w:p>
    <w:p w14:paraId="6244DC87" w14:textId="77777777" w:rsidR="00534FB7" w:rsidRPr="00534FB7" w:rsidRDefault="002E466B" w:rsidP="001424F1">
      <w:pPr>
        <w:tabs>
          <w:tab w:val="left" w:pos="5387"/>
        </w:tabs>
        <w:ind w:left="11766"/>
        <w:rPr>
          <w:rFonts w:ascii="Tahoma" w:hAnsi="Tahoma" w:cs="Tahoma"/>
          <w:bCs/>
          <w:sz w:val="22"/>
          <w:szCs w:val="22"/>
          <w:lang w:val="lt-LT"/>
        </w:rPr>
      </w:pPr>
      <w:r>
        <w:rPr>
          <w:rFonts w:ascii="Tahoma" w:hAnsi="Tahoma" w:cs="Tahoma"/>
          <w:bCs/>
          <w:sz w:val="22"/>
          <w:szCs w:val="22"/>
          <w:lang w:val="lt-LT"/>
        </w:rPr>
        <w:t>v</w:t>
      </w:r>
      <w:r w:rsidR="00534FB7" w:rsidRPr="00534FB7">
        <w:rPr>
          <w:rFonts w:ascii="Tahoma" w:hAnsi="Tahoma" w:cs="Tahoma"/>
          <w:bCs/>
          <w:sz w:val="22"/>
          <w:szCs w:val="22"/>
          <w:lang w:val="lt-LT"/>
        </w:rPr>
        <w:t xml:space="preserve">alstybės įmonės Registrų centro generalinio direktoriaus </w:t>
      </w:r>
    </w:p>
    <w:p w14:paraId="32C0BF75" w14:textId="77777777" w:rsidR="00C9554B" w:rsidRDefault="00657D24" w:rsidP="00534FB7">
      <w:pPr>
        <w:tabs>
          <w:tab w:val="left" w:pos="5387"/>
        </w:tabs>
        <w:ind w:left="11766"/>
        <w:rPr>
          <w:rFonts w:ascii="Tahoma" w:hAnsi="Tahoma" w:cs="Tahoma"/>
          <w:bCs/>
          <w:sz w:val="22"/>
          <w:szCs w:val="22"/>
          <w:lang w:val="lt-LT"/>
        </w:rPr>
      </w:pPr>
      <w:r>
        <w:rPr>
          <w:rFonts w:ascii="Tahoma" w:hAnsi="Tahoma" w:cs="Tahoma"/>
          <w:bCs/>
          <w:sz w:val="22"/>
          <w:szCs w:val="22"/>
          <w:lang w:val="lt-LT"/>
        </w:rPr>
        <w:t xml:space="preserve">2023 m. spalio 18 d. įsakymu             </w:t>
      </w:r>
    </w:p>
    <w:p w14:paraId="06CD0621" w14:textId="783F62DD" w:rsidR="00534FB7" w:rsidRPr="00534FB7" w:rsidRDefault="00534FB7" w:rsidP="00534FB7">
      <w:pPr>
        <w:tabs>
          <w:tab w:val="left" w:pos="5387"/>
        </w:tabs>
        <w:ind w:left="11766"/>
        <w:rPr>
          <w:rFonts w:ascii="Tahoma" w:hAnsi="Tahoma" w:cs="Tahoma"/>
          <w:bCs/>
          <w:sz w:val="22"/>
          <w:szCs w:val="22"/>
          <w:lang w:val="lt-LT"/>
        </w:rPr>
      </w:pPr>
      <w:r w:rsidRPr="00534FB7">
        <w:rPr>
          <w:rFonts w:ascii="Tahoma" w:hAnsi="Tahoma" w:cs="Tahoma"/>
          <w:bCs/>
          <w:sz w:val="22"/>
          <w:szCs w:val="22"/>
          <w:lang w:val="lt-LT"/>
        </w:rPr>
        <w:t xml:space="preserve">Nr. </w:t>
      </w:r>
      <w:r w:rsidR="00657D24" w:rsidRPr="00657D24">
        <w:rPr>
          <w:rFonts w:ascii="Tahoma" w:eastAsia="Calibri" w:hAnsi="Tahoma" w:cs="Tahoma"/>
          <w:sz w:val="22"/>
          <w:szCs w:val="22"/>
          <w:lang w:val="lt-LT"/>
        </w:rPr>
        <w:t>VE-520 (1.3 E)</w:t>
      </w:r>
    </w:p>
    <w:p w14:paraId="00D081FC" w14:textId="277DB90E" w:rsidR="00534FB7" w:rsidRDefault="00534FB7" w:rsidP="003A2DD9">
      <w:pPr>
        <w:jc w:val="both"/>
        <w:rPr>
          <w:rFonts w:ascii="Tahoma" w:hAnsi="Tahoma" w:cs="Tahoma"/>
          <w:lang w:val="lt-LT"/>
        </w:rPr>
      </w:pPr>
    </w:p>
    <w:p w14:paraId="1D3127DA" w14:textId="77777777" w:rsidR="00C9554B" w:rsidRPr="00B518C8" w:rsidRDefault="00C9554B" w:rsidP="003A2DD9">
      <w:pPr>
        <w:jc w:val="both"/>
        <w:rPr>
          <w:rFonts w:ascii="Tahoma" w:hAnsi="Tahoma" w:cs="Tahoma"/>
          <w:lang w:val="lt-LT"/>
        </w:rPr>
      </w:pPr>
      <w:bookmarkStart w:id="0" w:name="_GoBack"/>
      <w:bookmarkEnd w:id="0"/>
    </w:p>
    <w:p w14:paraId="5A17458F" w14:textId="77777777" w:rsidR="003A2DD9" w:rsidRPr="00C9554B" w:rsidRDefault="009C5B7E" w:rsidP="003A2DD9">
      <w:pPr>
        <w:jc w:val="center"/>
        <w:rPr>
          <w:rFonts w:ascii="Tahoma" w:hAnsi="Tahoma" w:cs="Tahoma"/>
          <w:b/>
          <w:bCs/>
          <w:sz w:val="22"/>
          <w:szCs w:val="22"/>
          <w:lang w:val="lt-LT"/>
        </w:rPr>
      </w:pPr>
      <w:r w:rsidRPr="00C9554B">
        <w:rPr>
          <w:rFonts w:ascii="Tahoma" w:hAnsi="Tahoma" w:cs="Tahoma"/>
          <w:b/>
          <w:bCs/>
          <w:sz w:val="22"/>
          <w:szCs w:val="22"/>
          <w:lang w:val="lt-LT"/>
        </w:rPr>
        <w:t>PRAŠYMAS</w:t>
      </w:r>
    </w:p>
    <w:p w14:paraId="49D474D0" w14:textId="77777777" w:rsidR="009C5B7E" w:rsidRPr="00C9554B" w:rsidRDefault="009C5B7E" w:rsidP="009C5B7E">
      <w:pPr>
        <w:jc w:val="center"/>
        <w:rPr>
          <w:rFonts w:ascii="Tahoma" w:hAnsi="Tahoma" w:cs="Tahoma"/>
          <w:b/>
          <w:bCs/>
          <w:sz w:val="22"/>
          <w:szCs w:val="22"/>
          <w:lang w:val="lt-LT"/>
        </w:rPr>
      </w:pPr>
      <w:r w:rsidRPr="00C9554B">
        <w:rPr>
          <w:rFonts w:ascii="Tahoma" w:hAnsi="Tahoma" w:cs="Tahoma"/>
          <w:b/>
          <w:bCs/>
          <w:sz w:val="22"/>
          <w:szCs w:val="22"/>
          <w:lang w:val="lt-LT"/>
        </w:rPr>
        <w:t>DĖL VARTOTOJŲ SĄRAŠO ADMINISTRAVIMO</w:t>
      </w:r>
    </w:p>
    <w:p w14:paraId="76922A26" w14:textId="77777777" w:rsidR="009C5B7E" w:rsidRPr="00B518C8" w:rsidRDefault="009C5B7E" w:rsidP="009C5B7E">
      <w:pPr>
        <w:rPr>
          <w:rFonts w:ascii="Tahoma" w:hAnsi="Tahoma" w:cs="Tahoma"/>
          <w:bCs/>
          <w:lang w:val="lt-LT"/>
        </w:rPr>
      </w:pPr>
    </w:p>
    <w:tbl>
      <w:tblPr>
        <w:tblStyle w:val="TableGrid"/>
        <w:tblW w:w="14884" w:type="dxa"/>
        <w:tblInd w:w="-15" w:type="dxa"/>
        <w:tblLook w:val="04A0" w:firstRow="1" w:lastRow="0" w:firstColumn="1" w:lastColumn="0" w:noHBand="0" w:noVBand="1"/>
      </w:tblPr>
      <w:tblGrid>
        <w:gridCol w:w="3402"/>
        <w:gridCol w:w="3544"/>
        <w:gridCol w:w="284"/>
        <w:gridCol w:w="4819"/>
        <w:gridCol w:w="2835"/>
      </w:tblGrid>
      <w:tr w:rsidR="00C81B5F" w:rsidRPr="00B518C8" w14:paraId="06F8F67B" w14:textId="77777777" w:rsidTr="0044700B">
        <w:tc>
          <w:tcPr>
            <w:tcW w:w="694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067E4CB" w14:textId="6BFF9902" w:rsidR="00C81B5F" w:rsidRPr="00206424" w:rsidRDefault="0044700B" w:rsidP="004467C7">
            <w:pPr>
              <w:pStyle w:val="ListParagraph"/>
              <w:tabs>
                <w:tab w:val="left" w:pos="320"/>
              </w:tabs>
              <w:ind w:left="0"/>
              <w:jc w:val="both"/>
              <w:rPr>
                <w:rFonts w:ascii="Tahoma" w:hAnsi="Tahoma" w:cs="Tahoma"/>
                <w:b/>
                <w:bCs/>
                <w:lang w:val="lt-LT"/>
              </w:rPr>
            </w:pPr>
            <w:r w:rsidRPr="00206424">
              <w:rPr>
                <w:rFonts w:ascii="Tahoma" w:hAnsi="Tahoma" w:cs="Tahoma"/>
                <w:b/>
                <w:bCs/>
                <w:lang w:val="lt-LT"/>
              </w:rPr>
              <w:t>Su valstybės įmone Registrų centru (toliau – Teikėjas) Duomenų teikimo sutartį (toliau – Sutartis) sudariusio asmens (toliau – Gavėjas) duomenys:</w:t>
            </w:r>
          </w:p>
        </w:tc>
        <w:tc>
          <w:tcPr>
            <w:tcW w:w="284" w:type="dxa"/>
            <w:tcBorders>
              <w:top w:val="nil"/>
              <w:left w:val="double" w:sz="4" w:space="0" w:color="auto"/>
              <w:bottom w:val="nil"/>
              <w:right w:val="double" w:sz="4" w:space="0" w:color="auto"/>
            </w:tcBorders>
            <w:shd w:val="clear" w:color="auto" w:fill="auto"/>
          </w:tcPr>
          <w:p w14:paraId="0CC13CA8" w14:textId="77777777" w:rsidR="00C81B5F" w:rsidRPr="00B518C8" w:rsidRDefault="00C81B5F" w:rsidP="009009BE">
            <w:pPr>
              <w:jc w:val="center"/>
              <w:rPr>
                <w:rFonts w:ascii="Tahoma" w:hAnsi="Tahoma" w:cs="Tahoma"/>
                <w:b/>
                <w:bCs/>
                <w:lang w:val="lt-LT"/>
              </w:rPr>
            </w:pPr>
          </w:p>
        </w:tc>
        <w:tc>
          <w:tcPr>
            <w:tcW w:w="7654"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40A4A3" w14:textId="45F7ED2B" w:rsidR="00C81B5F" w:rsidRPr="00206424" w:rsidRDefault="0044700B" w:rsidP="004467C7">
            <w:pPr>
              <w:pStyle w:val="ListParagraph"/>
              <w:tabs>
                <w:tab w:val="left" w:pos="320"/>
              </w:tabs>
              <w:ind w:left="0"/>
              <w:rPr>
                <w:rFonts w:ascii="Tahoma" w:hAnsi="Tahoma" w:cs="Tahoma"/>
                <w:b/>
                <w:bCs/>
                <w:lang w:val="lt-LT"/>
              </w:rPr>
            </w:pPr>
            <w:r w:rsidRPr="00206424">
              <w:rPr>
                <w:rFonts w:ascii="Tahoma" w:hAnsi="Tahoma" w:cs="Tahoma"/>
                <w:b/>
                <w:bCs/>
                <w:lang w:val="lt-LT"/>
              </w:rPr>
              <w:t>Sutarties</w:t>
            </w:r>
            <w:r w:rsidR="00C81B5F" w:rsidRPr="00206424">
              <w:rPr>
                <w:rFonts w:ascii="Tahoma" w:hAnsi="Tahoma" w:cs="Tahoma"/>
                <w:b/>
                <w:bCs/>
                <w:lang w:val="lt-LT"/>
              </w:rPr>
              <w:t xml:space="preserve"> duomenys</w:t>
            </w:r>
            <w:r w:rsidRPr="00206424">
              <w:rPr>
                <w:rFonts w:ascii="Tahoma" w:hAnsi="Tahoma" w:cs="Tahoma"/>
                <w:b/>
                <w:bCs/>
                <w:lang w:val="lt-LT"/>
              </w:rPr>
              <w:t>:</w:t>
            </w:r>
          </w:p>
        </w:tc>
      </w:tr>
      <w:tr w:rsidR="00BE0BA6" w:rsidRPr="00B518C8" w14:paraId="4272C80D" w14:textId="77777777" w:rsidTr="00C94035">
        <w:trPr>
          <w:trHeight w:val="303"/>
        </w:trPr>
        <w:tc>
          <w:tcPr>
            <w:tcW w:w="340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8148A81" w14:textId="77777777" w:rsidR="00BE0BA6" w:rsidRPr="001424F1" w:rsidRDefault="00BE0BA6" w:rsidP="009009BE">
            <w:pPr>
              <w:rPr>
                <w:rFonts w:ascii="Tahoma" w:hAnsi="Tahoma" w:cs="Tahoma"/>
                <w:bCs/>
                <w:sz w:val="18"/>
                <w:szCs w:val="18"/>
                <w:lang w:val="lt-LT"/>
              </w:rPr>
            </w:pPr>
            <w:r w:rsidRPr="001424F1">
              <w:rPr>
                <w:rFonts w:ascii="Tahoma" w:hAnsi="Tahoma" w:cs="Tahoma"/>
                <w:bCs/>
                <w:sz w:val="18"/>
                <w:szCs w:val="18"/>
                <w:lang w:val="lt-LT"/>
              </w:rPr>
              <w:t>Gavėjo pavadinimas arba vardas, pavardė</w:t>
            </w:r>
          </w:p>
        </w:tc>
        <w:tc>
          <w:tcPr>
            <w:tcW w:w="3544" w:type="dxa"/>
            <w:tcBorders>
              <w:top w:val="double" w:sz="4" w:space="0" w:color="auto"/>
              <w:left w:val="double" w:sz="4" w:space="0" w:color="auto"/>
              <w:bottom w:val="double" w:sz="4" w:space="0" w:color="auto"/>
              <w:right w:val="double" w:sz="4" w:space="0" w:color="auto"/>
            </w:tcBorders>
          </w:tcPr>
          <w:p w14:paraId="671224B8" w14:textId="77777777" w:rsidR="00BE0BA6" w:rsidRPr="00B518C8" w:rsidRDefault="00BE0BA6" w:rsidP="009C5B7E">
            <w:pPr>
              <w:rPr>
                <w:rFonts w:ascii="Tahoma" w:hAnsi="Tahoma" w:cs="Tahoma"/>
                <w:bCs/>
                <w:lang w:val="lt-LT"/>
              </w:rPr>
            </w:pPr>
          </w:p>
        </w:tc>
        <w:tc>
          <w:tcPr>
            <w:tcW w:w="284" w:type="dxa"/>
            <w:tcBorders>
              <w:top w:val="nil"/>
              <w:left w:val="double" w:sz="4" w:space="0" w:color="auto"/>
              <w:bottom w:val="nil"/>
              <w:right w:val="double" w:sz="4" w:space="0" w:color="auto"/>
            </w:tcBorders>
            <w:shd w:val="clear" w:color="auto" w:fill="auto"/>
          </w:tcPr>
          <w:p w14:paraId="3E1786FA" w14:textId="77777777" w:rsidR="00BE0BA6" w:rsidRPr="00B518C8" w:rsidRDefault="00BE0BA6" w:rsidP="009C5B7E">
            <w:pPr>
              <w:rPr>
                <w:rFonts w:ascii="Tahoma" w:hAnsi="Tahoma" w:cs="Tahoma"/>
                <w:bCs/>
                <w:lang w:val="lt-LT"/>
              </w:rPr>
            </w:pPr>
          </w:p>
        </w:tc>
        <w:tc>
          <w:tcPr>
            <w:tcW w:w="4819" w:type="dxa"/>
            <w:vMerge w:val="restart"/>
            <w:tcBorders>
              <w:top w:val="double" w:sz="4" w:space="0" w:color="auto"/>
              <w:left w:val="double" w:sz="4" w:space="0" w:color="auto"/>
              <w:right w:val="double" w:sz="4" w:space="0" w:color="auto"/>
            </w:tcBorders>
            <w:shd w:val="clear" w:color="auto" w:fill="D9D9D9" w:themeFill="background1" w:themeFillShade="D9"/>
          </w:tcPr>
          <w:p w14:paraId="27A20062" w14:textId="11CFBDC2" w:rsidR="00BE0BA6" w:rsidRPr="00B518C8" w:rsidRDefault="00BE0BA6" w:rsidP="0044700B">
            <w:pPr>
              <w:rPr>
                <w:rFonts w:ascii="Tahoma" w:hAnsi="Tahoma" w:cs="Tahoma"/>
                <w:bCs/>
                <w:lang w:val="lt-LT"/>
              </w:rPr>
            </w:pPr>
            <w:r w:rsidRPr="00B518C8">
              <w:rPr>
                <w:rFonts w:ascii="Tahoma" w:hAnsi="Tahoma" w:cs="Tahoma"/>
                <w:bCs/>
                <w:lang w:val="lt-LT"/>
              </w:rPr>
              <w:t>Sutarties data</w:t>
            </w:r>
          </w:p>
        </w:tc>
        <w:tc>
          <w:tcPr>
            <w:tcW w:w="2835" w:type="dxa"/>
            <w:vMerge w:val="restart"/>
            <w:tcBorders>
              <w:top w:val="double" w:sz="4" w:space="0" w:color="auto"/>
              <w:left w:val="double" w:sz="4" w:space="0" w:color="auto"/>
              <w:right w:val="double" w:sz="4" w:space="0" w:color="auto"/>
            </w:tcBorders>
          </w:tcPr>
          <w:p w14:paraId="0CF58818" w14:textId="77777777" w:rsidR="00BE0BA6" w:rsidRPr="00B518C8" w:rsidRDefault="00BE0BA6" w:rsidP="009C5B7E">
            <w:pPr>
              <w:rPr>
                <w:rFonts w:ascii="Tahoma" w:hAnsi="Tahoma" w:cs="Tahoma"/>
                <w:bCs/>
                <w:lang w:val="lt-LT"/>
              </w:rPr>
            </w:pPr>
          </w:p>
        </w:tc>
      </w:tr>
      <w:tr w:rsidR="00BE0BA6" w:rsidRPr="00B518C8" w14:paraId="39E42A0F" w14:textId="77777777" w:rsidTr="00C94035">
        <w:trPr>
          <w:trHeight w:val="303"/>
        </w:trPr>
        <w:tc>
          <w:tcPr>
            <w:tcW w:w="340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8717190" w14:textId="77777777" w:rsidR="00BE0BA6" w:rsidRPr="001424F1" w:rsidRDefault="00BE0BA6" w:rsidP="009009BE">
            <w:pPr>
              <w:rPr>
                <w:rFonts w:ascii="Tahoma" w:hAnsi="Tahoma" w:cs="Tahoma"/>
                <w:bCs/>
                <w:sz w:val="18"/>
                <w:szCs w:val="18"/>
                <w:lang w:val="lt-LT"/>
              </w:rPr>
            </w:pPr>
            <w:r>
              <w:rPr>
                <w:rFonts w:ascii="Tahoma" w:hAnsi="Tahoma" w:cs="Tahoma"/>
                <w:bCs/>
                <w:sz w:val="18"/>
                <w:szCs w:val="18"/>
                <w:lang w:val="lt-LT"/>
              </w:rPr>
              <w:t>Juridinio asmens kodas (kai prašymą teikia juridinis asmuo)</w:t>
            </w:r>
          </w:p>
        </w:tc>
        <w:tc>
          <w:tcPr>
            <w:tcW w:w="3544" w:type="dxa"/>
            <w:tcBorders>
              <w:top w:val="double" w:sz="4" w:space="0" w:color="auto"/>
              <w:left w:val="double" w:sz="4" w:space="0" w:color="auto"/>
              <w:bottom w:val="double" w:sz="4" w:space="0" w:color="auto"/>
              <w:right w:val="double" w:sz="4" w:space="0" w:color="auto"/>
            </w:tcBorders>
          </w:tcPr>
          <w:p w14:paraId="431E8F28" w14:textId="77777777" w:rsidR="00BE0BA6" w:rsidRPr="00B518C8" w:rsidRDefault="00BE0BA6" w:rsidP="009C5B7E">
            <w:pPr>
              <w:rPr>
                <w:rFonts w:ascii="Tahoma" w:hAnsi="Tahoma" w:cs="Tahoma"/>
                <w:bCs/>
                <w:lang w:val="lt-LT"/>
              </w:rPr>
            </w:pPr>
          </w:p>
        </w:tc>
        <w:tc>
          <w:tcPr>
            <w:tcW w:w="284" w:type="dxa"/>
            <w:tcBorders>
              <w:top w:val="nil"/>
              <w:left w:val="double" w:sz="4" w:space="0" w:color="auto"/>
              <w:bottom w:val="nil"/>
              <w:right w:val="double" w:sz="4" w:space="0" w:color="auto"/>
            </w:tcBorders>
            <w:shd w:val="clear" w:color="auto" w:fill="auto"/>
          </w:tcPr>
          <w:p w14:paraId="0666D650" w14:textId="77777777" w:rsidR="00BE0BA6" w:rsidRPr="00B518C8" w:rsidRDefault="00BE0BA6" w:rsidP="009C5B7E">
            <w:pPr>
              <w:rPr>
                <w:rFonts w:ascii="Tahoma" w:hAnsi="Tahoma" w:cs="Tahoma"/>
                <w:bCs/>
                <w:lang w:val="lt-LT"/>
              </w:rPr>
            </w:pPr>
          </w:p>
        </w:tc>
        <w:tc>
          <w:tcPr>
            <w:tcW w:w="4819" w:type="dxa"/>
            <w:vMerge/>
            <w:tcBorders>
              <w:left w:val="double" w:sz="4" w:space="0" w:color="auto"/>
              <w:bottom w:val="double" w:sz="4" w:space="0" w:color="auto"/>
              <w:right w:val="double" w:sz="4" w:space="0" w:color="auto"/>
            </w:tcBorders>
            <w:shd w:val="clear" w:color="auto" w:fill="D9D9D9" w:themeFill="background1" w:themeFillShade="D9"/>
          </w:tcPr>
          <w:p w14:paraId="32387A4E" w14:textId="77777777" w:rsidR="00BE0BA6" w:rsidRPr="00B518C8" w:rsidRDefault="00BE0BA6" w:rsidP="0044700B">
            <w:pPr>
              <w:rPr>
                <w:rFonts w:ascii="Tahoma" w:hAnsi="Tahoma" w:cs="Tahoma"/>
                <w:bCs/>
                <w:lang w:val="lt-LT"/>
              </w:rPr>
            </w:pPr>
          </w:p>
        </w:tc>
        <w:tc>
          <w:tcPr>
            <w:tcW w:w="2835" w:type="dxa"/>
            <w:vMerge/>
            <w:tcBorders>
              <w:left w:val="double" w:sz="4" w:space="0" w:color="auto"/>
              <w:bottom w:val="double" w:sz="4" w:space="0" w:color="auto"/>
              <w:right w:val="double" w:sz="4" w:space="0" w:color="auto"/>
            </w:tcBorders>
          </w:tcPr>
          <w:p w14:paraId="3BB8C180" w14:textId="77777777" w:rsidR="00BE0BA6" w:rsidRPr="00B518C8" w:rsidRDefault="00BE0BA6" w:rsidP="009C5B7E">
            <w:pPr>
              <w:rPr>
                <w:rFonts w:ascii="Tahoma" w:hAnsi="Tahoma" w:cs="Tahoma"/>
                <w:bCs/>
                <w:lang w:val="lt-LT"/>
              </w:rPr>
            </w:pPr>
          </w:p>
        </w:tc>
      </w:tr>
      <w:tr w:rsidR="00D07391" w:rsidRPr="00B518C8" w14:paraId="7A61C486" w14:textId="77777777" w:rsidTr="001424F1">
        <w:tc>
          <w:tcPr>
            <w:tcW w:w="340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12E6422" w14:textId="77777777" w:rsidR="00D07391" w:rsidRPr="001424F1" w:rsidRDefault="00D07391" w:rsidP="00D07391">
            <w:pPr>
              <w:rPr>
                <w:rFonts w:ascii="Tahoma" w:hAnsi="Tahoma" w:cs="Tahoma"/>
                <w:bCs/>
                <w:sz w:val="18"/>
                <w:szCs w:val="18"/>
                <w:lang w:val="lt-LT"/>
              </w:rPr>
            </w:pPr>
            <w:r w:rsidRPr="001424F1">
              <w:rPr>
                <w:rFonts w:ascii="Tahoma" w:hAnsi="Tahoma" w:cs="Tahoma"/>
                <w:bCs/>
                <w:sz w:val="18"/>
                <w:szCs w:val="18"/>
                <w:lang w:val="lt-LT"/>
              </w:rPr>
              <w:t>Kontaktinio asmens telefono numeris</w:t>
            </w:r>
          </w:p>
        </w:tc>
        <w:tc>
          <w:tcPr>
            <w:tcW w:w="3544" w:type="dxa"/>
            <w:tcBorders>
              <w:top w:val="double" w:sz="4" w:space="0" w:color="auto"/>
              <w:left w:val="double" w:sz="4" w:space="0" w:color="auto"/>
              <w:bottom w:val="double" w:sz="4" w:space="0" w:color="auto"/>
              <w:right w:val="double" w:sz="4" w:space="0" w:color="auto"/>
            </w:tcBorders>
          </w:tcPr>
          <w:p w14:paraId="6BC4284B" w14:textId="77777777" w:rsidR="00D07391" w:rsidRPr="00B518C8" w:rsidRDefault="00D07391" w:rsidP="00D07391">
            <w:pPr>
              <w:rPr>
                <w:rFonts w:ascii="Tahoma" w:hAnsi="Tahoma" w:cs="Tahoma"/>
                <w:bCs/>
                <w:lang w:val="lt-LT"/>
              </w:rPr>
            </w:pPr>
          </w:p>
        </w:tc>
        <w:tc>
          <w:tcPr>
            <w:tcW w:w="284" w:type="dxa"/>
            <w:tcBorders>
              <w:top w:val="nil"/>
              <w:left w:val="double" w:sz="4" w:space="0" w:color="auto"/>
              <w:bottom w:val="nil"/>
              <w:right w:val="double" w:sz="4" w:space="0" w:color="auto"/>
            </w:tcBorders>
            <w:shd w:val="clear" w:color="auto" w:fill="auto"/>
          </w:tcPr>
          <w:p w14:paraId="5F4AAB13" w14:textId="77777777" w:rsidR="00D07391" w:rsidRPr="00B518C8" w:rsidRDefault="00D07391" w:rsidP="00D07391">
            <w:pPr>
              <w:rPr>
                <w:rFonts w:ascii="Tahoma" w:hAnsi="Tahoma" w:cs="Tahoma"/>
                <w:bCs/>
                <w:lang w:val="lt-LT"/>
              </w:rPr>
            </w:pPr>
          </w:p>
        </w:tc>
        <w:tc>
          <w:tcPr>
            <w:tcW w:w="481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E91D796" w14:textId="77777777" w:rsidR="00D07391" w:rsidRPr="00B518C8" w:rsidRDefault="00D07391" w:rsidP="00D07391">
            <w:pPr>
              <w:rPr>
                <w:rFonts w:ascii="Tahoma" w:hAnsi="Tahoma" w:cs="Tahoma"/>
                <w:bCs/>
                <w:lang w:val="lt-LT"/>
              </w:rPr>
            </w:pPr>
            <w:r w:rsidRPr="00B518C8">
              <w:rPr>
                <w:rFonts w:ascii="Tahoma" w:hAnsi="Tahoma" w:cs="Tahoma"/>
                <w:bCs/>
                <w:lang w:val="lt-LT"/>
              </w:rPr>
              <w:t>Sutarties Nr.</w:t>
            </w:r>
            <w:r>
              <w:rPr>
                <w:rFonts w:ascii="Tahoma" w:hAnsi="Tahoma" w:cs="Tahoma"/>
                <w:bCs/>
                <w:lang w:val="lt-LT"/>
              </w:rPr>
              <w:t xml:space="preserve"> </w:t>
            </w:r>
            <w:r w:rsidRPr="00785601">
              <w:rPr>
                <w:rFonts w:ascii="Tahoma" w:hAnsi="Tahoma" w:cs="Tahoma"/>
                <w:bCs/>
                <w:lang w:val="lt-LT"/>
              </w:rPr>
              <w:t>(</w:t>
            </w:r>
            <w:r w:rsidR="002E466B">
              <w:rPr>
                <w:rFonts w:ascii="Tahoma" w:hAnsi="Tahoma" w:cs="Tahoma"/>
                <w:bCs/>
                <w:lang w:val="lt-LT"/>
              </w:rPr>
              <w:t>s</w:t>
            </w:r>
            <w:r w:rsidRPr="00785601">
              <w:rPr>
                <w:rFonts w:ascii="Tahoma" w:hAnsi="Tahoma" w:cs="Tahoma"/>
                <w:bCs/>
                <w:lang w:val="lt-LT"/>
              </w:rPr>
              <w:t>uteiktas Registrų centro)</w:t>
            </w:r>
          </w:p>
        </w:tc>
        <w:tc>
          <w:tcPr>
            <w:tcW w:w="2835" w:type="dxa"/>
            <w:tcBorders>
              <w:top w:val="double" w:sz="4" w:space="0" w:color="auto"/>
              <w:left w:val="double" w:sz="4" w:space="0" w:color="auto"/>
              <w:bottom w:val="double" w:sz="4" w:space="0" w:color="auto"/>
              <w:right w:val="double" w:sz="4" w:space="0" w:color="auto"/>
            </w:tcBorders>
          </w:tcPr>
          <w:p w14:paraId="4C086D9C" w14:textId="77777777" w:rsidR="00D07391" w:rsidRPr="00B518C8" w:rsidRDefault="00D07391" w:rsidP="00D07391">
            <w:pPr>
              <w:rPr>
                <w:rFonts w:ascii="Tahoma" w:hAnsi="Tahoma" w:cs="Tahoma"/>
                <w:bCs/>
                <w:lang w:val="lt-LT"/>
              </w:rPr>
            </w:pPr>
          </w:p>
        </w:tc>
      </w:tr>
      <w:tr w:rsidR="00D07391" w:rsidRPr="00B518C8" w14:paraId="4755AFE3" w14:textId="77777777" w:rsidTr="001424F1">
        <w:tc>
          <w:tcPr>
            <w:tcW w:w="340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13BD3421" w14:textId="77777777" w:rsidR="00D07391" w:rsidRPr="001424F1" w:rsidRDefault="00D07391" w:rsidP="00D07391">
            <w:pPr>
              <w:rPr>
                <w:rFonts w:ascii="Tahoma" w:hAnsi="Tahoma" w:cs="Tahoma"/>
                <w:bCs/>
                <w:sz w:val="18"/>
                <w:szCs w:val="18"/>
                <w:lang w:val="lt-LT"/>
              </w:rPr>
            </w:pPr>
            <w:r w:rsidRPr="001424F1">
              <w:rPr>
                <w:rFonts w:ascii="Tahoma" w:hAnsi="Tahoma" w:cs="Tahoma"/>
                <w:bCs/>
                <w:sz w:val="18"/>
                <w:szCs w:val="18"/>
                <w:lang w:val="lt-LT"/>
              </w:rPr>
              <w:t>Kontaktinio asmens el. pašto adresas</w:t>
            </w:r>
          </w:p>
        </w:tc>
        <w:tc>
          <w:tcPr>
            <w:tcW w:w="3544" w:type="dxa"/>
            <w:tcBorders>
              <w:top w:val="double" w:sz="4" w:space="0" w:color="auto"/>
              <w:left w:val="double" w:sz="4" w:space="0" w:color="auto"/>
              <w:bottom w:val="double" w:sz="4" w:space="0" w:color="auto"/>
              <w:right w:val="double" w:sz="4" w:space="0" w:color="auto"/>
            </w:tcBorders>
          </w:tcPr>
          <w:p w14:paraId="5C859BBF" w14:textId="77777777" w:rsidR="00D07391" w:rsidRPr="00B518C8" w:rsidRDefault="00D07391" w:rsidP="00D07391">
            <w:pPr>
              <w:rPr>
                <w:rFonts w:ascii="Tahoma" w:hAnsi="Tahoma" w:cs="Tahoma"/>
                <w:bCs/>
                <w:lang w:val="lt-LT"/>
              </w:rPr>
            </w:pPr>
          </w:p>
        </w:tc>
        <w:tc>
          <w:tcPr>
            <w:tcW w:w="284" w:type="dxa"/>
            <w:tcBorders>
              <w:top w:val="nil"/>
              <w:left w:val="double" w:sz="4" w:space="0" w:color="auto"/>
              <w:bottom w:val="nil"/>
              <w:right w:val="double" w:sz="4" w:space="0" w:color="auto"/>
            </w:tcBorders>
            <w:shd w:val="clear" w:color="auto" w:fill="auto"/>
          </w:tcPr>
          <w:p w14:paraId="0CB4CC5A" w14:textId="77777777" w:rsidR="00D07391" w:rsidRPr="00B518C8" w:rsidRDefault="00D07391" w:rsidP="00D07391">
            <w:pPr>
              <w:rPr>
                <w:rFonts w:ascii="Tahoma" w:hAnsi="Tahoma" w:cs="Tahoma"/>
                <w:bCs/>
                <w:lang w:val="lt-LT"/>
              </w:rPr>
            </w:pPr>
          </w:p>
        </w:tc>
        <w:tc>
          <w:tcPr>
            <w:tcW w:w="4819"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F1043A2" w14:textId="77777777" w:rsidR="00D07391" w:rsidRPr="00B518C8" w:rsidRDefault="00D07391" w:rsidP="003E0895">
            <w:pPr>
              <w:rPr>
                <w:rFonts w:ascii="Tahoma" w:hAnsi="Tahoma" w:cs="Tahoma"/>
                <w:bCs/>
                <w:i/>
                <w:lang w:val="lt-LT"/>
              </w:rPr>
            </w:pPr>
            <w:r w:rsidRPr="00B518C8">
              <w:rPr>
                <w:rFonts w:ascii="Tahoma" w:hAnsi="Tahoma" w:cs="Tahoma"/>
                <w:bCs/>
                <w:lang w:val="lt-LT"/>
              </w:rPr>
              <w:t>Sutarties Nr.</w:t>
            </w:r>
            <w:r>
              <w:rPr>
                <w:rFonts w:ascii="Tahoma" w:hAnsi="Tahoma" w:cs="Tahoma"/>
                <w:bCs/>
                <w:lang w:val="lt-LT"/>
              </w:rPr>
              <w:t xml:space="preserve"> </w:t>
            </w:r>
            <w:r w:rsidRPr="00785601">
              <w:rPr>
                <w:rFonts w:ascii="Tahoma" w:hAnsi="Tahoma" w:cs="Tahoma"/>
                <w:bCs/>
                <w:lang w:val="lt-LT"/>
              </w:rPr>
              <w:t>(</w:t>
            </w:r>
            <w:r w:rsidR="002E466B">
              <w:rPr>
                <w:rFonts w:ascii="Tahoma" w:hAnsi="Tahoma" w:cs="Tahoma"/>
                <w:bCs/>
                <w:lang w:val="lt-LT"/>
              </w:rPr>
              <w:t>s</w:t>
            </w:r>
            <w:r w:rsidRPr="00785601">
              <w:rPr>
                <w:rFonts w:ascii="Tahoma" w:hAnsi="Tahoma" w:cs="Tahoma"/>
                <w:bCs/>
                <w:lang w:val="lt-LT"/>
              </w:rPr>
              <w:t>uteiktas kliento</w:t>
            </w:r>
            <w:r w:rsidR="00DB7C2F" w:rsidRPr="00785601">
              <w:rPr>
                <w:rFonts w:ascii="Tahoma" w:hAnsi="Tahoma" w:cs="Tahoma"/>
                <w:bCs/>
                <w:lang w:val="lt-LT"/>
              </w:rPr>
              <w:t xml:space="preserve">) </w:t>
            </w:r>
            <w:r w:rsidR="00DB7C2F">
              <w:rPr>
                <w:rFonts w:ascii="Tahoma" w:hAnsi="Tahoma" w:cs="Tahoma"/>
                <w:bCs/>
                <w:i/>
                <w:sz w:val="18"/>
                <w:szCs w:val="18"/>
                <w:u w:val="single"/>
                <w:lang w:val="lt-LT"/>
              </w:rPr>
              <w:t>nurodyti</w:t>
            </w:r>
            <w:r w:rsidR="003E0895">
              <w:rPr>
                <w:rFonts w:ascii="Tahoma" w:hAnsi="Tahoma" w:cs="Tahoma"/>
                <w:bCs/>
                <w:i/>
                <w:sz w:val="18"/>
                <w:szCs w:val="18"/>
                <w:u w:val="single"/>
                <w:lang w:val="lt-LT"/>
              </w:rPr>
              <w:t xml:space="preserve"> neprivaloma</w:t>
            </w:r>
          </w:p>
        </w:tc>
        <w:tc>
          <w:tcPr>
            <w:tcW w:w="2835" w:type="dxa"/>
            <w:tcBorders>
              <w:top w:val="double" w:sz="4" w:space="0" w:color="auto"/>
              <w:left w:val="double" w:sz="4" w:space="0" w:color="auto"/>
              <w:bottom w:val="double" w:sz="4" w:space="0" w:color="auto"/>
              <w:right w:val="double" w:sz="4" w:space="0" w:color="auto"/>
            </w:tcBorders>
          </w:tcPr>
          <w:p w14:paraId="7DFF5465" w14:textId="77777777" w:rsidR="00D07391" w:rsidRPr="00B518C8" w:rsidRDefault="00D07391" w:rsidP="00D07391">
            <w:pPr>
              <w:rPr>
                <w:rFonts w:ascii="Tahoma" w:hAnsi="Tahoma" w:cs="Tahoma"/>
                <w:bCs/>
                <w:lang w:val="lt-LT"/>
              </w:rPr>
            </w:pPr>
          </w:p>
        </w:tc>
      </w:tr>
    </w:tbl>
    <w:p w14:paraId="3D49616B" w14:textId="1ED0C643" w:rsidR="00701F2C" w:rsidRPr="00B518C8" w:rsidRDefault="00590B8B" w:rsidP="001424F1">
      <w:pPr>
        <w:spacing w:before="120" w:after="60"/>
        <w:ind w:left="142"/>
        <w:jc w:val="both"/>
        <w:rPr>
          <w:rFonts w:ascii="Tahoma" w:hAnsi="Tahoma" w:cs="Tahoma"/>
          <w:lang w:val="lt-LT"/>
        </w:rPr>
      </w:pPr>
      <w:r>
        <w:rPr>
          <w:rFonts w:ascii="Tahoma" w:hAnsi="Tahoma" w:cs="Tahoma"/>
          <w:lang w:val="lt-LT"/>
        </w:rPr>
        <w:t>Vadovaudamiesi Sutarties nuostatomis</w:t>
      </w:r>
      <w:r w:rsidR="00FF031D">
        <w:rPr>
          <w:rFonts w:ascii="Tahoma" w:hAnsi="Tahoma" w:cs="Tahoma"/>
          <w:lang w:val="lt-LT"/>
        </w:rPr>
        <w:t xml:space="preserve">, prašome </w:t>
      </w:r>
      <w:r w:rsidR="00C81B5F" w:rsidRPr="00B518C8">
        <w:rPr>
          <w:rFonts w:ascii="Tahoma" w:hAnsi="Tahoma" w:cs="Tahoma"/>
          <w:lang w:val="lt-LT"/>
        </w:rPr>
        <w:t xml:space="preserve">Gavėjo ir </w:t>
      </w:r>
      <w:r w:rsidR="00884B07">
        <w:rPr>
          <w:rFonts w:ascii="Tahoma" w:hAnsi="Tahoma" w:cs="Tahoma"/>
          <w:lang w:val="lt-LT"/>
        </w:rPr>
        <w:t>Teikėjo</w:t>
      </w:r>
      <w:r w:rsidR="00C81B5F" w:rsidRPr="00B518C8">
        <w:rPr>
          <w:rFonts w:ascii="Tahoma" w:hAnsi="Tahoma" w:cs="Tahoma"/>
          <w:lang w:val="lt-LT"/>
        </w:rPr>
        <w:t xml:space="preserve"> pasirašytos </w:t>
      </w:r>
      <w:r w:rsidR="00884B07">
        <w:rPr>
          <w:rFonts w:ascii="Tahoma" w:hAnsi="Tahoma" w:cs="Tahoma"/>
          <w:lang w:val="lt-LT"/>
        </w:rPr>
        <w:t>S</w:t>
      </w:r>
      <w:r w:rsidR="00C81B5F" w:rsidRPr="00B518C8">
        <w:rPr>
          <w:rFonts w:ascii="Tahoma" w:hAnsi="Tahoma" w:cs="Tahoma"/>
          <w:lang w:val="lt-LT"/>
        </w:rPr>
        <w:t>utarties</w:t>
      </w:r>
      <w:r w:rsidR="003E0895">
        <w:rPr>
          <w:rFonts w:ascii="Tahoma" w:hAnsi="Tahoma" w:cs="Tahoma"/>
          <w:lang w:val="lt-LT"/>
        </w:rPr>
        <w:t xml:space="preserve"> vartotojų </w:t>
      </w:r>
      <w:r w:rsidR="004467C7">
        <w:rPr>
          <w:rFonts w:ascii="Tahoma" w:hAnsi="Tahoma" w:cs="Tahoma"/>
          <w:lang w:val="lt-LT"/>
        </w:rPr>
        <w:t xml:space="preserve">ir (ar) </w:t>
      </w:r>
      <w:r w:rsidR="003E0895">
        <w:rPr>
          <w:rFonts w:ascii="Tahoma" w:hAnsi="Tahoma" w:cs="Tahoma"/>
          <w:lang w:val="lt-LT"/>
        </w:rPr>
        <w:t>G</w:t>
      </w:r>
      <w:r w:rsidR="00FF031D">
        <w:rPr>
          <w:rFonts w:ascii="Tahoma" w:hAnsi="Tahoma" w:cs="Tahoma"/>
          <w:lang w:val="lt-LT"/>
        </w:rPr>
        <w:t>avėjo paskirtų atsakingų už duomenų gavimą</w:t>
      </w:r>
      <w:r w:rsidR="00701F2C">
        <w:rPr>
          <w:rFonts w:ascii="Tahoma" w:hAnsi="Tahoma" w:cs="Tahoma"/>
          <w:lang w:val="lt-LT"/>
        </w:rPr>
        <w:t xml:space="preserve"> asmenų ir (arba) asmenų, kuriems suteikta teisė</w:t>
      </w:r>
      <w:r w:rsidR="004467C7">
        <w:rPr>
          <w:rFonts w:ascii="Tahoma" w:hAnsi="Tahoma" w:cs="Tahoma"/>
          <w:lang w:val="lt-LT"/>
        </w:rPr>
        <w:t xml:space="preserve"> peržiūrėti sąskaitas faktūras, </w:t>
      </w:r>
      <w:r w:rsidR="00FF031D">
        <w:rPr>
          <w:rFonts w:ascii="Tahoma" w:hAnsi="Tahoma" w:cs="Tahoma"/>
          <w:lang w:val="lt-LT"/>
        </w:rPr>
        <w:t>sąraš</w:t>
      </w:r>
      <w:r w:rsidR="00701F2C">
        <w:rPr>
          <w:rFonts w:ascii="Tahoma" w:hAnsi="Tahoma" w:cs="Tahoma"/>
          <w:lang w:val="lt-LT"/>
        </w:rPr>
        <w:t xml:space="preserve">uose atlikti </w:t>
      </w:r>
      <w:r w:rsidR="00B01198">
        <w:rPr>
          <w:rFonts w:ascii="Tahoma" w:hAnsi="Tahoma" w:cs="Tahoma"/>
          <w:lang w:val="lt-LT"/>
        </w:rPr>
        <w:t>tol</w:t>
      </w:r>
      <w:r w:rsidR="00701F2C">
        <w:rPr>
          <w:rFonts w:ascii="Tahoma" w:hAnsi="Tahoma" w:cs="Tahoma"/>
          <w:lang w:val="lt-LT"/>
        </w:rPr>
        <w:t>iau nurodytus pakeitimus</w:t>
      </w:r>
      <w:r w:rsidR="00C81B5F" w:rsidRPr="00B518C8">
        <w:rPr>
          <w:rFonts w:ascii="Tahoma" w:hAnsi="Tahoma" w:cs="Tahoma"/>
          <w:lang w:val="lt-LT"/>
        </w:rPr>
        <w:t>:</w:t>
      </w:r>
    </w:p>
    <w:tbl>
      <w:tblPr>
        <w:tblW w:w="1488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2835"/>
        <w:gridCol w:w="3402"/>
        <w:gridCol w:w="993"/>
        <w:gridCol w:w="2126"/>
        <w:gridCol w:w="2268"/>
        <w:gridCol w:w="2693"/>
      </w:tblGrid>
      <w:tr w:rsidR="008B600B" w:rsidRPr="00B518C8" w14:paraId="6A07684B" w14:textId="77777777" w:rsidTr="00206424">
        <w:trPr>
          <w:trHeight w:val="259"/>
        </w:trPr>
        <w:tc>
          <w:tcPr>
            <w:tcW w:w="14884" w:type="dxa"/>
            <w:gridSpan w:val="7"/>
            <w:shd w:val="clear" w:color="auto" w:fill="D9D9D9" w:themeFill="background1" w:themeFillShade="D9"/>
          </w:tcPr>
          <w:p w14:paraId="432B2A6D" w14:textId="26DC8F70" w:rsidR="008B600B" w:rsidRPr="00206424" w:rsidRDefault="008B600B" w:rsidP="004467C7">
            <w:pPr>
              <w:pStyle w:val="ListParagraph"/>
              <w:tabs>
                <w:tab w:val="left" w:pos="461"/>
              </w:tabs>
              <w:ind w:left="0"/>
              <w:rPr>
                <w:rFonts w:ascii="Tahoma" w:hAnsi="Tahoma" w:cs="Tahoma"/>
                <w:b/>
                <w:bCs/>
                <w:lang w:val="lt-LT"/>
              </w:rPr>
            </w:pPr>
            <w:r w:rsidRPr="00206424">
              <w:rPr>
                <w:rFonts w:ascii="Tahoma" w:hAnsi="Tahoma" w:cs="Tahoma"/>
                <w:b/>
                <w:bCs/>
                <w:lang w:val="lt-LT"/>
              </w:rPr>
              <w:t>Gavėjo paskirtų duomenų vartotojų</w:t>
            </w:r>
            <w:r w:rsidR="00A60446">
              <w:rPr>
                <w:rFonts w:ascii="Tahoma" w:hAnsi="Tahoma" w:cs="Tahoma"/>
                <w:b/>
                <w:bCs/>
                <w:lang w:val="lt-LT"/>
              </w:rPr>
              <w:t xml:space="preserve"> ir (ar) </w:t>
            </w:r>
            <w:r w:rsidRPr="00206424">
              <w:rPr>
                <w:rFonts w:ascii="Tahoma" w:hAnsi="Tahoma" w:cs="Tahoma"/>
                <w:b/>
                <w:bCs/>
                <w:lang w:val="lt-LT"/>
              </w:rPr>
              <w:t>Gavėjo paskirtų atsakingų už duomenų gavimą asmenų sąrašas:</w:t>
            </w:r>
          </w:p>
        </w:tc>
      </w:tr>
      <w:sdt>
        <w:sdtPr>
          <w:rPr>
            <w:rFonts w:ascii="Tahoma" w:hAnsi="Tahoma" w:cs="Tahoma"/>
            <w:sz w:val="18"/>
            <w:szCs w:val="18"/>
            <w:lang w:val="lt-LT"/>
          </w:rPr>
          <w:id w:val="538643480"/>
          <w15:repeatingSection/>
        </w:sdtPr>
        <w:sdtEndPr/>
        <w:sdtContent>
          <w:sdt>
            <w:sdtPr>
              <w:rPr>
                <w:rFonts w:ascii="Tahoma" w:hAnsi="Tahoma" w:cs="Tahoma"/>
                <w:sz w:val="18"/>
                <w:szCs w:val="18"/>
                <w:lang w:val="lt-LT"/>
              </w:rPr>
              <w:id w:val="-1531645718"/>
              <w:placeholder>
                <w:docPart w:val="DefaultPlaceholder_-1854013436"/>
              </w:placeholder>
              <w15:repeatingSectionItem/>
            </w:sdtPr>
            <w:sdtEndPr/>
            <w:sdtContent>
              <w:tr w:rsidR="00B911B4" w:rsidRPr="00B518C8" w14:paraId="481A1887" w14:textId="77777777" w:rsidTr="002A538D">
                <w:trPr>
                  <w:trHeight w:val="255"/>
                </w:trPr>
                <w:tc>
                  <w:tcPr>
                    <w:tcW w:w="567" w:type="dxa"/>
                    <w:shd w:val="clear" w:color="auto" w:fill="D9D9D9" w:themeFill="background1" w:themeFillShade="D9"/>
                    <w:vAlign w:val="center"/>
                  </w:tcPr>
                  <w:p w14:paraId="3938F723" w14:textId="54605E4A" w:rsidR="00B911B4" w:rsidRPr="00206424" w:rsidRDefault="00B911B4" w:rsidP="00206424">
                    <w:pPr>
                      <w:tabs>
                        <w:tab w:val="left" w:pos="36"/>
                      </w:tabs>
                      <w:jc w:val="center"/>
                      <w:rPr>
                        <w:rFonts w:ascii="Tahoma" w:hAnsi="Tahoma" w:cs="Tahoma"/>
                        <w:bCs/>
                        <w:sz w:val="18"/>
                        <w:szCs w:val="18"/>
                        <w:lang w:val="lt-LT"/>
                      </w:rPr>
                    </w:pPr>
                    <w:r w:rsidRPr="00206424">
                      <w:rPr>
                        <w:rFonts w:ascii="Tahoma" w:hAnsi="Tahoma" w:cs="Tahoma"/>
                        <w:sz w:val="18"/>
                        <w:szCs w:val="18"/>
                        <w:lang w:val="lt-LT"/>
                      </w:rPr>
                      <w:t>Eil.Nr.</w:t>
                    </w:r>
                  </w:p>
                </w:tc>
                <w:tc>
                  <w:tcPr>
                    <w:tcW w:w="2835" w:type="dxa"/>
                    <w:shd w:val="clear" w:color="auto" w:fill="D9D9D9" w:themeFill="background1" w:themeFillShade="D9"/>
                  </w:tcPr>
                  <w:p w14:paraId="596DD726" w14:textId="77777777" w:rsidR="00B911B4" w:rsidRPr="00206424" w:rsidRDefault="00B911B4" w:rsidP="00651BFB">
                    <w:pPr>
                      <w:rPr>
                        <w:rFonts w:ascii="Tahoma" w:hAnsi="Tahoma" w:cs="Tahoma"/>
                        <w:bCs/>
                        <w:sz w:val="18"/>
                        <w:szCs w:val="18"/>
                        <w:lang w:val="lt-LT"/>
                      </w:rPr>
                    </w:pPr>
                    <w:r w:rsidRPr="00206424">
                      <w:rPr>
                        <w:rFonts w:ascii="Tahoma" w:hAnsi="Tahoma" w:cs="Tahoma"/>
                        <w:bCs/>
                        <w:sz w:val="18"/>
                        <w:szCs w:val="18"/>
                        <w:lang w:val="lt-LT"/>
                      </w:rPr>
                      <w:t>Administravimo veiksmas</w:t>
                    </w:r>
                  </w:p>
                </w:tc>
                <w:tc>
                  <w:tcPr>
                    <w:tcW w:w="3402" w:type="dxa"/>
                    <w:shd w:val="clear" w:color="auto" w:fill="D9D9D9" w:themeFill="background1" w:themeFillShade="D9"/>
                  </w:tcPr>
                  <w:p w14:paraId="65E3BA0C" w14:textId="75000316" w:rsidR="00B911B4" w:rsidRPr="001424F1" w:rsidRDefault="00B911B4" w:rsidP="002A538D">
                    <w:pPr>
                      <w:jc w:val="center"/>
                      <w:rPr>
                        <w:rFonts w:ascii="Tahoma" w:hAnsi="Tahoma" w:cs="Tahoma"/>
                        <w:bCs/>
                        <w:sz w:val="18"/>
                        <w:szCs w:val="18"/>
                        <w:lang w:val="lt-LT"/>
                      </w:rPr>
                    </w:pPr>
                    <w:r w:rsidRPr="001424F1">
                      <w:rPr>
                        <w:rFonts w:ascii="Tahoma" w:hAnsi="Tahoma" w:cs="Tahoma"/>
                        <w:bCs/>
                        <w:sz w:val="18"/>
                        <w:szCs w:val="18"/>
                        <w:lang w:val="lt-LT"/>
                      </w:rPr>
                      <w:t>Vardas, pavardė</w:t>
                    </w:r>
                    <w:r w:rsidR="002A538D" w:rsidRPr="002A538D">
                      <w:rPr>
                        <w:rFonts w:ascii="Tahoma" w:hAnsi="Tahoma" w:cs="Tahoma"/>
                        <w:bCs/>
                        <w:sz w:val="18"/>
                        <w:szCs w:val="18"/>
                        <w:vertAlign w:val="superscript"/>
                        <w:lang w:val="lt-LT"/>
                      </w:rPr>
                      <w:t>1</w:t>
                    </w:r>
                  </w:p>
                </w:tc>
                <w:tc>
                  <w:tcPr>
                    <w:tcW w:w="3119" w:type="dxa"/>
                    <w:gridSpan w:val="2"/>
                    <w:shd w:val="clear" w:color="auto" w:fill="D9D9D9" w:themeFill="background1" w:themeFillShade="D9"/>
                  </w:tcPr>
                  <w:p w14:paraId="06F2571C" w14:textId="77777777" w:rsidR="00B911B4" w:rsidRPr="001424F1" w:rsidRDefault="00B911B4" w:rsidP="00590B8B">
                    <w:pPr>
                      <w:jc w:val="center"/>
                      <w:rPr>
                        <w:rFonts w:ascii="Tahoma" w:hAnsi="Tahoma" w:cs="Tahoma"/>
                        <w:bCs/>
                        <w:sz w:val="18"/>
                        <w:szCs w:val="18"/>
                        <w:lang w:val="lt-LT"/>
                      </w:rPr>
                    </w:pPr>
                    <w:r w:rsidRPr="001424F1">
                      <w:rPr>
                        <w:rFonts w:ascii="Tahoma" w:hAnsi="Tahoma" w:cs="Tahoma"/>
                        <w:bCs/>
                        <w:sz w:val="18"/>
                        <w:szCs w:val="18"/>
                        <w:lang w:val="lt-LT"/>
                      </w:rPr>
                      <w:t>El. pašto adresas</w:t>
                    </w:r>
                  </w:p>
                </w:tc>
                <w:tc>
                  <w:tcPr>
                    <w:tcW w:w="2268" w:type="dxa"/>
                    <w:shd w:val="clear" w:color="auto" w:fill="D9D9D9" w:themeFill="background1" w:themeFillShade="D9"/>
                  </w:tcPr>
                  <w:p w14:paraId="1A048958" w14:textId="0D9E5145" w:rsidR="00B911B4" w:rsidRPr="001424F1" w:rsidRDefault="00B911B4" w:rsidP="002A538D">
                    <w:pPr>
                      <w:rPr>
                        <w:rFonts w:ascii="Tahoma" w:hAnsi="Tahoma" w:cs="Tahoma"/>
                        <w:bCs/>
                        <w:sz w:val="18"/>
                        <w:szCs w:val="18"/>
                        <w:lang w:val="lt-LT"/>
                      </w:rPr>
                    </w:pPr>
                    <w:r w:rsidRPr="001424F1">
                      <w:rPr>
                        <w:rFonts w:ascii="Tahoma" w:hAnsi="Tahoma" w:cs="Tahoma"/>
                        <w:bCs/>
                        <w:sz w:val="18"/>
                        <w:szCs w:val="18"/>
                        <w:lang w:val="lt-LT"/>
                      </w:rPr>
                      <w:t>Išorinis IP adresas</w:t>
                    </w:r>
                    <w:r w:rsidR="002A538D" w:rsidRPr="002A538D">
                      <w:rPr>
                        <w:rFonts w:ascii="Tahoma" w:hAnsi="Tahoma" w:cs="Tahoma"/>
                        <w:bCs/>
                        <w:sz w:val="18"/>
                        <w:szCs w:val="18"/>
                        <w:vertAlign w:val="superscript"/>
                        <w:lang w:val="lt-LT"/>
                      </w:rPr>
                      <w:t>2</w:t>
                    </w:r>
                  </w:p>
                </w:tc>
                <w:tc>
                  <w:tcPr>
                    <w:tcW w:w="2693" w:type="dxa"/>
                    <w:shd w:val="clear" w:color="auto" w:fill="D9D9D9" w:themeFill="background1" w:themeFillShade="D9"/>
                  </w:tcPr>
                  <w:p w14:paraId="3B15A2FA" w14:textId="45E2AF5C" w:rsidR="00B911B4" w:rsidRPr="001424F1" w:rsidRDefault="00B911B4" w:rsidP="002A538D">
                    <w:pPr>
                      <w:rPr>
                        <w:rFonts w:ascii="Tahoma" w:hAnsi="Tahoma" w:cs="Tahoma"/>
                        <w:bCs/>
                        <w:sz w:val="18"/>
                        <w:szCs w:val="18"/>
                        <w:lang w:val="lt-LT"/>
                      </w:rPr>
                    </w:pPr>
                    <w:r w:rsidRPr="001424F1">
                      <w:rPr>
                        <w:rFonts w:ascii="Tahoma" w:hAnsi="Tahoma" w:cs="Tahoma"/>
                        <w:bCs/>
                        <w:sz w:val="18"/>
                        <w:szCs w:val="18"/>
                        <w:lang w:val="lt-LT"/>
                      </w:rPr>
                      <w:t>Registras arba IS</w:t>
                    </w:r>
                    <w:r w:rsidR="002A538D" w:rsidRPr="002A538D">
                      <w:rPr>
                        <w:rFonts w:ascii="Tahoma" w:hAnsi="Tahoma" w:cs="Tahoma"/>
                        <w:bCs/>
                        <w:sz w:val="18"/>
                        <w:szCs w:val="18"/>
                        <w:vertAlign w:val="superscript"/>
                        <w:lang w:val="lt-LT"/>
                      </w:rPr>
                      <w:t>3</w:t>
                    </w:r>
                  </w:p>
                </w:tc>
              </w:tr>
              <w:tr w:rsidR="00B911B4" w:rsidRPr="00B518C8" w14:paraId="3737E573" w14:textId="77777777" w:rsidTr="002A538D">
                <w:tc>
                  <w:tcPr>
                    <w:tcW w:w="567" w:type="dxa"/>
                    <w:vMerge w:val="restart"/>
                    <w:shd w:val="clear" w:color="auto" w:fill="D9D9D9" w:themeFill="background1" w:themeFillShade="D9"/>
                  </w:tcPr>
                  <w:p w14:paraId="2C2BC65D" w14:textId="0F157A07" w:rsidR="00B911B4" w:rsidRPr="00206424" w:rsidDel="00AB4901" w:rsidRDefault="00B911B4" w:rsidP="00206424">
                    <w:pPr>
                      <w:pStyle w:val="ListParagraph"/>
                      <w:numPr>
                        <w:ilvl w:val="0"/>
                        <w:numId w:val="3"/>
                      </w:numPr>
                      <w:ind w:left="0" w:firstLine="0"/>
                      <w:jc w:val="both"/>
                      <w:rPr>
                        <w:rFonts w:ascii="Segoe UI Symbol" w:eastAsia="MS Gothic" w:hAnsi="Segoe UI Symbol" w:cs="Segoe UI Symbol"/>
                        <w:sz w:val="18"/>
                        <w:szCs w:val="18"/>
                        <w:lang w:val="lt-LT"/>
                      </w:rPr>
                    </w:pPr>
                  </w:p>
                </w:tc>
                <w:tc>
                  <w:tcPr>
                    <w:tcW w:w="2835" w:type="dxa"/>
                  </w:tcPr>
                  <w:p w14:paraId="2665B707" w14:textId="4BB80701" w:rsidR="00B911B4" w:rsidRPr="006C1418" w:rsidRDefault="009D73E3" w:rsidP="002E466B">
                    <w:pPr>
                      <w:jc w:val="both"/>
                      <w:rPr>
                        <w:rFonts w:ascii="Tahoma" w:hAnsi="Tahoma" w:cs="Tahoma"/>
                        <w:sz w:val="18"/>
                        <w:szCs w:val="18"/>
                        <w:lang w:val="lt-LT"/>
                      </w:rPr>
                    </w:pPr>
                    <w:sdt>
                      <w:sdtPr>
                        <w:rPr>
                          <w:rFonts w:ascii="Tahoma" w:hAnsi="Tahoma" w:cs="Tahoma"/>
                          <w:sz w:val="18"/>
                          <w:szCs w:val="18"/>
                          <w:lang w:val="lt-LT"/>
                        </w:rPr>
                        <w:id w:val="-1822889681"/>
                        <w14:checkbox>
                          <w14:checked w14:val="0"/>
                          <w14:checkedState w14:val="2612" w14:font="MS Gothic"/>
                          <w14:uncheckedState w14:val="2610" w14:font="MS Gothic"/>
                        </w14:checkbox>
                      </w:sdtPr>
                      <w:sdtEndPr/>
                      <w:sdtContent>
                        <w:r w:rsidR="00FF6866">
                          <w:rPr>
                            <w:rFonts w:ascii="MS Gothic" w:eastAsia="MS Gothic" w:hAnsi="MS Gothic" w:cs="Tahoma" w:hint="eastAsia"/>
                            <w:sz w:val="18"/>
                            <w:szCs w:val="18"/>
                            <w:lang w:val="lt-LT"/>
                          </w:rPr>
                          <w:t>☐</w:t>
                        </w:r>
                      </w:sdtContent>
                    </w:sdt>
                    <w:r w:rsidR="00B911B4" w:rsidRPr="006C1418">
                      <w:rPr>
                        <w:rFonts w:ascii="Tahoma" w:hAnsi="Tahoma" w:cs="Tahoma"/>
                        <w:sz w:val="18"/>
                        <w:szCs w:val="18"/>
                        <w:lang w:val="lt-LT"/>
                      </w:rPr>
                      <w:t xml:space="preserve"> įtraukti naują vartotoją</w:t>
                    </w:r>
                  </w:p>
                  <w:p w14:paraId="272B47D5" w14:textId="585D6C15" w:rsidR="00B911B4" w:rsidRPr="006C1418" w:rsidRDefault="009D73E3" w:rsidP="002E466B">
                    <w:pPr>
                      <w:jc w:val="both"/>
                      <w:rPr>
                        <w:rFonts w:ascii="Tahoma" w:hAnsi="Tahoma" w:cs="Tahoma"/>
                        <w:sz w:val="18"/>
                        <w:szCs w:val="18"/>
                        <w:lang w:val="lt-LT"/>
                      </w:rPr>
                    </w:pPr>
                    <w:sdt>
                      <w:sdtPr>
                        <w:rPr>
                          <w:rFonts w:ascii="Tahoma" w:hAnsi="Tahoma" w:cs="Tahoma"/>
                          <w:sz w:val="18"/>
                          <w:szCs w:val="18"/>
                          <w:lang w:val="lt-LT"/>
                        </w:rPr>
                        <w:id w:val="-1720131278"/>
                        <w14:checkbox>
                          <w14:checked w14:val="0"/>
                          <w14:checkedState w14:val="2612" w14:font="MS Gothic"/>
                          <w14:uncheckedState w14:val="2610" w14:font="MS Gothic"/>
                        </w14:checkbox>
                      </w:sdtPr>
                      <w:sdtEndPr/>
                      <w:sdtContent>
                        <w:r w:rsidR="00FF6866">
                          <w:rPr>
                            <w:rFonts w:ascii="MS Gothic" w:eastAsia="MS Gothic" w:hAnsi="MS Gothic" w:cs="Tahoma" w:hint="eastAsia"/>
                            <w:sz w:val="18"/>
                            <w:szCs w:val="18"/>
                            <w:lang w:val="lt-LT"/>
                          </w:rPr>
                          <w:t>☐</w:t>
                        </w:r>
                      </w:sdtContent>
                    </w:sdt>
                    <w:r w:rsidR="002A538D">
                      <w:rPr>
                        <w:rFonts w:ascii="Tahoma" w:hAnsi="Tahoma" w:cs="Tahoma"/>
                        <w:sz w:val="18"/>
                        <w:szCs w:val="18"/>
                        <w:lang w:val="lt-LT"/>
                      </w:rPr>
                      <w:t xml:space="preserve"> </w:t>
                    </w:r>
                    <w:r w:rsidR="00B911B4" w:rsidRPr="006C1418">
                      <w:rPr>
                        <w:rFonts w:ascii="Tahoma" w:hAnsi="Tahoma" w:cs="Tahoma"/>
                        <w:sz w:val="18"/>
                        <w:szCs w:val="18"/>
                        <w:lang w:val="lt-LT"/>
                      </w:rPr>
                      <w:t>išbraukti esamą vartotoją</w:t>
                    </w:r>
                  </w:p>
                  <w:p w14:paraId="426F8A60" w14:textId="3E1AB6D1" w:rsidR="00B911B4" w:rsidRPr="006C1418" w:rsidRDefault="009D73E3" w:rsidP="001424F1">
                    <w:pPr>
                      <w:jc w:val="both"/>
                      <w:rPr>
                        <w:rFonts w:ascii="Tahoma" w:hAnsi="Tahoma" w:cs="Tahoma"/>
                        <w:sz w:val="18"/>
                        <w:szCs w:val="18"/>
                        <w:lang w:val="lt-LT"/>
                      </w:rPr>
                    </w:pPr>
                    <w:sdt>
                      <w:sdtPr>
                        <w:rPr>
                          <w:rFonts w:ascii="Tahoma" w:eastAsia="MS Gothic" w:hAnsi="Tahoma" w:cs="Tahoma"/>
                          <w:sz w:val="18"/>
                          <w:szCs w:val="18"/>
                          <w:lang w:val="lt-LT"/>
                        </w:rPr>
                        <w:id w:val="767822651"/>
                        <w14:checkbox>
                          <w14:checked w14:val="0"/>
                          <w14:checkedState w14:val="2612" w14:font="MS Gothic"/>
                          <w14:uncheckedState w14:val="2610" w14:font="MS Gothic"/>
                        </w14:checkbox>
                      </w:sdtPr>
                      <w:sdtEndPr/>
                      <w:sdtContent>
                        <w:r w:rsidR="00FF6866">
                          <w:rPr>
                            <w:rFonts w:ascii="MS Gothic" w:eastAsia="MS Gothic" w:hAnsi="MS Gothic" w:cs="Tahoma" w:hint="eastAsia"/>
                            <w:sz w:val="18"/>
                            <w:szCs w:val="18"/>
                            <w:lang w:val="lt-LT"/>
                          </w:rPr>
                          <w:t>☐</w:t>
                        </w:r>
                      </w:sdtContent>
                    </w:sdt>
                    <w:r w:rsidR="002A538D">
                      <w:rPr>
                        <w:rFonts w:ascii="Tahoma" w:eastAsia="MS Gothic" w:hAnsi="Tahoma" w:cs="Tahoma"/>
                        <w:sz w:val="18"/>
                        <w:szCs w:val="18"/>
                        <w:lang w:val="lt-LT"/>
                      </w:rPr>
                      <w:t xml:space="preserve"> </w:t>
                    </w:r>
                    <w:r w:rsidR="00B911B4" w:rsidRPr="006C1418">
                      <w:rPr>
                        <w:rFonts w:ascii="Tahoma" w:hAnsi="Tahoma" w:cs="Tahoma"/>
                        <w:sz w:val="18"/>
                        <w:szCs w:val="18"/>
                        <w:lang w:val="lt-LT"/>
                      </w:rPr>
                      <w:t>patikslinti esančius duomenis</w:t>
                    </w:r>
                  </w:p>
                </w:tc>
                <w:tc>
                  <w:tcPr>
                    <w:tcW w:w="3402" w:type="dxa"/>
                  </w:tcPr>
                  <w:p w14:paraId="4C1C501A" w14:textId="77777777" w:rsidR="00B911B4" w:rsidRPr="001424F1" w:rsidRDefault="00B911B4" w:rsidP="002E466B">
                    <w:pPr>
                      <w:jc w:val="both"/>
                      <w:rPr>
                        <w:rFonts w:ascii="Tahoma" w:hAnsi="Tahoma" w:cs="Tahoma"/>
                        <w:sz w:val="18"/>
                        <w:szCs w:val="18"/>
                        <w:lang w:val="lt-LT"/>
                      </w:rPr>
                    </w:pPr>
                  </w:p>
                </w:tc>
                <w:tc>
                  <w:tcPr>
                    <w:tcW w:w="3119" w:type="dxa"/>
                    <w:gridSpan w:val="2"/>
                  </w:tcPr>
                  <w:p w14:paraId="47EE5CE1" w14:textId="7E16A9BD" w:rsidR="00B911B4" w:rsidRPr="001424F1" w:rsidRDefault="00B911B4" w:rsidP="002E466B">
                    <w:pPr>
                      <w:jc w:val="both"/>
                      <w:rPr>
                        <w:rFonts w:ascii="Tahoma" w:hAnsi="Tahoma" w:cs="Tahoma"/>
                        <w:sz w:val="18"/>
                        <w:szCs w:val="18"/>
                      </w:rPr>
                    </w:pPr>
                  </w:p>
                </w:tc>
                <w:tc>
                  <w:tcPr>
                    <w:tcW w:w="2268" w:type="dxa"/>
                  </w:tcPr>
                  <w:p w14:paraId="1E6DF5CA" w14:textId="77777777" w:rsidR="00B911B4" w:rsidRPr="001424F1" w:rsidRDefault="00B911B4" w:rsidP="002E466B">
                    <w:pPr>
                      <w:jc w:val="both"/>
                      <w:rPr>
                        <w:rFonts w:ascii="Tahoma" w:hAnsi="Tahoma" w:cs="Tahoma"/>
                        <w:sz w:val="18"/>
                        <w:szCs w:val="18"/>
                        <w:lang w:val="lt-LT"/>
                      </w:rPr>
                    </w:pPr>
                  </w:p>
                </w:tc>
                <w:tc>
                  <w:tcPr>
                    <w:tcW w:w="2693" w:type="dxa"/>
                  </w:tcPr>
                  <w:p w14:paraId="7B7AF5E2" w14:textId="77777777" w:rsidR="00B911B4" w:rsidRPr="001424F1" w:rsidRDefault="00B911B4" w:rsidP="002E466B">
                    <w:pPr>
                      <w:jc w:val="both"/>
                      <w:rPr>
                        <w:rFonts w:ascii="Tahoma" w:hAnsi="Tahoma" w:cs="Tahoma"/>
                        <w:sz w:val="18"/>
                        <w:szCs w:val="18"/>
                        <w:lang w:val="lt-LT"/>
                      </w:rPr>
                    </w:pPr>
                  </w:p>
                </w:tc>
              </w:tr>
              <w:tr w:rsidR="008E1D3F" w:rsidRPr="00B518C8" w14:paraId="335B4BD7" w14:textId="77777777" w:rsidTr="00206424">
                <w:tc>
                  <w:tcPr>
                    <w:tcW w:w="567" w:type="dxa"/>
                    <w:vMerge/>
                    <w:shd w:val="clear" w:color="auto" w:fill="D9D9D9" w:themeFill="background1" w:themeFillShade="D9"/>
                  </w:tcPr>
                  <w:p w14:paraId="766A3A7A" w14:textId="3D198F58" w:rsidR="008E1D3F" w:rsidRDefault="008E1D3F" w:rsidP="008E1D3F">
                    <w:pPr>
                      <w:jc w:val="both"/>
                      <w:rPr>
                        <w:rFonts w:ascii="Segoe UI Symbol" w:eastAsia="MS Gothic" w:hAnsi="Segoe UI Symbol" w:cs="Segoe UI Symbol"/>
                        <w:sz w:val="18"/>
                        <w:szCs w:val="18"/>
                        <w:lang w:val="lt-LT"/>
                      </w:rPr>
                    </w:pPr>
                  </w:p>
                </w:tc>
                <w:tc>
                  <w:tcPr>
                    <w:tcW w:w="7230" w:type="dxa"/>
                    <w:gridSpan w:val="3"/>
                    <w:shd w:val="clear" w:color="auto" w:fill="D9D9D9" w:themeFill="background1" w:themeFillShade="D9"/>
                  </w:tcPr>
                  <w:p w14:paraId="64524205" w14:textId="5CBBB4FA" w:rsidR="008E1D3F" w:rsidRPr="006C1418" w:rsidRDefault="008E1D3F" w:rsidP="00B911B4">
                    <w:pPr>
                      <w:jc w:val="both"/>
                      <w:rPr>
                        <w:rFonts w:ascii="Tahoma" w:hAnsi="Tahoma" w:cs="Tahoma"/>
                        <w:sz w:val="18"/>
                        <w:szCs w:val="18"/>
                        <w:lang w:val="lt-LT"/>
                      </w:rPr>
                    </w:pPr>
                    <w:r>
                      <w:rPr>
                        <w:rFonts w:ascii="Tahoma" w:eastAsia="MS Gothic" w:hAnsi="Tahoma" w:cs="Tahoma"/>
                        <w:sz w:val="18"/>
                        <w:szCs w:val="18"/>
                        <w:lang w:val="lt-LT"/>
                      </w:rPr>
                      <w:t>Ar vartotojas turi</w:t>
                    </w:r>
                    <w:r w:rsidR="00B911B4">
                      <w:rPr>
                        <w:rFonts w:ascii="Tahoma" w:eastAsia="MS Gothic" w:hAnsi="Tahoma" w:cs="Tahoma"/>
                        <w:sz w:val="18"/>
                        <w:szCs w:val="18"/>
                        <w:lang w:val="lt-LT"/>
                      </w:rPr>
                      <w:t xml:space="preserve"> suteiktą</w:t>
                    </w:r>
                    <w:r>
                      <w:rPr>
                        <w:rFonts w:ascii="Tahoma" w:eastAsia="MS Gothic" w:hAnsi="Tahoma" w:cs="Tahoma"/>
                        <w:sz w:val="18"/>
                        <w:szCs w:val="18"/>
                        <w:lang w:val="lt-LT"/>
                      </w:rPr>
                      <w:t xml:space="preserve"> </w:t>
                    </w:r>
                    <w:r w:rsidR="00B911B4">
                      <w:rPr>
                        <w:rFonts w:ascii="Tahoma" w:eastAsia="MS Gothic" w:hAnsi="Tahoma" w:cs="Tahoma"/>
                        <w:sz w:val="18"/>
                        <w:szCs w:val="18"/>
                        <w:lang w:val="lt-LT"/>
                      </w:rPr>
                      <w:t>lietuvišką asmens kodą</w:t>
                    </w:r>
                  </w:p>
                </w:tc>
                <w:tc>
                  <w:tcPr>
                    <w:tcW w:w="7087" w:type="dxa"/>
                    <w:gridSpan w:val="3"/>
                  </w:tcPr>
                  <w:p w14:paraId="42BBA2A4" w14:textId="38156A7B" w:rsidR="008E1D3F" w:rsidRPr="001424F1" w:rsidRDefault="009D73E3" w:rsidP="002A538D">
                    <w:pPr>
                      <w:jc w:val="both"/>
                      <w:rPr>
                        <w:rFonts w:ascii="Tahoma" w:hAnsi="Tahoma" w:cs="Tahoma"/>
                        <w:sz w:val="18"/>
                        <w:szCs w:val="18"/>
                        <w:lang w:val="lt-LT"/>
                      </w:rPr>
                    </w:pPr>
                    <w:sdt>
                      <w:sdtPr>
                        <w:rPr>
                          <w:rFonts w:ascii="Tahoma" w:hAnsi="Tahoma" w:cs="Tahoma"/>
                          <w:sz w:val="18"/>
                          <w:szCs w:val="18"/>
                          <w:lang w:val="lt-LT"/>
                        </w:rPr>
                        <w:id w:val="329419559"/>
                        <w14:checkbox>
                          <w14:checked w14:val="0"/>
                          <w14:checkedState w14:val="2612" w14:font="MS Gothic"/>
                          <w14:uncheckedState w14:val="2610" w14:font="MS Gothic"/>
                        </w14:checkbox>
                      </w:sdtPr>
                      <w:sdtEndPr/>
                      <w:sdtContent>
                        <w:r w:rsidR="002A538D">
                          <w:rPr>
                            <w:rFonts w:ascii="MS Gothic" w:eastAsia="MS Gothic" w:hAnsi="MS Gothic" w:cs="Tahoma" w:hint="eastAsia"/>
                            <w:sz w:val="18"/>
                            <w:szCs w:val="18"/>
                            <w:lang w:val="lt-LT"/>
                          </w:rPr>
                          <w:t>☐</w:t>
                        </w:r>
                      </w:sdtContent>
                    </w:sdt>
                    <w:r w:rsidR="008E1D3F">
                      <w:rPr>
                        <w:rFonts w:ascii="Tahoma" w:hAnsi="Tahoma" w:cs="Tahoma"/>
                        <w:sz w:val="18"/>
                        <w:szCs w:val="18"/>
                        <w:lang w:val="lt-LT"/>
                      </w:rPr>
                      <w:t xml:space="preserve"> </w:t>
                    </w:r>
                    <w:r w:rsidR="008E1D3F" w:rsidRPr="00C16714">
                      <w:rPr>
                        <w:rFonts w:ascii="Tahoma" w:hAnsi="Tahoma" w:cs="Tahoma"/>
                        <w:b/>
                        <w:sz w:val="18"/>
                        <w:szCs w:val="18"/>
                        <w:lang w:val="lt-LT"/>
                      </w:rPr>
                      <w:t>Ne</w:t>
                    </w:r>
                    <w:r w:rsidR="008E1D3F">
                      <w:rPr>
                        <w:rFonts w:ascii="Tahoma" w:hAnsi="Tahoma" w:cs="Tahoma"/>
                        <w:b/>
                        <w:sz w:val="18"/>
                        <w:szCs w:val="18"/>
                        <w:lang w:val="lt-LT"/>
                      </w:rPr>
                      <w:t xml:space="preserve">, </w:t>
                    </w:r>
                    <w:r w:rsidR="008E1D3F">
                      <w:rPr>
                        <w:rFonts w:ascii="Tahoma" w:hAnsi="Tahoma" w:cs="Tahoma"/>
                        <w:sz w:val="18"/>
                        <w:szCs w:val="18"/>
                        <w:lang w:val="lt-LT"/>
                      </w:rPr>
                      <w:t xml:space="preserve">vartotojas </w:t>
                    </w:r>
                    <w:r w:rsidR="00B911B4">
                      <w:rPr>
                        <w:rFonts w:ascii="Tahoma" w:hAnsi="Tahoma" w:cs="Tahoma"/>
                        <w:sz w:val="18"/>
                        <w:szCs w:val="18"/>
                        <w:lang w:val="lt-LT"/>
                      </w:rPr>
                      <w:t>neturi suteikto lietuviško asmens kodo</w:t>
                    </w:r>
                    <w:r w:rsidR="002A538D" w:rsidRPr="002A538D">
                      <w:rPr>
                        <w:rFonts w:ascii="Tahoma" w:hAnsi="Tahoma" w:cs="Tahoma"/>
                        <w:sz w:val="18"/>
                        <w:szCs w:val="18"/>
                        <w:vertAlign w:val="superscript"/>
                        <w:lang w:val="lt-LT"/>
                      </w:rPr>
                      <w:t>4</w:t>
                    </w:r>
                    <w:r w:rsidR="008E1D3F">
                      <w:rPr>
                        <w:rFonts w:ascii="Tahoma" w:hAnsi="Tahoma" w:cs="Tahoma"/>
                        <w:sz w:val="18"/>
                        <w:szCs w:val="18"/>
                        <w:lang w:val="lt-LT"/>
                      </w:rPr>
                      <w:t>.</w:t>
                    </w:r>
                  </w:p>
                </w:tc>
              </w:tr>
              <w:tr w:rsidR="008E1D3F" w:rsidRPr="00B518C8" w14:paraId="264D822D" w14:textId="77777777" w:rsidTr="00206424">
                <w:tc>
                  <w:tcPr>
                    <w:tcW w:w="567" w:type="dxa"/>
                    <w:vMerge/>
                    <w:shd w:val="clear" w:color="auto" w:fill="D9D9D9" w:themeFill="background1" w:themeFillShade="D9"/>
                  </w:tcPr>
                  <w:p w14:paraId="43CDAD75" w14:textId="77777777" w:rsidR="008E1D3F" w:rsidRDefault="008E1D3F" w:rsidP="008E1D3F">
                    <w:pPr>
                      <w:jc w:val="both"/>
                      <w:rPr>
                        <w:rFonts w:ascii="Segoe UI Symbol" w:eastAsia="MS Gothic" w:hAnsi="Segoe UI Symbol" w:cs="Segoe UI Symbol"/>
                        <w:sz w:val="18"/>
                        <w:szCs w:val="18"/>
                        <w:lang w:val="lt-LT"/>
                      </w:rPr>
                    </w:pPr>
                  </w:p>
                </w:tc>
                <w:tc>
                  <w:tcPr>
                    <w:tcW w:w="7230" w:type="dxa"/>
                    <w:gridSpan w:val="3"/>
                    <w:shd w:val="clear" w:color="auto" w:fill="D9D9D9" w:themeFill="background1" w:themeFillShade="D9"/>
                  </w:tcPr>
                  <w:p w14:paraId="4484441C" w14:textId="63EAC2E0" w:rsidR="008E1D3F" w:rsidRDefault="008E1D3F" w:rsidP="002A538D">
                    <w:pPr>
                      <w:rPr>
                        <w:rFonts w:ascii="Tahoma" w:eastAsia="MS Gothic" w:hAnsi="Tahoma" w:cs="Tahoma"/>
                        <w:sz w:val="18"/>
                        <w:szCs w:val="18"/>
                        <w:lang w:val="lt-LT"/>
                      </w:rPr>
                    </w:pPr>
                    <w:r>
                      <w:rPr>
                        <w:rFonts w:ascii="Tahoma" w:eastAsia="MS Gothic" w:hAnsi="Tahoma" w:cs="Tahoma"/>
                        <w:sz w:val="18"/>
                        <w:szCs w:val="18"/>
                        <w:lang w:val="lt-LT"/>
                      </w:rPr>
                      <w:t>Individualios teisės ir</w:t>
                    </w:r>
                    <w:r w:rsidR="008068BB">
                      <w:rPr>
                        <w:rFonts w:ascii="Tahoma" w:eastAsia="MS Gothic" w:hAnsi="Tahoma" w:cs="Tahoma"/>
                        <w:sz w:val="18"/>
                        <w:szCs w:val="18"/>
                        <w:lang w:val="lt-LT"/>
                      </w:rPr>
                      <w:t xml:space="preserve"> (</w:t>
                    </w:r>
                    <w:r>
                      <w:rPr>
                        <w:rFonts w:ascii="Tahoma" w:eastAsia="MS Gothic" w:hAnsi="Tahoma" w:cs="Tahoma"/>
                        <w:sz w:val="18"/>
                        <w:szCs w:val="18"/>
                        <w:lang w:val="lt-LT"/>
                      </w:rPr>
                      <w:t>ar</w:t>
                    </w:r>
                    <w:r w:rsidR="008068BB">
                      <w:rPr>
                        <w:rFonts w:ascii="Tahoma" w:eastAsia="MS Gothic" w:hAnsi="Tahoma" w:cs="Tahoma"/>
                        <w:sz w:val="18"/>
                        <w:szCs w:val="18"/>
                        <w:lang w:val="lt-LT"/>
                      </w:rPr>
                      <w:t>)</w:t>
                    </w:r>
                    <w:r>
                      <w:rPr>
                        <w:rFonts w:ascii="Tahoma" w:eastAsia="MS Gothic" w:hAnsi="Tahoma" w:cs="Tahoma"/>
                        <w:sz w:val="18"/>
                        <w:szCs w:val="18"/>
                        <w:lang w:val="lt-LT"/>
                      </w:rPr>
                      <w:t xml:space="preserve"> apribojimai, nustatomi atitinkamam vartotojui, dėl duomenų naudojimo pagal </w:t>
                    </w:r>
                    <w:r w:rsidR="008068BB">
                      <w:rPr>
                        <w:rFonts w:ascii="Tahoma" w:eastAsia="MS Gothic" w:hAnsi="Tahoma" w:cs="Tahoma"/>
                        <w:sz w:val="18"/>
                        <w:szCs w:val="18"/>
                        <w:lang w:val="lt-LT"/>
                      </w:rPr>
                      <w:t>S</w:t>
                    </w:r>
                    <w:r>
                      <w:rPr>
                        <w:rFonts w:ascii="Tahoma" w:eastAsia="MS Gothic" w:hAnsi="Tahoma" w:cs="Tahoma"/>
                        <w:sz w:val="18"/>
                        <w:szCs w:val="18"/>
                        <w:lang w:val="lt-LT"/>
                      </w:rPr>
                      <w:t>utartį arba kita p</w:t>
                    </w:r>
                    <w:r w:rsidRPr="006C1418">
                      <w:rPr>
                        <w:rFonts w:ascii="Tahoma" w:eastAsia="MS Gothic" w:hAnsi="Tahoma" w:cs="Tahoma"/>
                        <w:sz w:val="18"/>
                        <w:szCs w:val="18"/>
                        <w:lang w:val="lt-LT"/>
                      </w:rPr>
                      <w:t>apildoma informacija</w:t>
                    </w:r>
                    <w:r>
                      <w:rPr>
                        <w:rFonts w:ascii="Tahoma" w:eastAsia="MS Gothic" w:hAnsi="Tahoma" w:cs="Tahoma"/>
                        <w:sz w:val="18"/>
                        <w:szCs w:val="18"/>
                        <w:lang w:val="lt-LT"/>
                      </w:rPr>
                      <w:t>,</w:t>
                    </w:r>
                    <w:r w:rsidRPr="006C1418">
                      <w:rPr>
                        <w:rFonts w:ascii="Tahoma" w:eastAsia="MS Gothic" w:hAnsi="Tahoma" w:cs="Tahoma"/>
                        <w:sz w:val="18"/>
                        <w:szCs w:val="18"/>
                        <w:lang w:val="lt-LT"/>
                      </w:rPr>
                      <w:t xml:space="preserve"> kuri yra svarbi paskiriant vartotoją ir</w:t>
                    </w:r>
                    <w:r w:rsidR="008068BB">
                      <w:rPr>
                        <w:rFonts w:ascii="Tahoma" w:eastAsia="MS Gothic" w:hAnsi="Tahoma" w:cs="Tahoma"/>
                        <w:sz w:val="18"/>
                        <w:szCs w:val="18"/>
                        <w:lang w:val="lt-LT"/>
                      </w:rPr>
                      <w:t xml:space="preserve"> (</w:t>
                    </w:r>
                    <w:r w:rsidRPr="006C1418">
                      <w:rPr>
                        <w:rFonts w:ascii="Tahoma" w:eastAsia="MS Gothic" w:hAnsi="Tahoma" w:cs="Tahoma"/>
                        <w:sz w:val="18"/>
                        <w:szCs w:val="18"/>
                        <w:lang w:val="lt-LT"/>
                      </w:rPr>
                      <w:t>ar</w:t>
                    </w:r>
                    <w:r w:rsidR="008068BB">
                      <w:rPr>
                        <w:rFonts w:ascii="Tahoma" w:eastAsia="MS Gothic" w:hAnsi="Tahoma" w:cs="Tahoma"/>
                        <w:sz w:val="18"/>
                        <w:szCs w:val="18"/>
                        <w:lang w:val="lt-LT"/>
                      </w:rPr>
                      <w:t>)</w:t>
                    </w:r>
                    <w:r w:rsidRPr="006C1418">
                      <w:rPr>
                        <w:rFonts w:ascii="Tahoma" w:eastAsia="MS Gothic" w:hAnsi="Tahoma" w:cs="Tahoma"/>
                        <w:sz w:val="18"/>
                        <w:szCs w:val="18"/>
                        <w:lang w:val="lt-LT"/>
                      </w:rPr>
                      <w:t xml:space="preserve"> atsakingą asmenį</w:t>
                    </w:r>
                    <w:r w:rsidR="002A538D" w:rsidRPr="002A538D">
                      <w:rPr>
                        <w:rFonts w:ascii="Tahoma" w:eastAsia="MS Gothic" w:hAnsi="Tahoma" w:cs="Tahoma"/>
                        <w:sz w:val="18"/>
                        <w:szCs w:val="18"/>
                        <w:vertAlign w:val="superscript"/>
                        <w:lang w:val="lt-LT"/>
                      </w:rPr>
                      <w:t>5</w:t>
                    </w:r>
                  </w:p>
                </w:tc>
                <w:tc>
                  <w:tcPr>
                    <w:tcW w:w="7087" w:type="dxa"/>
                    <w:gridSpan w:val="3"/>
                  </w:tcPr>
                  <w:p w14:paraId="2135C183" w14:textId="1A6BB8EE" w:rsidR="008E1D3F" w:rsidRPr="0090284E" w:rsidRDefault="008E1D3F" w:rsidP="008E1D3F">
                    <w:pPr>
                      <w:jc w:val="both"/>
                      <w:rPr>
                        <w:rFonts w:ascii="Tahoma" w:hAnsi="Tahoma" w:cs="Tahoma"/>
                        <w:sz w:val="18"/>
                        <w:szCs w:val="18"/>
                        <w:lang w:val="lt-LT"/>
                      </w:rPr>
                    </w:pPr>
                  </w:p>
                </w:tc>
              </w:tr>
            </w:sdtContent>
          </w:sdt>
        </w:sdtContent>
      </w:sdt>
    </w:tbl>
    <w:p w14:paraId="50793DE9" w14:textId="77777777" w:rsidR="006C1418" w:rsidRPr="00B518C8" w:rsidRDefault="006C1418" w:rsidP="003A2DD9">
      <w:pPr>
        <w:jc w:val="both"/>
        <w:rPr>
          <w:rFonts w:ascii="Tahoma" w:hAnsi="Tahoma" w:cs="Tahoma"/>
          <w:lang w:val="lt-LT"/>
        </w:rPr>
      </w:pPr>
    </w:p>
    <w:tbl>
      <w:tblPr>
        <w:tblpPr w:leftFromText="180" w:rightFromText="180" w:vertAnchor="text" w:tblpX="-30" w:tblpY="1"/>
        <w:tblOverlap w:val="never"/>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57"/>
        <w:gridCol w:w="3240"/>
        <w:gridCol w:w="3402"/>
      </w:tblGrid>
      <w:tr w:rsidR="00C81B5F" w:rsidRPr="00B518C8" w14:paraId="4A88B4A7" w14:textId="77777777" w:rsidTr="006C1418">
        <w:trPr>
          <w:trHeight w:val="271"/>
        </w:trPr>
        <w:tc>
          <w:tcPr>
            <w:tcW w:w="9199" w:type="dxa"/>
            <w:gridSpan w:val="3"/>
            <w:shd w:val="clear" w:color="auto" w:fill="D9D9D9" w:themeFill="background1" w:themeFillShade="D9"/>
          </w:tcPr>
          <w:p w14:paraId="5649066F" w14:textId="6B140B6A" w:rsidR="00C81B5F" w:rsidRPr="008E1D3F" w:rsidRDefault="00C81B5F" w:rsidP="002A538D">
            <w:pPr>
              <w:pStyle w:val="ListParagraph"/>
              <w:tabs>
                <w:tab w:val="left" w:pos="446"/>
              </w:tabs>
              <w:ind w:left="0"/>
              <w:rPr>
                <w:rFonts w:ascii="Tahoma" w:hAnsi="Tahoma" w:cs="Tahoma"/>
                <w:b/>
                <w:bCs/>
                <w:lang w:val="lt-LT"/>
              </w:rPr>
            </w:pPr>
            <w:r w:rsidRPr="008E1D3F">
              <w:rPr>
                <w:rFonts w:ascii="Tahoma" w:hAnsi="Tahoma" w:cs="Tahoma"/>
                <w:b/>
                <w:bCs/>
                <w:lang w:val="lt-LT"/>
              </w:rPr>
              <w:t>Asmenų, kuriems suteikiama teisė peržiūrėti sąskaitas faktūras</w:t>
            </w:r>
            <w:r w:rsidR="002E466B" w:rsidRPr="008E1D3F">
              <w:rPr>
                <w:rFonts w:ascii="Tahoma" w:hAnsi="Tahoma" w:cs="Tahoma"/>
                <w:b/>
                <w:bCs/>
                <w:lang w:val="lt-LT"/>
              </w:rPr>
              <w:t>,</w:t>
            </w:r>
            <w:r w:rsidRPr="008E1D3F">
              <w:rPr>
                <w:rFonts w:ascii="Tahoma" w:hAnsi="Tahoma" w:cs="Tahoma"/>
                <w:b/>
                <w:bCs/>
                <w:lang w:val="lt-LT"/>
              </w:rPr>
              <w:t xml:space="preserve"> sąraš</w:t>
            </w:r>
            <w:r w:rsidR="003E0895" w:rsidRPr="008E1D3F">
              <w:rPr>
                <w:rFonts w:ascii="Tahoma" w:hAnsi="Tahoma" w:cs="Tahoma"/>
                <w:b/>
                <w:bCs/>
                <w:lang w:val="lt-LT"/>
              </w:rPr>
              <w:t>as</w:t>
            </w:r>
            <w:r w:rsidR="002A538D" w:rsidRPr="002A538D">
              <w:rPr>
                <w:rFonts w:ascii="Tahoma" w:hAnsi="Tahoma" w:cs="Tahoma"/>
                <w:b/>
                <w:bCs/>
                <w:vertAlign w:val="superscript"/>
                <w:lang w:val="lt-LT"/>
              </w:rPr>
              <w:t>6</w:t>
            </w:r>
            <w:r w:rsidRPr="008E1D3F">
              <w:rPr>
                <w:rFonts w:ascii="Tahoma" w:hAnsi="Tahoma" w:cs="Tahoma"/>
                <w:b/>
                <w:bCs/>
                <w:lang w:val="lt-LT"/>
              </w:rPr>
              <w:t>:</w:t>
            </w:r>
          </w:p>
        </w:tc>
      </w:tr>
      <w:tr w:rsidR="00392961" w:rsidRPr="00B518C8" w14:paraId="6096C884" w14:textId="77777777" w:rsidTr="006C1418">
        <w:trPr>
          <w:trHeight w:val="255"/>
        </w:trPr>
        <w:tc>
          <w:tcPr>
            <w:tcW w:w="2557" w:type="dxa"/>
            <w:shd w:val="clear" w:color="auto" w:fill="D9D9D9" w:themeFill="background1" w:themeFillShade="D9"/>
          </w:tcPr>
          <w:p w14:paraId="79874CD2" w14:textId="77777777" w:rsidR="00392961" w:rsidRPr="00B518C8" w:rsidRDefault="00392961" w:rsidP="001424F1">
            <w:pPr>
              <w:rPr>
                <w:rFonts w:ascii="Tahoma" w:hAnsi="Tahoma" w:cs="Tahoma"/>
                <w:bCs/>
                <w:lang w:val="lt-LT"/>
              </w:rPr>
            </w:pPr>
            <w:r>
              <w:rPr>
                <w:rFonts w:ascii="Tahoma" w:hAnsi="Tahoma" w:cs="Tahoma"/>
                <w:bCs/>
                <w:lang w:val="lt-LT"/>
              </w:rPr>
              <w:t>Administravimo veiksmas</w:t>
            </w:r>
          </w:p>
        </w:tc>
        <w:tc>
          <w:tcPr>
            <w:tcW w:w="3240" w:type="dxa"/>
            <w:shd w:val="clear" w:color="auto" w:fill="D9D9D9" w:themeFill="background1" w:themeFillShade="D9"/>
          </w:tcPr>
          <w:p w14:paraId="569B128B" w14:textId="77777777" w:rsidR="00392961" w:rsidRPr="00B518C8" w:rsidRDefault="00392961" w:rsidP="001424F1">
            <w:pPr>
              <w:jc w:val="center"/>
              <w:rPr>
                <w:rFonts w:ascii="Tahoma" w:hAnsi="Tahoma" w:cs="Tahoma"/>
                <w:bCs/>
                <w:lang w:val="lt-LT"/>
              </w:rPr>
            </w:pPr>
            <w:r w:rsidRPr="00B518C8">
              <w:rPr>
                <w:rFonts w:ascii="Tahoma" w:hAnsi="Tahoma" w:cs="Tahoma"/>
                <w:bCs/>
                <w:lang w:val="lt-LT"/>
              </w:rPr>
              <w:t>Vardas, pavardė</w:t>
            </w:r>
          </w:p>
        </w:tc>
        <w:tc>
          <w:tcPr>
            <w:tcW w:w="3402" w:type="dxa"/>
            <w:shd w:val="clear" w:color="auto" w:fill="D9D9D9" w:themeFill="background1" w:themeFillShade="D9"/>
          </w:tcPr>
          <w:p w14:paraId="16233AE3" w14:textId="77777777" w:rsidR="00392961" w:rsidRPr="00B518C8" w:rsidRDefault="00392961" w:rsidP="001424F1">
            <w:pPr>
              <w:jc w:val="center"/>
              <w:rPr>
                <w:rFonts w:ascii="Tahoma" w:hAnsi="Tahoma" w:cs="Tahoma"/>
                <w:bCs/>
                <w:lang w:val="lt-LT"/>
              </w:rPr>
            </w:pPr>
            <w:r w:rsidRPr="00B518C8">
              <w:rPr>
                <w:rFonts w:ascii="Tahoma" w:hAnsi="Tahoma" w:cs="Tahoma"/>
                <w:bCs/>
                <w:lang w:val="lt-LT"/>
              </w:rPr>
              <w:t>El. pašt</w:t>
            </w:r>
            <w:r>
              <w:rPr>
                <w:rFonts w:ascii="Tahoma" w:hAnsi="Tahoma" w:cs="Tahoma"/>
                <w:bCs/>
                <w:lang w:val="lt-LT"/>
              </w:rPr>
              <w:t>o adresas</w:t>
            </w:r>
          </w:p>
        </w:tc>
      </w:tr>
      <w:sdt>
        <w:sdtPr>
          <w:rPr>
            <w:rFonts w:ascii="Tahoma" w:hAnsi="Tahoma" w:cs="Tahoma"/>
            <w:lang w:val="lt-LT"/>
          </w:rPr>
          <w:id w:val="2029525061"/>
          <w15:repeatingSection/>
        </w:sdtPr>
        <w:sdtEndPr/>
        <w:sdtContent>
          <w:sdt>
            <w:sdtPr>
              <w:rPr>
                <w:rFonts w:ascii="Tahoma" w:hAnsi="Tahoma" w:cs="Tahoma"/>
                <w:lang w:val="lt-LT"/>
              </w:rPr>
              <w:id w:val="1997539403"/>
              <w:placeholder>
                <w:docPart w:val="118EB6D92BAE475AB4726324BF4BF86F"/>
              </w:placeholder>
              <w15:repeatingSectionItem/>
            </w:sdtPr>
            <w:sdtEndPr/>
            <w:sdtContent>
              <w:tr w:rsidR="00392961" w:rsidRPr="00B518C8" w14:paraId="724B4DEB" w14:textId="77777777" w:rsidTr="006C1418">
                <w:tc>
                  <w:tcPr>
                    <w:tcW w:w="2557" w:type="dxa"/>
                  </w:tcPr>
                  <w:p w14:paraId="139756AF" w14:textId="458532D6" w:rsidR="00392961" w:rsidRPr="00B518C8" w:rsidRDefault="009D73E3" w:rsidP="001424F1">
                    <w:pPr>
                      <w:jc w:val="both"/>
                      <w:rPr>
                        <w:rFonts w:ascii="Tahoma" w:hAnsi="Tahoma" w:cs="Tahoma"/>
                        <w:lang w:val="lt-LT"/>
                      </w:rPr>
                    </w:pPr>
                    <w:sdt>
                      <w:sdtPr>
                        <w:rPr>
                          <w:rFonts w:ascii="Tahoma" w:hAnsi="Tahoma" w:cs="Tahoma"/>
                          <w:lang w:val="lt-LT"/>
                        </w:rPr>
                        <w:id w:val="-2131463694"/>
                        <w14:checkbox>
                          <w14:checked w14:val="0"/>
                          <w14:checkedState w14:val="2612" w14:font="MS Gothic"/>
                          <w14:uncheckedState w14:val="2610" w14:font="MS Gothic"/>
                        </w14:checkbox>
                      </w:sdtPr>
                      <w:sdtEndPr/>
                      <w:sdtContent>
                        <w:r w:rsidR="00FF6866">
                          <w:rPr>
                            <w:rFonts w:ascii="MS Gothic" w:eastAsia="MS Gothic" w:hAnsi="MS Gothic" w:cs="Tahoma" w:hint="eastAsia"/>
                            <w:lang w:val="lt-LT"/>
                          </w:rPr>
                          <w:t>☐</w:t>
                        </w:r>
                      </w:sdtContent>
                    </w:sdt>
                    <w:r w:rsidR="00392961" w:rsidRPr="00B518C8">
                      <w:rPr>
                        <w:rFonts w:ascii="Tahoma" w:hAnsi="Tahoma" w:cs="Tahoma"/>
                        <w:lang w:val="lt-LT"/>
                      </w:rPr>
                      <w:t xml:space="preserve"> įtraukti asmenį</w:t>
                    </w:r>
                  </w:p>
                  <w:p w14:paraId="2FE52C2D" w14:textId="6732F88C" w:rsidR="00392961" w:rsidRPr="00B518C8" w:rsidRDefault="009D73E3" w:rsidP="001424F1">
                    <w:pPr>
                      <w:jc w:val="both"/>
                      <w:rPr>
                        <w:rFonts w:ascii="Tahoma" w:hAnsi="Tahoma" w:cs="Tahoma"/>
                        <w:lang w:val="lt-LT"/>
                      </w:rPr>
                    </w:pPr>
                    <w:sdt>
                      <w:sdtPr>
                        <w:rPr>
                          <w:rFonts w:ascii="Tahoma" w:hAnsi="Tahoma" w:cs="Tahoma"/>
                          <w:lang w:val="lt-LT"/>
                        </w:rPr>
                        <w:id w:val="-1315630393"/>
                        <w14:checkbox>
                          <w14:checked w14:val="0"/>
                          <w14:checkedState w14:val="2612" w14:font="MS Gothic"/>
                          <w14:uncheckedState w14:val="2610" w14:font="MS Gothic"/>
                        </w14:checkbox>
                      </w:sdtPr>
                      <w:sdtEndPr/>
                      <w:sdtContent>
                        <w:r w:rsidR="002A538D">
                          <w:rPr>
                            <w:rFonts w:ascii="MS Gothic" w:eastAsia="MS Gothic" w:hAnsi="MS Gothic" w:cs="Tahoma" w:hint="eastAsia"/>
                            <w:lang w:val="lt-LT"/>
                          </w:rPr>
                          <w:t>☐</w:t>
                        </w:r>
                      </w:sdtContent>
                    </w:sdt>
                    <w:r w:rsidR="00392961" w:rsidRPr="00B518C8">
                      <w:rPr>
                        <w:rFonts w:ascii="Tahoma" w:hAnsi="Tahoma" w:cs="Tahoma"/>
                        <w:lang w:val="lt-LT"/>
                      </w:rPr>
                      <w:t xml:space="preserve"> išbraukti asmenį</w:t>
                    </w:r>
                  </w:p>
                  <w:p w14:paraId="05DC8175" w14:textId="77777777" w:rsidR="00392961" w:rsidRPr="00B518C8" w:rsidRDefault="009D73E3" w:rsidP="001424F1">
                    <w:pPr>
                      <w:jc w:val="both"/>
                      <w:rPr>
                        <w:rFonts w:ascii="Tahoma" w:hAnsi="Tahoma" w:cs="Tahoma"/>
                        <w:lang w:val="lt-LT"/>
                      </w:rPr>
                    </w:pPr>
                    <w:sdt>
                      <w:sdtPr>
                        <w:rPr>
                          <w:rFonts w:ascii="Tahoma" w:hAnsi="Tahoma" w:cs="Tahoma"/>
                          <w:lang w:val="lt-LT"/>
                        </w:rPr>
                        <w:id w:val="-1597091357"/>
                        <w14:checkbox>
                          <w14:checked w14:val="0"/>
                          <w14:checkedState w14:val="2612" w14:font="MS Gothic"/>
                          <w14:uncheckedState w14:val="2610" w14:font="MS Gothic"/>
                        </w14:checkbox>
                      </w:sdtPr>
                      <w:sdtEndPr/>
                      <w:sdtContent>
                        <w:r w:rsidR="00392961">
                          <w:rPr>
                            <w:rFonts w:ascii="MS Gothic" w:eastAsia="MS Gothic" w:hAnsi="MS Gothic" w:cs="Tahoma" w:hint="eastAsia"/>
                            <w:lang w:val="lt-LT"/>
                          </w:rPr>
                          <w:t>☐</w:t>
                        </w:r>
                      </w:sdtContent>
                    </w:sdt>
                    <w:r w:rsidR="00392961" w:rsidRPr="00B518C8">
                      <w:rPr>
                        <w:rFonts w:ascii="Tahoma" w:hAnsi="Tahoma" w:cs="Tahoma"/>
                        <w:lang w:val="lt-LT"/>
                      </w:rPr>
                      <w:t xml:space="preserve"> patikslinti duomenis</w:t>
                    </w:r>
                  </w:p>
                </w:tc>
                <w:tc>
                  <w:tcPr>
                    <w:tcW w:w="3240" w:type="dxa"/>
                  </w:tcPr>
                  <w:p w14:paraId="775F2770" w14:textId="77777777" w:rsidR="00392961" w:rsidRPr="00B518C8" w:rsidRDefault="00392961" w:rsidP="001424F1">
                    <w:pPr>
                      <w:jc w:val="both"/>
                      <w:rPr>
                        <w:rFonts w:ascii="Tahoma" w:hAnsi="Tahoma" w:cs="Tahoma"/>
                        <w:lang w:val="lt-LT"/>
                      </w:rPr>
                    </w:pPr>
                  </w:p>
                </w:tc>
                <w:tc>
                  <w:tcPr>
                    <w:tcW w:w="3402" w:type="dxa"/>
                  </w:tcPr>
                  <w:p w14:paraId="1878EDE6" w14:textId="77777777" w:rsidR="00392961" w:rsidRPr="00B518C8" w:rsidRDefault="00392961" w:rsidP="001424F1">
                    <w:pPr>
                      <w:jc w:val="both"/>
                      <w:rPr>
                        <w:rFonts w:ascii="Tahoma" w:hAnsi="Tahoma" w:cs="Tahoma"/>
                        <w:lang w:val="lt-LT"/>
                      </w:rPr>
                    </w:pPr>
                  </w:p>
                </w:tc>
              </w:tr>
            </w:sdtContent>
          </w:sdt>
        </w:sdtContent>
      </w:sdt>
    </w:tbl>
    <w:p w14:paraId="4DF92782" w14:textId="77777777" w:rsidR="003A2DD9" w:rsidRPr="00B518C8" w:rsidRDefault="00B01198" w:rsidP="003A2DD9">
      <w:pPr>
        <w:jc w:val="both"/>
        <w:rPr>
          <w:rFonts w:ascii="Tahoma" w:hAnsi="Tahoma" w:cs="Tahoma"/>
          <w:lang w:val="lt-LT"/>
        </w:rPr>
      </w:pPr>
      <w:r>
        <w:rPr>
          <w:rFonts w:ascii="Tahoma" w:hAnsi="Tahoma" w:cs="Tahoma"/>
          <w:lang w:val="lt-LT"/>
        </w:rPr>
        <w:br w:type="textWrapping" w:clear="all"/>
      </w:r>
    </w:p>
    <w:p w14:paraId="33097A86" w14:textId="302B2278" w:rsidR="003A2DD9" w:rsidRDefault="00701F2C" w:rsidP="00785601">
      <w:pPr>
        <w:spacing w:before="120" w:after="360"/>
        <w:jc w:val="both"/>
        <w:rPr>
          <w:rFonts w:ascii="Tahoma" w:hAnsi="Tahoma" w:cs="Tahoma"/>
          <w:b/>
          <w:color w:val="2E74B5" w:themeColor="accent1" w:themeShade="BF"/>
          <w:bdr w:val="single" w:sz="4" w:space="0" w:color="auto"/>
          <w:shd w:val="clear" w:color="auto" w:fill="D9D9D9" w:themeFill="background1" w:themeFillShade="D9"/>
          <w:lang w:val="lt-LT"/>
        </w:rPr>
      </w:pPr>
      <w:r w:rsidRPr="00D07391">
        <w:rPr>
          <w:rFonts w:ascii="Tahoma" w:hAnsi="Tahoma" w:cs="Tahoma"/>
          <w:color w:val="595959" w:themeColor="text1" w:themeTint="A6"/>
          <w:u w:val="single"/>
          <w:lang w:val="lt-LT"/>
        </w:rPr>
        <w:t>Sąrašų lentel</w:t>
      </w:r>
      <w:r w:rsidR="00392961">
        <w:rPr>
          <w:rFonts w:ascii="Tahoma" w:hAnsi="Tahoma" w:cs="Tahoma"/>
          <w:color w:val="595959" w:themeColor="text1" w:themeTint="A6"/>
          <w:u w:val="single"/>
          <w:lang w:val="lt-LT"/>
        </w:rPr>
        <w:t>e</w:t>
      </w:r>
      <w:r w:rsidRPr="00D07391">
        <w:rPr>
          <w:rFonts w:ascii="Tahoma" w:hAnsi="Tahoma" w:cs="Tahoma"/>
          <w:color w:val="595959" w:themeColor="text1" w:themeTint="A6"/>
          <w:u w:val="single"/>
          <w:lang w:val="lt-LT"/>
        </w:rPr>
        <w:t>s papildyti nauja eilute galima kiekvienos lentelės gale paspaudus</w:t>
      </w:r>
      <w:r w:rsidRPr="00D07391">
        <w:rPr>
          <w:rFonts w:ascii="Tahoma" w:hAnsi="Tahoma" w:cs="Tahoma"/>
          <w:color w:val="595959" w:themeColor="text1" w:themeTint="A6"/>
          <w:lang w:val="lt-LT"/>
        </w:rPr>
        <w:t xml:space="preserve"> </w:t>
      </w:r>
      <w:r w:rsidRPr="00BE0BA6">
        <w:rPr>
          <w:rFonts w:ascii="Tahoma" w:hAnsi="Tahoma" w:cs="Tahoma"/>
          <w:b/>
          <w:color w:val="2E74B5" w:themeColor="accent1" w:themeShade="BF"/>
          <w:sz w:val="22"/>
          <w:szCs w:val="22"/>
          <w:bdr w:val="single" w:sz="4" w:space="0" w:color="auto"/>
          <w:shd w:val="clear" w:color="auto" w:fill="D9D9D9" w:themeFill="background1" w:themeFillShade="D9"/>
          <w:lang w:val="lt-LT"/>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134"/>
        <w:gridCol w:w="3544"/>
        <w:gridCol w:w="1134"/>
        <w:gridCol w:w="3832"/>
      </w:tblGrid>
      <w:tr w:rsidR="00590B8B" w14:paraId="117BD16B" w14:textId="77777777" w:rsidTr="001424F1">
        <w:tc>
          <w:tcPr>
            <w:tcW w:w="5240" w:type="dxa"/>
            <w:tcBorders>
              <w:bottom w:val="double" w:sz="4" w:space="0" w:color="auto"/>
            </w:tcBorders>
          </w:tcPr>
          <w:p w14:paraId="0DAE476A" w14:textId="77777777" w:rsidR="00590B8B" w:rsidRDefault="00590B8B" w:rsidP="003A2DD9">
            <w:pPr>
              <w:jc w:val="both"/>
              <w:rPr>
                <w:rFonts w:ascii="Tahoma" w:hAnsi="Tahoma" w:cs="Tahoma"/>
                <w:lang w:val="lt-LT"/>
              </w:rPr>
            </w:pPr>
          </w:p>
        </w:tc>
        <w:tc>
          <w:tcPr>
            <w:tcW w:w="1134" w:type="dxa"/>
          </w:tcPr>
          <w:p w14:paraId="71F67416" w14:textId="77777777" w:rsidR="00590B8B" w:rsidRDefault="00590B8B" w:rsidP="003A2DD9">
            <w:pPr>
              <w:jc w:val="both"/>
              <w:rPr>
                <w:rFonts w:ascii="Tahoma" w:hAnsi="Tahoma" w:cs="Tahoma"/>
                <w:lang w:val="lt-LT"/>
              </w:rPr>
            </w:pPr>
          </w:p>
        </w:tc>
        <w:tc>
          <w:tcPr>
            <w:tcW w:w="3544" w:type="dxa"/>
            <w:tcBorders>
              <w:bottom w:val="double" w:sz="4" w:space="0" w:color="auto"/>
            </w:tcBorders>
          </w:tcPr>
          <w:p w14:paraId="16D0743E" w14:textId="77777777" w:rsidR="00590B8B" w:rsidRDefault="00590B8B" w:rsidP="003A2DD9">
            <w:pPr>
              <w:jc w:val="both"/>
              <w:rPr>
                <w:rFonts w:ascii="Tahoma" w:hAnsi="Tahoma" w:cs="Tahoma"/>
                <w:lang w:val="lt-LT"/>
              </w:rPr>
            </w:pPr>
          </w:p>
        </w:tc>
        <w:tc>
          <w:tcPr>
            <w:tcW w:w="1134" w:type="dxa"/>
          </w:tcPr>
          <w:p w14:paraId="560838ED" w14:textId="77777777" w:rsidR="00590B8B" w:rsidRDefault="00590B8B" w:rsidP="003A2DD9">
            <w:pPr>
              <w:jc w:val="both"/>
              <w:rPr>
                <w:rFonts w:ascii="Tahoma" w:hAnsi="Tahoma" w:cs="Tahoma"/>
                <w:lang w:val="lt-LT"/>
              </w:rPr>
            </w:pPr>
          </w:p>
        </w:tc>
        <w:tc>
          <w:tcPr>
            <w:tcW w:w="3832" w:type="dxa"/>
            <w:tcBorders>
              <w:bottom w:val="double" w:sz="4" w:space="0" w:color="auto"/>
            </w:tcBorders>
          </w:tcPr>
          <w:p w14:paraId="147CC41A" w14:textId="77777777" w:rsidR="00590B8B" w:rsidRDefault="00590B8B" w:rsidP="003A2DD9">
            <w:pPr>
              <w:jc w:val="both"/>
              <w:rPr>
                <w:rFonts w:ascii="Tahoma" w:hAnsi="Tahoma" w:cs="Tahoma"/>
                <w:lang w:val="lt-LT"/>
              </w:rPr>
            </w:pPr>
          </w:p>
        </w:tc>
      </w:tr>
      <w:tr w:rsidR="00590B8B" w14:paraId="56E2D4B5" w14:textId="77777777" w:rsidTr="001424F1">
        <w:tc>
          <w:tcPr>
            <w:tcW w:w="5240" w:type="dxa"/>
            <w:tcBorders>
              <w:top w:val="double" w:sz="4" w:space="0" w:color="auto"/>
            </w:tcBorders>
          </w:tcPr>
          <w:p w14:paraId="561DC3A5" w14:textId="77777777" w:rsidR="00590B8B" w:rsidRPr="00FF031D" w:rsidRDefault="00FF031D" w:rsidP="00FF031D">
            <w:pPr>
              <w:jc w:val="center"/>
              <w:rPr>
                <w:rFonts w:ascii="Tahoma" w:hAnsi="Tahoma" w:cs="Tahoma"/>
                <w:i/>
                <w:color w:val="808080" w:themeColor="background1" w:themeShade="80"/>
                <w:sz w:val="18"/>
                <w:szCs w:val="18"/>
                <w:lang w:val="lt-LT"/>
              </w:rPr>
            </w:pPr>
            <w:r w:rsidRPr="00FF031D">
              <w:rPr>
                <w:rFonts w:ascii="Tahoma" w:hAnsi="Tahoma" w:cs="Tahoma"/>
                <w:i/>
                <w:color w:val="808080" w:themeColor="background1" w:themeShade="80"/>
                <w:sz w:val="18"/>
                <w:szCs w:val="18"/>
                <w:lang w:val="lt-LT"/>
              </w:rPr>
              <w:t>(</w:t>
            </w:r>
            <w:r w:rsidR="002E466B">
              <w:rPr>
                <w:rFonts w:ascii="Tahoma" w:hAnsi="Tahoma" w:cs="Tahoma"/>
                <w:i/>
                <w:color w:val="808080" w:themeColor="background1" w:themeShade="80"/>
                <w:sz w:val="18"/>
                <w:szCs w:val="18"/>
                <w:lang w:val="lt-LT"/>
              </w:rPr>
              <w:t>P</w:t>
            </w:r>
            <w:r w:rsidRPr="00FF031D">
              <w:rPr>
                <w:rFonts w:ascii="Tahoma" w:hAnsi="Tahoma" w:cs="Tahoma"/>
                <w:i/>
                <w:color w:val="808080" w:themeColor="background1" w:themeShade="80"/>
                <w:sz w:val="18"/>
                <w:szCs w:val="18"/>
                <w:lang w:val="lt-LT"/>
              </w:rPr>
              <w:t>areigos, vardas, pavardė)</w:t>
            </w:r>
          </w:p>
        </w:tc>
        <w:tc>
          <w:tcPr>
            <w:tcW w:w="1134" w:type="dxa"/>
          </w:tcPr>
          <w:p w14:paraId="4EE77F9C" w14:textId="77777777" w:rsidR="00590B8B" w:rsidRPr="00FF031D" w:rsidRDefault="00590B8B" w:rsidP="003A2DD9">
            <w:pPr>
              <w:jc w:val="both"/>
              <w:rPr>
                <w:rFonts w:ascii="Tahoma" w:hAnsi="Tahoma" w:cs="Tahoma"/>
                <w:i/>
                <w:color w:val="808080" w:themeColor="background1" w:themeShade="80"/>
                <w:sz w:val="18"/>
                <w:szCs w:val="18"/>
                <w:lang w:val="lt-LT"/>
              </w:rPr>
            </w:pPr>
          </w:p>
        </w:tc>
        <w:tc>
          <w:tcPr>
            <w:tcW w:w="3544" w:type="dxa"/>
            <w:tcBorders>
              <w:top w:val="double" w:sz="4" w:space="0" w:color="auto"/>
            </w:tcBorders>
          </w:tcPr>
          <w:p w14:paraId="22176861" w14:textId="77777777" w:rsidR="00590B8B" w:rsidRPr="00FF031D" w:rsidRDefault="00FF031D" w:rsidP="00FF031D">
            <w:pPr>
              <w:jc w:val="center"/>
              <w:rPr>
                <w:rFonts w:ascii="Tahoma" w:hAnsi="Tahoma" w:cs="Tahoma"/>
                <w:i/>
                <w:color w:val="808080" w:themeColor="background1" w:themeShade="80"/>
                <w:sz w:val="18"/>
                <w:szCs w:val="18"/>
                <w:lang w:val="lt-LT"/>
              </w:rPr>
            </w:pPr>
            <w:r w:rsidRPr="00FF031D">
              <w:rPr>
                <w:rFonts w:ascii="Tahoma" w:hAnsi="Tahoma" w:cs="Tahoma"/>
                <w:i/>
                <w:color w:val="808080" w:themeColor="background1" w:themeShade="80"/>
                <w:sz w:val="18"/>
                <w:szCs w:val="18"/>
                <w:lang w:val="lt-LT"/>
              </w:rPr>
              <w:t>(</w:t>
            </w:r>
            <w:r w:rsidR="002E466B">
              <w:rPr>
                <w:rFonts w:ascii="Tahoma" w:hAnsi="Tahoma" w:cs="Tahoma"/>
                <w:i/>
                <w:color w:val="808080" w:themeColor="background1" w:themeShade="80"/>
                <w:sz w:val="18"/>
                <w:szCs w:val="18"/>
                <w:lang w:val="lt-LT"/>
              </w:rPr>
              <w:t>P</w:t>
            </w:r>
            <w:r w:rsidRPr="00FF031D">
              <w:rPr>
                <w:rFonts w:ascii="Tahoma" w:hAnsi="Tahoma" w:cs="Tahoma"/>
                <w:i/>
                <w:color w:val="808080" w:themeColor="background1" w:themeShade="80"/>
                <w:sz w:val="18"/>
                <w:szCs w:val="18"/>
                <w:lang w:val="lt-LT"/>
              </w:rPr>
              <w:t>rašymo pasirašymo data)</w:t>
            </w:r>
          </w:p>
        </w:tc>
        <w:tc>
          <w:tcPr>
            <w:tcW w:w="1134" w:type="dxa"/>
          </w:tcPr>
          <w:p w14:paraId="770C0982" w14:textId="77777777" w:rsidR="00590B8B" w:rsidRPr="00FF031D" w:rsidRDefault="00590B8B" w:rsidP="003A2DD9">
            <w:pPr>
              <w:jc w:val="both"/>
              <w:rPr>
                <w:rFonts w:ascii="Tahoma" w:hAnsi="Tahoma" w:cs="Tahoma"/>
                <w:i/>
                <w:color w:val="808080" w:themeColor="background1" w:themeShade="80"/>
                <w:sz w:val="18"/>
                <w:szCs w:val="18"/>
                <w:lang w:val="lt-LT"/>
              </w:rPr>
            </w:pPr>
          </w:p>
        </w:tc>
        <w:tc>
          <w:tcPr>
            <w:tcW w:w="3832" w:type="dxa"/>
            <w:tcBorders>
              <w:top w:val="double" w:sz="4" w:space="0" w:color="auto"/>
            </w:tcBorders>
          </w:tcPr>
          <w:p w14:paraId="23D5A9E1" w14:textId="77777777" w:rsidR="00590B8B" w:rsidRPr="00FF031D" w:rsidRDefault="00FF031D" w:rsidP="00FF031D">
            <w:pPr>
              <w:jc w:val="center"/>
              <w:rPr>
                <w:rFonts w:ascii="Tahoma" w:hAnsi="Tahoma" w:cs="Tahoma"/>
                <w:i/>
                <w:color w:val="808080" w:themeColor="background1" w:themeShade="80"/>
                <w:sz w:val="18"/>
                <w:szCs w:val="18"/>
                <w:lang w:val="lt-LT"/>
              </w:rPr>
            </w:pPr>
            <w:r w:rsidRPr="00FF031D">
              <w:rPr>
                <w:rFonts w:ascii="Tahoma" w:hAnsi="Tahoma" w:cs="Tahoma"/>
                <w:i/>
                <w:color w:val="808080" w:themeColor="background1" w:themeShade="80"/>
                <w:sz w:val="18"/>
                <w:szCs w:val="18"/>
                <w:lang w:val="lt-LT"/>
              </w:rPr>
              <w:t>(</w:t>
            </w:r>
            <w:r w:rsidR="002E466B">
              <w:rPr>
                <w:rFonts w:ascii="Tahoma" w:hAnsi="Tahoma" w:cs="Tahoma"/>
                <w:i/>
                <w:color w:val="808080" w:themeColor="background1" w:themeShade="80"/>
                <w:sz w:val="18"/>
                <w:szCs w:val="18"/>
                <w:lang w:val="lt-LT"/>
              </w:rPr>
              <w:t>P</w:t>
            </w:r>
            <w:r w:rsidRPr="00FF031D">
              <w:rPr>
                <w:rFonts w:ascii="Tahoma" w:hAnsi="Tahoma" w:cs="Tahoma"/>
                <w:i/>
                <w:color w:val="808080" w:themeColor="background1" w:themeShade="80"/>
                <w:sz w:val="18"/>
                <w:szCs w:val="18"/>
                <w:lang w:val="lt-LT"/>
              </w:rPr>
              <w:t>arašas)</w:t>
            </w:r>
          </w:p>
        </w:tc>
      </w:tr>
    </w:tbl>
    <w:p w14:paraId="6F9985D8" w14:textId="6937BBF0" w:rsidR="002A538D" w:rsidRDefault="002A538D" w:rsidP="00D07391">
      <w:pPr>
        <w:tabs>
          <w:tab w:val="left" w:pos="1515"/>
        </w:tabs>
        <w:jc w:val="both"/>
        <w:rPr>
          <w:rFonts w:ascii="Tahoma" w:hAnsi="Tahoma" w:cs="Tahoma"/>
          <w:lang w:val="lt-LT"/>
        </w:rPr>
      </w:pPr>
    </w:p>
    <w:p w14:paraId="1A31DCE1" w14:textId="0BC17050" w:rsidR="002A538D" w:rsidRDefault="002A538D" w:rsidP="00D07391">
      <w:pPr>
        <w:tabs>
          <w:tab w:val="left" w:pos="1515"/>
        </w:tabs>
        <w:jc w:val="both"/>
        <w:rPr>
          <w:rFonts w:ascii="Tahoma" w:hAnsi="Tahoma" w:cs="Tahoma"/>
          <w:lang w:val="lt-LT"/>
        </w:rPr>
      </w:pPr>
      <w:r>
        <w:rPr>
          <w:rFonts w:ascii="Tahoma" w:hAnsi="Tahoma" w:cs="Tahoma"/>
          <w:lang w:val="lt-LT"/>
        </w:rPr>
        <w:t>__________________________</w:t>
      </w:r>
    </w:p>
    <w:p w14:paraId="5BB61A9C" w14:textId="1EB7EFCF" w:rsidR="002A538D" w:rsidRPr="002A538D" w:rsidRDefault="002A538D" w:rsidP="002A538D">
      <w:pPr>
        <w:pStyle w:val="ListParagraph"/>
        <w:numPr>
          <w:ilvl w:val="0"/>
          <w:numId w:val="4"/>
        </w:numPr>
        <w:tabs>
          <w:tab w:val="left" w:pos="142"/>
          <w:tab w:val="left" w:pos="1515"/>
        </w:tabs>
        <w:ind w:left="0" w:firstLine="0"/>
        <w:jc w:val="both"/>
        <w:rPr>
          <w:rFonts w:ascii="Tahoma" w:hAnsi="Tahoma" w:cs="Tahoma"/>
          <w:i/>
          <w:sz w:val="16"/>
          <w:szCs w:val="16"/>
          <w:lang w:val="lt-LT"/>
        </w:rPr>
      </w:pPr>
      <w:r w:rsidRPr="002A538D">
        <w:rPr>
          <w:rFonts w:ascii="Tahoma" w:hAnsi="Tahoma" w:cs="Tahoma"/>
          <w:i/>
          <w:sz w:val="16"/>
          <w:szCs w:val="16"/>
          <w:lang w:val="lt-LT"/>
        </w:rPr>
        <w:t>Kai duomenys  teikiami leidžiamosios kreipties (sistema-sistema) būdu, naudojantis saityno paslauga (angl. web service), vietoje Gavėjo paskirto atsakingo už duomenų gavimą asmens vardo, pavardės gali būti nurodomas juridinio asmens struktūrinio padalinio pavadinimas.</w:t>
      </w:r>
    </w:p>
    <w:p w14:paraId="7427B87F" w14:textId="00046A9D" w:rsidR="002A538D" w:rsidRPr="002A538D" w:rsidRDefault="002A538D" w:rsidP="002A538D">
      <w:pPr>
        <w:pStyle w:val="ListParagraph"/>
        <w:numPr>
          <w:ilvl w:val="0"/>
          <w:numId w:val="4"/>
        </w:numPr>
        <w:tabs>
          <w:tab w:val="left" w:pos="142"/>
          <w:tab w:val="left" w:pos="1515"/>
        </w:tabs>
        <w:ind w:left="0" w:firstLine="0"/>
        <w:jc w:val="both"/>
        <w:rPr>
          <w:rFonts w:ascii="Tahoma" w:hAnsi="Tahoma" w:cs="Tahoma"/>
          <w:i/>
          <w:sz w:val="16"/>
          <w:szCs w:val="16"/>
          <w:lang w:val="lt-LT"/>
        </w:rPr>
      </w:pPr>
      <w:r w:rsidRPr="002A538D">
        <w:rPr>
          <w:rFonts w:ascii="Tahoma" w:hAnsi="Tahoma" w:cs="Tahoma"/>
          <w:i/>
          <w:sz w:val="16"/>
          <w:szCs w:val="16"/>
          <w:lang w:val="lt-LT"/>
        </w:rPr>
        <w:t xml:space="preserve">Nurodomas konkretus IP adresas arba nurodoma, kad IP adresas yra kintamas (IP adresas nenurodomas, jei prisijungimas prie registro ar informacinės sistemos vykdomas per universalią elektroninio identifikavimo platformą iPasas adresu </w:t>
      </w:r>
      <w:hyperlink r:id="rId8" w:history="1">
        <w:r w:rsidRPr="004673EC">
          <w:rPr>
            <w:rStyle w:val="Hyperlink"/>
            <w:rFonts w:ascii="Tahoma" w:hAnsi="Tahoma" w:cs="Tahoma"/>
            <w:i/>
            <w:sz w:val="16"/>
            <w:szCs w:val="16"/>
            <w:lang w:val="lt-LT"/>
          </w:rPr>
          <w:t>https://www.ipasas.lt/</w:t>
        </w:r>
      </w:hyperlink>
      <w:r w:rsidRPr="002A538D">
        <w:rPr>
          <w:rFonts w:ascii="Tahoma" w:hAnsi="Tahoma" w:cs="Tahoma"/>
          <w:i/>
          <w:sz w:val="16"/>
          <w:szCs w:val="16"/>
          <w:lang w:val="lt-LT"/>
        </w:rPr>
        <w:t xml:space="preserve"> naudojantis elektroninio autentifikavimo paslaugos priemonėmis). IP adresą nurodyti būtina, kai duomenys  teikiami leidžiamosios kreipties (sistema-sistema) būdu  naudojantis saityno paslauga (angl. web service), tokiu atveju nurodomas Gavėjo naudojamos sistemos IP adresas.</w:t>
      </w:r>
    </w:p>
    <w:p w14:paraId="32DDDA92" w14:textId="3CC9527F" w:rsidR="002A538D" w:rsidRPr="002A538D" w:rsidRDefault="002A538D" w:rsidP="002A538D">
      <w:pPr>
        <w:pStyle w:val="ListParagraph"/>
        <w:numPr>
          <w:ilvl w:val="0"/>
          <w:numId w:val="4"/>
        </w:numPr>
        <w:tabs>
          <w:tab w:val="left" w:pos="142"/>
          <w:tab w:val="left" w:pos="1515"/>
        </w:tabs>
        <w:ind w:left="0" w:firstLine="0"/>
        <w:jc w:val="both"/>
        <w:rPr>
          <w:rFonts w:ascii="Tahoma" w:hAnsi="Tahoma" w:cs="Tahoma"/>
          <w:i/>
          <w:sz w:val="16"/>
          <w:szCs w:val="16"/>
          <w:lang w:val="lt-LT"/>
        </w:rPr>
      </w:pPr>
      <w:r w:rsidRPr="002A538D">
        <w:rPr>
          <w:rFonts w:ascii="Tahoma" w:hAnsi="Tahoma" w:cs="Tahoma"/>
          <w:i/>
          <w:sz w:val="16"/>
          <w:szCs w:val="16"/>
          <w:lang w:val="lt-LT"/>
        </w:rPr>
        <w:t>Jei Sutartis sudaryta dėl daugiau nei vieno registro ar informacinės sistemos duomenų gavimo, nurodomas registras (-ai) arba informacinė (-ės) sistema (-os), kurių duomenis naudos (už kurių gavimą bus atsakingas) atitinkamas vartotojas ar gavėjo paskirtas atsakingu už duomenų gavimą asmuo.</w:t>
      </w:r>
    </w:p>
    <w:p w14:paraId="0416E564" w14:textId="4E8EE9E0" w:rsidR="002A538D" w:rsidRPr="002A538D" w:rsidRDefault="002A538D" w:rsidP="002A538D">
      <w:pPr>
        <w:pStyle w:val="ListParagraph"/>
        <w:numPr>
          <w:ilvl w:val="0"/>
          <w:numId w:val="4"/>
        </w:numPr>
        <w:tabs>
          <w:tab w:val="left" w:pos="142"/>
          <w:tab w:val="left" w:pos="1515"/>
        </w:tabs>
        <w:ind w:left="0" w:firstLine="0"/>
        <w:jc w:val="both"/>
        <w:rPr>
          <w:rFonts w:ascii="Tahoma" w:hAnsi="Tahoma" w:cs="Tahoma"/>
          <w:i/>
          <w:sz w:val="16"/>
          <w:szCs w:val="16"/>
          <w:lang w:val="lt-LT"/>
        </w:rPr>
      </w:pPr>
      <w:r w:rsidRPr="002A538D">
        <w:rPr>
          <w:rFonts w:ascii="Tahoma" w:hAnsi="Tahoma" w:cs="Tahoma"/>
          <w:i/>
          <w:sz w:val="16"/>
          <w:szCs w:val="16"/>
          <w:lang w:val="lt-LT"/>
        </w:rPr>
        <w:t xml:space="preserve">Žymima tik tuo atveju, kai Duomenų vartotojui asmens kodas buvo suteiktas ne Lietuvoje (pvz. Duomenų vartotojas yra kitos valstybės pilietis, kuriam asmens kodas suteiktas užsienio valstybėje). </w:t>
      </w:r>
    </w:p>
    <w:p w14:paraId="7D6AD257" w14:textId="131E9ED5" w:rsidR="002A538D" w:rsidRPr="002A538D" w:rsidRDefault="002A538D" w:rsidP="002A538D">
      <w:pPr>
        <w:pStyle w:val="ListParagraph"/>
        <w:numPr>
          <w:ilvl w:val="0"/>
          <w:numId w:val="4"/>
        </w:numPr>
        <w:tabs>
          <w:tab w:val="left" w:pos="142"/>
          <w:tab w:val="left" w:pos="1515"/>
        </w:tabs>
        <w:ind w:left="0" w:firstLine="0"/>
        <w:jc w:val="both"/>
        <w:rPr>
          <w:rFonts w:ascii="Tahoma" w:hAnsi="Tahoma" w:cs="Tahoma"/>
          <w:i/>
          <w:sz w:val="16"/>
          <w:szCs w:val="16"/>
          <w:lang w:val="lt-LT"/>
        </w:rPr>
      </w:pPr>
      <w:r w:rsidRPr="002A538D">
        <w:rPr>
          <w:rFonts w:ascii="Tahoma" w:hAnsi="Tahoma" w:cs="Tahoma"/>
          <w:i/>
          <w:sz w:val="16"/>
          <w:szCs w:val="16"/>
          <w:lang w:val="lt-LT"/>
        </w:rPr>
        <w:t xml:space="preserve">Kai Gavėjas atitinkamam vartotojui nustato papildomas teises ir (ar) apribojimus, susijusius su duomenų naudojimu pagal Sutartį, šioje eilutėje nurodomos tokios teisės ir (ar) apribojimai (pvz., nurodomas tikslas, kuriuo remdamasis atitinkamas vartotojas naudoja duomenis, arba specifinė duomenų apimtis, kurią gali naudoti atitinkamas vartotojas ir pan.). Šioje eilutėje, taip pat gali būti įrašoma bet kokia kita informacija, kuri yra svarbi paskiriant vartotoją ar už duomenų gavimą atsakingą asmenį. </w:t>
      </w:r>
    </w:p>
    <w:p w14:paraId="10AC1D93" w14:textId="5A14619E" w:rsidR="002A538D" w:rsidRPr="002A538D" w:rsidRDefault="002A538D" w:rsidP="002A538D">
      <w:pPr>
        <w:pStyle w:val="ListParagraph"/>
        <w:numPr>
          <w:ilvl w:val="0"/>
          <w:numId w:val="4"/>
        </w:numPr>
        <w:tabs>
          <w:tab w:val="left" w:pos="142"/>
          <w:tab w:val="left" w:pos="1515"/>
        </w:tabs>
        <w:ind w:left="0" w:firstLine="0"/>
        <w:jc w:val="both"/>
        <w:rPr>
          <w:rFonts w:ascii="Tahoma" w:hAnsi="Tahoma" w:cs="Tahoma"/>
          <w:i/>
          <w:sz w:val="16"/>
          <w:szCs w:val="16"/>
          <w:lang w:val="lt-LT"/>
        </w:rPr>
      </w:pPr>
      <w:r w:rsidRPr="002A538D">
        <w:rPr>
          <w:rFonts w:ascii="Tahoma" w:hAnsi="Tahoma" w:cs="Tahoma"/>
          <w:i/>
          <w:sz w:val="16"/>
          <w:szCs w:val="16"/>
          <w:lang w:val="lt-LT"/>
        </w:rPr>
        <w:t>Ši lentelė pildoma tuo atveju, kai duomenys Gavėjui teikiami atlygintinai. Lentelė taip pat pildoma tuo atveju, kai Gavėjui duomenys teikiami neatlygintinai arba duomenų gavimo išlaidos kompensuojamos Valstybės biudžeto lėšomis, tačiau Gavėjui taikomas mokestis už projektavimo ir programavimo darbus.</w:t>
      </w:r>
    </w:p>
    <w:p w14:paraId="570717E4" w14:textId="208EA4C3" w:rsidR="00590B8B" w:rsidRPr="00B518C8" w:rsidRDefault="00590B8B" w:rsidP="002A538D">
      <w:pPr>
        <w:tabs>
          <w:tab w:val="left" w:pos="1515"/>
        </w:tabs>
        <w:ind w:firstLine="1515"/>
        <w:jc w:val="both"/>
        <w:rPr>
          <w:rFonts w:ascii="Tahoma" w:hAnsi="Tahoma" w:cs="Tahoma"/>
          <w:lang w:val="lt-LT"/>
        </w:rPr>
      </w:pPr>
    </w:p>
    <w:sectPr w:rsidR="00590B8B" w:rsidRPr="00B518C8" w:rsidSect="001424F1">
      <w:headerReference w:type="default" r:id="rId9"/>
      <w:headerReference w:type="first" r:id="rId10"/>
      <w:endnotePr>
        <w:numFmt w:val="decimal"/>
      </w:endnotePr>
      <w:pgSz w:w="16838" w:h="11906" w:orient="landscape"/>
      <w:pgMar w:top="426" w:right="820" w:bottom="426" w:left="1134"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4F83C" w14:textId="77777777" w:rsidR="009D73E3" w:rsidRDefault="009D73E3" w:rsidP="00AA38AF">
      <w:r>
        <w:separator/>
      </w:r>
    </w:p>
  </w:endnote>
  <w:endnote w:type="continuationSeparator" w:id="0">
    <w:p w14:paraId="7E2FC63E" w14:textId="77777777" w:rsidR="009D73E3" w:rsidRDefault="009D73E3" w:rsidP="00AA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B1455" w14:textId="77777777" w:rsidR="009D73E3" w:rsidRDefault="009D73E3" w:rsidP="00AA38AF">
      <w:r>
        <w:separator/>
      </w:r>
    </w:p>
  </w:footnote>
  <w:footnote w:type="continuationSeparator" w:id="0">
    <w:p w14:paraId="45A9F0A4" w14:textId="77777777" w:rsidR="009D73E3" w:rsidRDefault="009D73E3" w:rsidP="00AA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650635"/>
      <w:docPartObj>
        <w:docPartGallery w:val="Page Numbers (Top of Page)"/>
        <w:docPartUnique/>
      </w:docPartObj>
    </w:sdtPr>
    <w:sdtEndPr/>
    <w:sdtContent>
      <w:p w14:paraId="4004AC4D" w14:textId="2797AD0C" w:rsidR="002E466B" w:rsidRDefault="00B01198" w:rsidP="001424F1">
        <w:pPr>
          <w:pStyle w:val="Header"/>
          <w:jc w:val="right"/>
        </w:pPr>
        <w:r w:rsidRPr="00B01198">
          <w:t xml:space="preserve"> </w:t>
        </w:r>
        <w:sdt>
          <w:sdtPr>
            <w:id w:val="-1318336367"/>
            <w:docPartObj>
              <w:docPartGallery w:val="Page Numbers (Top of Page)"/>
              <w:docPartUnique/>
            </w:docPartObj>
          </w:sdtPr>
          <w:sdtEndPr/>
          <w:sdtContent>
            <w:r w:rsidRPr="00B50EED">
              <w:rPr>
                <w:bCs/>
                <w:szCs w:val="24"/>
              </w:rPr>
              <w:fldChar w:fldCharType="begin"/>
            </w:r>
            <w:r w:rsidRPr="00B50EED">
              <w:rPr>
                <w:bCs/>
              </w:rPr>
              <w:instrText>PAGE</w:instrText>
            </w:r>
            <w:r w:rsidRPr="00B50EED">
              <w:rPr>
                <w:bCs/>
                <w:szCs w:val="24"/>
              </w:rPr>
              <w:fldChar w:fldCharType="separate"/>
            </w:r>
            <w:r w:rsidR="00C9554B">
              <w:rPr>
                <w:bCs/>
                <w:noProof/>
              </w:rPr>
              <w:t>2</w:t>
            </w:r>
            <w:r w:rsidRPr="00B50EED">
              <w:rPr>
                <w:bCs/>
                <w:szCs w:val="24"/>
              </w:rPr>
              <w:fldChar w:fldCharType="end"/>
            </w:r>
            <w:r w:rsidRPr="00B50EED">
              <w:rPr>
                <w:lang w:val="lt-LT"/>
              </w:rPr>
              <w:t>-</w:t>
            </w:r>
            <w:r w:rsidRPr="00B50EED">
              <w:rPr>
                <w:bCs/>
                <w:szCs w:val="24"/>
              </w:rPr>
              <w:fldChar w:fldCharType="begin"/>
            </w:r>
            <w:r w:rsidRPr="00B50EED">
              <w:rPr>
                <w:bCs/>
              </w:rPr>
              <w:instrText>NUMPAGES</w:instrText>
            </w:r>
            <w:r w:rsidRPr="00B50EED">
              <w:rPr>
                <w:bCs/>
                <w:szCs w:val="24"/>
              </w:rPr>
              <w:fldChar w:fldCharType="separate"/>
            </w:r>
            <w:r w:rsidR="00C9554B">
              <w:rPr>
                <w:bCs/>
                <w:noProof/>
              </w:rPr>
              <w:t>2</w:t>
            </w:r>
            <w:r w:rsidRPr="00B50EED">
              <w:rPr>
                <w:bCs/>
                <w:szCs w:val="24"/>
              </w:rPr>
              <w:fldChar w:fldCharType="end"/>
            </w:r>
          </w:sdtContent>
        </w:sdt>
      </w:p>
    </w:sdtContent>
  </w:sdt>
  <w:p w14:paraId="0E52E270" w14:textId="77777777" w:rsidR="002E466B" w:rsidRDefault="002E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515C" w14:textId="77777777" w:rsidR="002E466B" w:rsidRDefault="002E46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5280D"/>
    <w:multiLevelType w:val="hybridMultilevel"/>
    <w:tmpl w:val="69823148"/>
    <w:lvl w:ilvl="0" w:tplc="D4AEAA80">
      <w:start w:val="1"/>
      <w:numFmt w:val="decimal"/>
      <w:lvlText w:val="%1."/>
      <w:lvlJc w:val="left"/>
      <w:pPr>
        <w:ind w:left="1043" w:hanging="360"/>
      </w:pPr>
      <w:rPr>
        <w:rFonts w:hint="default"/>
      </w:rPr>
    </w:lvl>
    <w:lvl w:ilvl="1" w:tplc="04270019" w:tentative="1">
      <w:start w:val="1"/>
      <w:numFmt w:val="lowerLetter"/>
      <w:lvlText w:val="%2."/>
      <w:lvlJc w:val="left"/>
      <w:pPr>
        <w:ind w:left="1763" w:hanging="360"/>
      </w:pPr>
    </w:lvl>
    <w:lvl w:ilvl="2" w:tplc="0427001B" w:tentative="1">
      <w:start w:val="1"/>
      <w:numFmt w:val="lowerRoman"/>
      <w:lvlText w:val="%3."/>
      <w:lvlJc w:val="right"/>
      <w:pPr>
        <w:ind w:left="2483" w:hanging="180"/>
      </w:pPr>
    </w:lvl>
    <w:lvl w:ilvl="3" w:tplc="0427000F" w:tentative="1">
      <w:start w:val="1"/>
      <w:numFmt w:val="decimal"/>
      <w:lvlText w:val="%4."/>
      <w:lvlJc w:val="left"/>
      <w:pPr>
        <w:ind w:left="3203" w:hanging="360"/>
      </w:pPr>
    </w:lvl>
    <w:lvl w:ilvl="4" w:tplc="04270019" w:tentative="1">
      <w:start w:val="1"/>
      <w:numFmt w:val="lowerLetter"/>
      <w:lvlText w:val="%5."/>
      <w:lvlJc w:val="left"/>
      <w:pPr>
        <w:ind w:left="3923" w:hanging="360"/>
      </w:pPr>
    </w:lvl>
    <w:lvl w:ilvl="5" w:tplc="0427001B" w:tentative="1">
      <w:start w:val="1"/>
      <w:numFmt w:val="lowerRoman"/>
      <w:lvlText w:val="%6."/>
      <w:lvlJc w:val="right"/>
      <w:pPr>
        <w:ind w:left="4643" w:hanging="180"/>
      </w:pPr>
    </w:lvl>
    <w:lvl w:ilvl="6" w:tplc="0427000F" w:tentative="1">
      <w:start w:val="1"/>
      <w:numFmt w:val="decimal"/>
      <w:lvlText w:val="%7."/>
      <w:lvlJc w:val="left"/>
      <w:pPr>
        <w:ind w:left="5363" w:hanging="360"/>
      </w:pPr>
    </w:lvl>
    <w:lvl w:ilvl="7" w:tplc="04270019" w:tentative="1">
      <w:start w:val="1"/>
      <w:numFmt w:val="lowerLetter"/>
      <w:lvlText w:val="%8."/>
      <w:lvlJc w:val="left"/>
      <w:pPr>
        <w:ind w:left="6083" w:hanging="360"/>
      </w:pPr>
    </w:lvl>
    <w:lvl w:ilvl="8" w:tplc="0427001B" w:tentative="1">
      <w:start w:val="1"/>
      <w:numFmt w:val="lowerRoman"/>
      <w:lvlText w:val="%9."/>
      <w:lvlJc w:val="right"/>
      <w:pPr>
        <w:ind w:left="6803" w:hanging="180"/>
      </w:pPr>
    </w:lvl>
  </w:abstractNum>
  <w:abstractNum w:abstractNumId="1" w15:restartNumberingAfterBreak="0">
    <w:nsid w:val="524C6E86"/>
    <w:multiLevelType w:val="hybridMultilevel"/>
    <w:tmpl w:val="A5DA32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E1907EF"/>
    <w:multiLevelType w:val="hybridMultilevel"/>
    <w:tmpl w:val="E2FEE126"/>
    <w:lvl w:ilvl="0" w:tplc="21E48D3A">
      <w:start w:val="1"/>
      <w:numFmt w:val="upperRoman"/>
      <w:lvlText w:val="%1."/>
      <w:lvlJc w:val="left"/>
      <w:pPr>
        <w:ind w:left="1043" w:hanging="360"/>
      </w:pPr>
      <w:rPr>
        <w:rFonts w:hint="default"/>
      </w:rPr>
    </w:lvl>
    <w:lvl w:ilvl="1" w:tplc="04270019" w:tentative="1">
      <w:start w:val="1"/>
      <w:numFmt w:val="lowerLetter"/>
      <w:lvlText w:val="%2."/>
      <w:lvlJc w:val="left"/>
      <w:pPr>
        <w:ind w:left="1763" w:hanging="360"/>
      </w:pPr>
    </w:lvl>
    <w:lvl w:ilvl="2" w:tplc="0427001B" w:tentative="1">
      <w:start w:val="1"/>
      <w:numFmt w:val="lowerRoman"/>
      <w:lvlText w:val="%3."/>
      <w:lvlJc w:val="right"/>
      <w:pPr>
        <w:ind w:left="2483" w:hanging="180"/>
      </w:pPr>
    </w:lvl>
    <w:lvl w:ilvl="3" w:tplc="0427000F" w:tentative="1">
      <w:start w:val="1"/>
      <w:numFmt w:val="decimal"/>
      <w:lvlText w:val="%4."/>
      <w:lvlJc w:val="left"/>
      <w:pPr>
        <w:ind w:left="3203" w:hanging="360"/>
      </w:pPr>
    </w:lvl>
    <w:lvl w:ilvl="4" w:tplc="04270019" w:tentative="1">
      <w:start w:val="1"/>
      <w:numFmt w:val="lowerLetter"/>
      <w:lvlText w:val="%5."/>
      <w:lvlJc w:val="left"/>
      <w:pPr>
        <w:ind w:left="3923" w:hanging="360"/>
      </w:pPr>
    </w:lvl>
    <w:lvl w:ilvl="5" w:tplc="0427001B" w:tentative="1">
      <w:start w:val="1"/>
      <w:numFmt w:val="lowerRoman"/>
      <w:lvlText w:val="%6."/>
      <w:lvlJc w:val="right"/>
      <w:pPr>
        <w:ind w:left="4643" w:hanging="180"/>
      </w:pPr>
    </w:lvl>
    <w:lvl w:ilvl="6" w:tplc="0427000F" w:tentative="1">
      <w:start w:val="1"/>
      <w:numFmt w:val="decimal"/>
      <w:lvlText w:val="%7."/>
      <w:lvlJc w:val="left"/>
      <w:pPr>
        <w:ind w:left="5363" w:hanging="360"/>
      </w:pPr>
    </w:lvl>
    <w:lvl w:ilvl="7" w:tplc="04270019" w:tentative="1">
      <w:start w:val="1"/>
      <w:numFmt w:val="lowerLetter"/>
      <w:lvlText w:val="%8."/>
      <w:lvlJc w:val="left"/>
      <w:pPr>
        <w:ind w:left="6083" w:hanging="360"/>
      </w:pPr>
    </w:lvl>
    <w:lvl w:ilvl="8" w:tplc="0427001B" w:tentative="1">
      <w:start w:val="1"/>
      <w:numFmt w:val="lowerRoman"/>
      <w:lvlText w:val="%9."/>
      <w:lvlJc w:val="right"/>
      <w:pPr>
        <w:ind w:left="6803" w:hanging="180"/>
      </w:pPr>
    </w:lvl>
  </w:abstractNum>
  <w:abstractNum w:abstractNumId="3" w15:restartNumberingAfterBreak="0">
    <w:nsid w:val="79656E89"/>
    <w:multiLevelType w:val="hybridMultilevel"/>
    <w:tmpl w:val="5946571E"/>
    <w:lvl w:ilvl="0" w:tplc="8DB28A16">
      <w:start w:val="1"/>
      <w:numFmt w:val="decimal"/>
      <w:lvlText w:val="%1."/>
      <w:lvlJc w:val="left"/>
      <w:pPr>
        <w:ind w:left="720" w:hanging="360"/>
      </w:pPr>
      <w:rPr>
        <w:vertAlign w:val="superscrip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D9"/>
    <w:rsid w:val="000108BB"/>
    <w:rsid w:val="00021C1E"/>
    <w:rsid w:val="000250C6"/>
    <w:rsid w:val="00032FE2"/>
    <w:rsid w:val="000A2B33"/>
    <w:rsid w:val="000B5366"/>
    <w:rsid w:val="000E450B"/>
    <w:rsid w:val="001424F1"/>
    <w:rsid w:val="00180EEA"/>
    <w:rsid w:val="001A60ED"/>
    <w:rsid w:val="001B0E14"/>
    <w:rsid w:val="001C2BDF"/>
    <w:rsid w:val="001F598E"/>
    <w:rsid w:val="001F791D"/>
    <w:rsid w:val="00206424"/>
    <w:rsid w:val="002805AC"/>
    <w:rsid w:val="002869CC"/>
    <w:rsid w:val="002A538D"/>
    <w:rsid w:val="002B6F79"/>
    <w:rsid w:val="002E466B"/>
    <w:rsid w:val="0034574C"/>
    <w:rsid w:val="00383656"/>
    <w:rsid w:val="00392961"/>
    <w:rsid w:val="003A2DD9"/>
    <w:rsid w:val="003A4C13"/>
    <w:rsid w:val="003D4484"/>
    <w:rsid w:val="003E0895"/>
    <w:rsid w:val="003E7C36"/>
    <w:rsid w:val="004467C7"/>
    <w:rsid w:val="0044700B"/>
    <w:rsid w:val="004D0A06"/>
    <w:rsid w:val="004D31A4"/>
    <w:rsid w:val="00510DF5"/>
    <w:rsid w:val="00523374"/>
    <w:rsid w:val="00534FB7"/>
    <w:rsid w:val="00566920"/>
    <w:rsid w:val="00583DE2"/>
    <w:rsid w:val="00590B8B"/>
    <w:rsid w:val="00593C8B"/>
    <w:rsid w:val="00641CAB"/>
    <w:rsid w:val="00651BFB"/>
    <w:rsid w:val="006528EC"/>
    <w:rsid w:val="00657D24"/>
    <w:rsid w:val="006C1418"/>
    <w:rsid w:val="006C5BA2"/>
    <w:rsid w:val="006E670B"/>
    <w:rsid w:val="006F4D77"/>
    <w:rsid w:val="00701F2C"/>
    <w:rsid w:val="00714383"/>
    <w:rsid w:val="0077469A"/>
    <w:rsid w:val="00785601"/>
    <w:rsid w:val="008068BB"/>
    <w:rsid w:val="00884B07"/>
    <w:rsid w:val="008B600B"/>
    <w:rsid w:val="008E1D3F"/>
    <w:rsid w:val="009009BE"/>
    <w:rsid w:val="0090284E"/>
    <w:rsid w:val="00915A2D"/>
    <w:rsid w:val="00955E83"/>
    <w:rsid w:val="009664C8"/>
    <w:rsid w:val="009C5B7E"/>
    <w:rsid w:val="009D73E3"/>
    <w:rsid w:val="009E4E7D"/>
    <w:rsid w:val="009F4CD6"/>
    <w:rsid w:val="009F7506"/>
    <w:rsid w:val="00A07BC7"/>
    <w:rsid w:val="00A16289"/>
    <w:rsid w:val="00A60446"/>
    <w:rsid w:val="00AA38AF"/>
    <w:rsid w:val="00AB4901"/>
    <w:rsid w:val="00AE2F96"/>
    <w:rsid w:val="00B004BE"/>
    <w:rsid w:val="00B01198"/>
    <w:rsid w:val="00B11A22"/>
    <w:rsid w:val="00B404B8"/>
    <w:rsid w:val="00B518C8"/>
    <w:rsid w:val="00B6781A"/>
    <w:rsid w:val="00B911B4"/>
    <w:rsid w:val="00BE0BA6"/>
    <w:rsid w:val="00C81B5F"/>
    <w:rsid w:val="00C9554B"/>
    <w:rsid w:val="00CC0E65"/>
    <w:rsid w:val="00D05FD0"/>
    <w:rsid w:val="00D07391"/>
    <w:rsid w:val="00D20E95"/>
    <w:rsid w:val="00DA3F6D"/>
    <w:rsid w:val="00DB7C2F"/>
    <w:rsid w:val="00E121C7"/>
    <w:rsid w:val="00E24DF6"/>
    <w:rsid w:val="00E324CE"/>
    <w:rsid w:val="00E37AA9"/>
    <w:rsid w:val="00EF1271"/>
    <w:rsid w:val="00F06344"/>
    <w:rsid w:val="00F54A8A"/>
    <w:rsid w:val="00FA6DFC"/>
    <w:rsid w:val="00FF031D"/>
    <w:rsid w:val="00FF1C79"/>
    <w:rsid w:val="00FF68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286B"/>
  <w15:chartTrackingRefBased/>
  <w15:docId w15:val="{AF810575-AB87-4D6E-B952-74394FCF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DD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8C8"/>
    <w:rPr>
      <w:color w:val="0563C1" w:themeColor="hyperlink"/>
      <w:u w:val="single"/>
    </w:rPr>
  </w:style>
  <w:style w:type="character" w:styleId="PlaceholderText">
    <w:name w:val="Placeholder Text"/>
    <w:basedOn w:val="DefaultParagraphFont"/>
    <w:uiPriority w:val="99"/>
    <w:semiHidden/>
    <w:rsid w:val="00590B8B"/>
    <w:rPr>
      <w:color w:val="808080"/>
    </w:rPr>
  </w:style>
  <w:style w:type="character" w:styleId="CommentReference">
    <w:name w:val="annotation reference"/>
    <w:basedOn w:val="DefaultParagraphFont"/>
    <w:uiPriority w:val="99"/>
    <w:semiHidden/>
    <w:unhideWhenUsed/>
    <w:rsid w:val="00021C1E"/>
    <w:rPr>
      <w:sz w:val="16"/>
      <w:szCs w:val="16"/>
    </w:rPr>
  </w:style>
  <w:style w:type="paragraph" w:styleId="CommentText">
    <w:name w:val="annotation text"/>
    <w:basedOn w:val="Normal"/>
    <w:link w:val="CommentTextChar"/>
    <w:uiPriority w:val="99"/>
    <w:semiHidden/>
    <w:unhideWhenUsed/>
    <w:rsid w:val="00021C1E"/>
  </w:style>
  <w:style w:type="character" w:customStyle="1" w:styleId="CommentTextChar">
    <w:name w:val="Comment Text Char"/>
    <w:basedOn w:val="DefaultParagraphFont"/>
    <w:link w:val="CommentText"/>
    <w:uiPriority w:val="99"/>
    <w:semiHidden/>
    <w:rsid w:val="00021C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1C1E"/>
    <w:rPr>
      <w:b/>
      <w:bCs/>
    </w:rPr>
  </w:style>
  <w:style w:type="character" w:customStyle="1" w:styleId="CommentSubjectChar">
    <w:name w:val="Comment Subject Char"/>
    <w:basedOn w:val="CommentTextChar"/>
    <w:link w:val="CommentSubject"/>
    <w:uiPriority w:val="99"/>
    <w:semiHidden/>
    <w:rsid w:val="00021C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21C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C1E"/>
    <w:rPr>
      <w:rFonts w:ascii="Segoe UI" w:eastAsia="Times New Roman" w:hAnsi="Segoe UI" w:cs="Segoe UI"/>
      <w:sz w:val="18"/>
      <w:szCs w:val="18"/>
      <w:lang w:val="en-US"/>
    </w:rPr>
  </w:style>
  <w:style w:type="paragraph" w:styleId="Header">
    <w:name w:val="header"/>
    <w:basedOn w:val="Normal"/>
    <w:link w:val="HeaderChar"/>
    <w:uiPriority w:val="99"/>
    <w:unhideWhenUsed/>
    <w:rsid w:val="00AA38AF"/>
    <w:pPr>
      <w:tabs>
        <w:tab w:val="center" w:pos="4819"/>
        <w:tab w:val="right" w:pos="9638"/>
      </w:tabs>
    </w:pPr>
  </w:style>
  <w:style w:type="character" w:customStyle="1" w:styleId="HeaderChar">
    <w:name w:val="Header Char"/>
    <w:basedOn w:val="DefaultParagraphFont"/>
    <w:link w:val="Header"/>
    <w:uiPriority w:val="99"/>
    <w:rsid w:val="00AA38A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A38AF"/>
    <w:pPr>
      <w:tabs>
        <w:tab w:val="center" w:pos="4819"/>
        <w:tab w:val="right" w:pos="9638"/>
      </w:tabs>
    </w:pPr>
  </w:style>
  <w:style w:type="character" w:customStyle="1" w:styleId="FooterChar">
    <w:name w:val="Footer Char"/>
    <w:basedOn w:val="DefaultParagraphFont"/>
    <w:link w:val="Footer"/>
    <w:uiPriority w:val="99"/>
    <w:rsid w:val="00AA38A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A38AF"/>
  </w:style>
  <w:style w:type="character" w:customStyle="1" w:styleId="EndnoteTextChar">
    <w:name w:val="Endnote Text Char"/>
    <w:basedOn w:val="DefaultParagraphFont"/>
    <w:link w:val="EndnoteText"/>
    <w:uiPriority w:val="99"/>
    <w:semiHidden/>
    <w:rsid w:val="00AA38A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A38AF"/>
    <w:rPr>
      <w:vertAlign w:val="superscript"/>
    </w:rPr>
  </w:style>
  <w:style w:type="paragraph" w:styleId="FootnoteText">
    <w:name w:val="footnote text"/>
    <w:basedOn w:val="Normal"/>
    <w:link w:val="FootnoteTextChar"/>
    <w:uiPriority w:val="99"/>
    <w:semiHidden/>
    <w:unhideWhenUsed/>
    <w:rsid w:val="00AA38AF"/>
  </w:style>
  <w:style w:type="character" w:customStyle="1" w:styleId="FootnoteTextChar">
    <w:name w:val="Footnote Text Char"/>
    <w:basedOn w:val="DefaultParagraphFont"/>
    <w:link w:val="FootnoteText"/>
    <w:uiPriority w:val="99"/>
    <w:semiHidden/>
    <w:rsid w:val="00AA38A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A38AF"/>
    <w:rPr>
      <w:vertAlign w:val="superscript"/>
    </w:rPr>
  </w:style>
  <w:style w:type="paragraph" w:styleId="Revision">
    <w:name w:val="Revision"/>
    <w:hidden/>
    <w:uiPriority w:val="99"/>
    <w:semiHidden/>
    <w:rsid w:val="00D07391"/>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B4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sa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ral"/>
          <w:gallery w:val="placeholder"/>
        </w:category>
        <w:types>
          <w:type w:val="bbPlcHdr"/>
        </w:types>
        <w:behaviors>
          <w:behavior w:val="content"/>
        </w:behaviors>
        <w:guid w:val="{C3C49362-4755-4973-89C8-A28221132768}"/>
      </w:docPartPr>
      <w:docPartBody>
        <w:p w:rsidR="00664830" w:rsidRDefault="004D2B90">
          <w:r w:rsidRPr="00AB4E2D">
            <w:rPr>
              <w:rStyle w:val="PlaceholderText"/>
            </w:rPr>
            <w:t>Enter any content that you want to repeat, including other content controls. You can also insert this control around table rows in order to repeat parts of a table.</w:t>
          </w:r>
        </w:p>
      </w:docPartBody>
    </w:docPart>
    <w:docPart>
      <w:docPartPr>
        <w:name w:val="118EB6D92BAE475AB4726324BF4BF86F"/>
        <w:category>
          <w:name w:val="General"/>
          <w:gallery w:val="placeholder"/>
        </w:category>
        <w:types>
          <w:type w:val="bbPlcHdr"/>
        </w:types>
        <w:behaviors>
          <w:behavior w:val="content"/>
        </w:behaviors>
        <w:guid w:val="{D6EA2EFC-8032-4EFB-8BFD-07579813A454}"/>
      </w:docPartPr>
      <w:docPartBody>
        <w:p w:rsidR="00664830" w:rsidRDefault="004D2B90" w:rsidP="004D2B90">
          <w:pPr>
            <w:pStyle w:val="118EB6D92BAE475AB4726324BF4BF86F"/>
          </w:pPr>
          <w:r w:rsidRPr="00DF0E1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16"/>
    <w:rsid w:val="000444EB"/>
    <w:rsid w:val="0006232E"/>
    <w:rsid w:val="001E6EBD"/>
    <w:rsid w:val="001F62BE"/>
    <w:rsid w:val="001F724D"/>
    <w:rsid w:val="0024664C"/>
    <w:rsid w:val="00250E11"/>
    <w:rsid w:val="0027657A"/>
    <w:rsid w:val="002F61ED"/>
    <w:rsid w:val="003C08DB"/>
    <w:rsid w:val="004D2B90"/>
    <w:rsid w:val="005B3316"/>
    <w:rsid w:val="00664830"/>
    <w:rsid w:val="006A31E9"/>
    <w:rsid w:val="00747A9A"/>
    <w:rsid w:val="00891E06"/>
    <w:rsid w:val="008A3EB6"/>
    <w:rsid w:val="008C4D58"/>
    <w:rsid w:val="00A606C5"/>
    <w:rsid w:val="00AC7E35"/>
    <w:rsid w:val="00BD4A0D"/>
    <w:rsid w:val="00C42DBC"/>
    <w:rsid w:val="00D555C4"/>
    <w:rsid w:val="00DC05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DBC"/>
    <w:rPr>
      <w:color w:val="808080"/>
    </w:rPr>
  </w:style>
  <w:style w:type="paragraph" w:customStyle="1" w:styleId="118EB6D92BAE475AB4726324BF4BF86F">
    <w:name w:val="118EB6D92BAE475AB4726324BF4BF86F"/>
    <w:rsid w:val="004D2B90"/>
  </w:style>
  <w:style w:type="paragraph" w:customStyle="1" w:styleId="B44582A281F24AB7A4A984786C1DF287">
    <w:name w:val="B44582A281F24AB7A4A984786C1DF287"/>
    <w:rsid w:val="00C42DBC"/>
  </w:style>
  <w:style w:type="paragraph" w:customStyle="1" w:styleId="E4E0A4EBCAA34DC1B7C1FE3B84EE6CFF">
    <w:name w:val="E4E0A4EBCAA34DC1B7C1FE3B84EE6CFF"/>
    <w:rsid w:val="00C42DBC"/>
  </w:style>
  <w:style w:type="paragraph" w:customStyle="1" w:styleId="F28A5B7E6C674F6E96A37A6456B38983">
    <w:name w:val="F28A5B7E6C674F6E96A37A6456B38983"/>
    <w:rsid w:val="00C42DBC"/>
  </w:style>
  <w:style w:type="paragraph" w:customStyle="1" w:styleId="994F4B588857432580E38D6550A9137A">
    <w:name w:val="994F4B588857432580E38D6550A9137A"/>
    <w:rsid w:val="00C42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C405-C279-4488-8802-40F9FB61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2604</Words>
  <Characters>1485</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Edvardas Arštikys</dc:creator>
  <cp:keywords/>
  <dc:description/>
  <cp:lastModifiedBy>Žaneta Balčiuvienė</cp:lastModifiedBy>
  <cp:revision>4</cp:revision>
  <cp:lastPrinted>2021-11-11T07:49:00Z</cp:lastPrinted>
  <dcterms:created xsi:type="dcterms:W3CDTF">2023-10-19T04:50:00Z</dcterms:created>
  <dcterms:modified xsi:type="dcterms:W3CDTF">2023-10-19T05:01:00Z</dcterms:modified>
</cp:coreProperties>
</file>