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BAA47" w14:textId="7B44466D" w:rsidR="001D15F8" w:rsidRPr="001D15F8" w:rsidRDefault="001D15F8" w:rsidP="001D15F8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  <w:lang w:val="lt-LT"/>
        </w:rPr>
        <w:t xml:space="preserve">JURIDINIŲ ASMENŲ </w:t>
      </w:r>
      <w:r w:rsidR="00203190" w:rsidRPr="00203190">
        <w:rPr>
          <w:rFonts w:ascii="Tahoma" w:hAnsi="Tahoma" w:cs="Tahoma"/>
          <w:b/>
          <w:sz w:val="22"/>
          <w:szCs w:val="22"/>
          <w:lang w:val="lt-LT"/>
        </w:rPr>
        <w:t xml:space="preserve">REGISTRO DUOMENŲ </w:t>
      </w:r>
      <w:r w:rsidRPr="001D15F8">
        <w:rPr>
          <w:rFonts w:ascii="Tahoma" w:hAnsi="Tahoma" w:cs="Tahoma"/>
          <w:b/>
          <w:sz w:val="22"/>
          <w:szCs w:val="22"/>
          <w:lang w:val="lt-LT"/>
        </w:rPr>
        <w:t xml:space="preserve">TEIKIMO LEIDŽIAMOSIOS KREIPTIES BŪDU </w:t>
      </w:r>
    </w:p>
    <w:p w14:paraId="78CCE247" w14:textId="24B9D628" w:rsidR="00ED074E" w:rsidRDefault="001D15F8" w:rsidP="001D15F8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  <w:r w:rsidRPr="001D15F8">
        <w:rPr>
          <w:rFonts w:ascii="Tahoma" w:hAnsi="Tahoma" w:cs="Tahoma"/>
          <w:b/>
          <w:sz w:val="22"/>
          <w:szCs w:val="22"/>
          <w:lang w:val="lt-LT"/>
        </w:rPr>
        <w:t xml:space="preserve">NAUDOJANTIS SAITYNO PASLAUGA </w:t>
      </w:r>
      <w:r>
        <w:rPr>
          <w:rFonts w:ascii="Tahoma" w:hAnsi="Tahoma" w:cs="Tahoma"/>
          <w:b/>
          <w:sz w:val="22"/>
          <w:szCs w:val="22"/>
          <w:lang w:val="lt-LT"/>
        </w:rPr>
        <w:t>RC_BROKER</w:t>
      </w:r>
    </w:p>
    <w:p w14:paraId="08598D62" w14:textId="0ED5CE2B" w:rsidR="001D15F8" w:rsidRPr="00203190" w:rsidRDefault="00EC6C27" w:rsidP="001D15F8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  <w:r>
        <w:rPr>
          <w:rFonts w:ascii="Tahoma" w:hAnsi="Tahoma" w:cs="Tahoma"/>
          <w:b/>
          <w:sz w:val="22"/>
          <w:szCs w:val="22"/>
          <w:lang w:val="lt-LT"/>
        </w:rPr>
        <w:t>SĄ</w:t>
      </w:r>
      <w:r w:rsidR="001D15F8">
        <w:rPr>
          <w:rFonts w:ascii="Tahoma" w:hAnsi="Tahoma" w:cs="Tahoma"/>
          <w:b/>
          <w:sz w:val="22"/>
          <w:szCs w:val="22"/>
          <w:lang w:val="lt-LT"/>
        </w:rPr>
        <w:t>LYGOS</w:t>
      </w:r>
    </w:p>
    <w:p w14:paraId="04C3E527" w14:textId="77777777" w:rsidR="001D15F8" w:rsidRDefault="001D15F8" w:rsidP="00203190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</w:p>
    <w:p w14:paraId="1DF91A58" w14:textId="783E3EAA" w:rsidR="001D15F8" w:rsidRPr="00F5560F" w:rsidRDefault="001D15F8" w:rsidP="001D15F8">
      <w:pPr>
        <w:jc w:val="center"/>
        <w:rPr>
          <w:rFonts w:ascii="Tahoma" w:hAnsi="Tahoma" w:cs="Tahoma"/>
          <w:sz w:val="22"/>
          <w:szCs w:val="22"/>
          <w:lang w:val="lt-LT"/>
        </w:rPr>
      </w:pPr>
      <w:r w:rsidRPr="00807571">
        <w:rPr>
          <w:rFonts w:ascii="Tahoma" w:hAnsi="Tahoma" w:cs="Tahoma"/>
          <w:sz w:val="22"/>
          <w:szCs w:val="22"/>
          <w:lang w:val="lt-LT"/>
        </w:rPr>
        <w:t>Sąlygų indeksas:</w:t>
      </w:r>
      <w:r>
        <w:rPr>
          <w:rFonts w:ascii="Tahoma" w:hAnsi="Tahoma" w:cs="Tahoma"/>
          <w:sz w:val="22"/>
          <w:szCs w:val="22"/>
          <w:lang w:val="lt-LT"/>
        </w:rPr>
        <w:t>JAR</w:t>
      </w:r>
      <w:r w:rsidRPr="00F5560F">
        <w:rPr>
          <w:rFonts w:ascii="Tahoma" w:hAnsi="Tahoma" w:cs="Tahoma"/>
          <w:sz w:val="22"/>
          <w:szCs w:val="22"/>
          <w:lang w:val="lt-LT"/>
        </w:rPr>
        <w:t>_</w:t>
      </w:r>
      <w:r>
        <w:rPr>
          <w:rFonts w:ascii="Tahoma" w:hAnsi="Tahoma" w:cs="Tahoma"/>
          <w:sz w:val="22"/>
          <w:szCs w:val="22"/>
          <w:lang w:val="lt-LT"/>
        </w:rPr>
        <w:t>RC_BROKER_1</w:t>
      </w:r>
    </w:p>
    <w:p w14:paraId="29735EAD" w14:textId="0FB72242" w:rsidR="00203190" w:rsidRDefault="00203190" w:rsidP="00ED074E">
      <w:pPr>
        <w:jc w:val="both"/>
        <w:rPr>
          <w:rFonts w:ascii="Tahoma" w:hAnsi="Tahoma" w:cs="Tahoma"/>
          <w:sz w:val="22"/>
          <w:szCs w:val="22"/>
          <w:lang w:val="lt-LT"/>
        </w:rPr>
      </w:pPr>
    </w:p>
    <w:p w14:paraId="7FA9E60F" w14:textId="77777777" w:rsidR="000A7C44" w:rsidRPr="00203190" w:rsidRDefault="000A7C44" w:rsidP="00ED074E">
      <w:pPr>
        <w:jc w:val="both"/>
        <w:rPr>
          <w:rFonts w:ascii="Tahoma" w:hAnsi="Tahoma" w:cs="Tahoma"/>
          <w:sz w:val="22"/>
          <w:szCs w:val="22"/>
          <w:lang w:val="lt-LT"/>
        </w:rPr>
      </w:pPr>
    </w:p>
    <w:p w14:paraId="462019A7" w14:textId="6737EF7F" w:rsidR="00ED074E" w:rsidRPr="00203190" w:rsidRDefault="00ED074E" w:rsidP="00ED074E">
      <w:pPr>
        <w:numPr>
          <w:ilvl w:val="0"/>
          <w:numId w:val="11"/>
        </w:numPr>
        <w:ind w:left="340" w:hanging="340"/>
        <w:jc w:val="both"/>
        <w:rPr>
          <w:rFonts w:ascii="Tahoma" w:hAnsi="Tahoma" w:cs="Tahoma"/>
          <w:sz w:val="22"/>
          <w:szCs w:val="22"/>
          <w:lang w:val="lt-LT"/>
        </w:rPr>
      </w:pPr>
      <w:r w:rsidRPr="00203190">
        <w:rPr>
          <w:rFonts w:ascii="Tahoma" w:hAnsi="Tahoma" w:cs="Tahoma"/>
          <w:sz w:val="22"/>
          <w:szCs w:val="22"/>
          <w:lang w:val="lt-LT"/>
        </w:rPr>
        <w:t>Žemiau lentelėje nurodyti duomenys teikiami pasirašius duomenų teikimo sutartį. Žemiau pateik</w:t>
      </w:r>
      <w:r w:rsidR="00203190" w:rsidRPr="00203190">
        <w:rPr>
          <w:rFonts w:ascii="Tahoma" w:hAnsi="Tahoma" w:cs="Tahoma"/>
          <w:sz w:val="22"/>
          <w:szCs w:val="22"/>
          <w:lang w:val="lt-LT"/>
        </w:rPr>
        <w:t>ta</w:t>
      </w:r>
      <w:r w:rsidRPr="00203190">
        <w:rPr>
          <w:rFonts w:ascii="Tahoma" w:hAnsi="Tahoma" w:cs="Tahoma"/>
          <w:sz w:val="22"/>
          <w:szCs w:val="22"/>
          <w:lang w:val="lt-LT"/>
        </w:rPr>
        <w:t xml:space="preserve"> išsami galimų teikti duomenų apimtis</w:t>
      </w:r>
      <w:r w:rsidR="00203190" w:rsidRPr="00203190">
        <w:rPr>
          <w:rFonts w:ascii="Tahoma" w:hAnsi="Tahoma" w:cs="Tahoma"/>
          <w:sz w:val="22"/>
          <w:szCs w:val="22"/>
          <w:lang w:val="lt-LT"/>
        </w:rPr>
        <w:t>, o konkrečiam gavėjui teikiamų duomenų apimtis ir apribojimai nurodomi Gavėjo ir valstybės įmonės „</w:t>
      </w:r>
      <w:r w:rsidR="00027537">
        <w:rPr>
          <w:rFonts w:ascii="Tahoma" w:hAnsi="Tahoma" w:cs="Tahoma"/>
          <w:sz w:val="22"/>
          <w:szCs w:val="22"/>
          <w:lang w:val="lt-LT"/>
        </w:rPr>
        <w:t>Registrų centras“ pasirašytoje D</w:t>
      </w:r>
      <w:r w:rsidR="00203190" w:rsidRPr="00203190">
        <w:rPr>
          <w:rFonts w:ascii="Tahoma" w:hAnsi="Tahoma" w:cs="Tahoma"/>
          <w:sz w:val="22"/>
          <w:szCs w:val="22"/>
          <w:lang w:val="lt-LT"/>
        </w:rPr>
        <w:t>uomenų teikimo sutartyje.</w:t>
      </w:r>
    </w:p>
    <w:p w14:paraId="3F621DA4" w14:textId="30083683" w:rsidR="00ED074E" w:rsidRPr="00203190" w:rsidRDefault="00ED074E" w:rsidP="00ED074E">
      <w:pPr>
        <w:numPr>
          <w:ilvl w:val="0"/>
          <w:numId w:val="11"/>
        </w:numPr>
        <w:ind w:left="340" w:hanging="340"/>
        <w:jc w:val="both"/>
        <w:rPr>
          <w:rFonts w:ascii="Tahoma" w:hAnsi="Tahoma" w:cs="Tahoma"/>
          <w:sz w:val="22"/>
          <w:szCs w:val="22"/>
          <w:lang w:val="lt-LT"/>
        </w:rPr>
      </w:pPr>
      <w:r w:rsidRPr="00203190">
        <w:rPr>
          <w:rFonts w:ascii="Tahoma" w:hAnsi="Tahoma" w:cs="Tahoma"/>
          <w:sz w:val="22"/>
          <w:szCs w:val="22"/>
          <w:lang w:val="lt-LT"/>
        </w:rPr>
        <w:t xml:space="preserve">Duomenų teikimo priemonė: valstybės įmonės Registrų centro infrastruktūroje įdiegta saityno paslauga (angl. </w:t>
      </w:r>
      <w:r w:rsidRPr="00203190">
        <w:rPr>
          <w:rFonts w:ascii="Tahoma" w:hAnsi="Tahoma" w:cs="Tahoma"/>
          <w:i/>
          <w:sz w:val="22"/>
          <w:szCs w:val="22"/>
          <w:lang w:val="lt-LT"/>
        </w:rPr>
        <w:t>web service</w:t>
      </w:r>
      <w:r w:rsidRPr="00203190">
        <w:rPr>
          <w:rFonts w:ascii="Tahoma" w:hAnsi="Tahoma" w:cs="Tahoma"/>
          <w:sz w:val="22"/>
          <w:szCs w:val="22"/>
          <w:lang w:val="lt-LT"/>
        </w:rPr>
        <w:t xml:space="preserve">) </w:t>
      </w:r>
      <w:r w:rsidRPr="00203190">
        <w:rPr>
          <w:rFonts w:ascii="Tahoma" w:hAnsi="Tahoma" w:cs="Tahoma"/>
          <w:b/>
          <w:sz w:val="22"/>
          <w:szCs w:val="22"/>
          <w:lang w:val="lt-LT"/>
        </w:rPr>
        <w:t>RC_broker</w:t>
      </w:r>
    </w:p>
    <w:p w14:paraId="3217EE2D" w14:textId="35941ECC" w:rsidR="00ED074E" w:rsidRPr="00203190" w:rsidRDefault="00ED074E" w:rsidP="00ED074E">
      <w:pPr>
        <w:numPr>
          <w:ilvl w:val="0"/>
          <w:numId w:val="11"/>
        </w:numPr>
        <w:ind w:left="340" w:hanging="340"/>
        <w:jc w:val="both"/>
        <w:rPr>
          <w:rFonts w:ascii="Tahoma" w:hAnsi="Tahoma" w:cs="Tahoma"/>
          <w:sz w:val="22"/>
          <w:szCs w:val="22"/>
          <w:lang w:val="lt-LT"/>
        </w:rPr>
      </w:pPr>
      <w:r w:rsidRPr="00203190">
        <w:rPr>
          <w:rFonts w:ascii="Tahoma" w:hAnsi="Tahoma" w:cs="Tahoma"/>
          <w:sz w:val="22"/>
          <w:szCs w:val="22"/>
          <w:lang w:val="lt-LT"/>
        </w:rPr>
        <w:t xml:space="preserve">Pasirinktos paslaugos ir jas atitinkančios </w:t>
      </w:r>
      <w:r w:rsidRPr="00203190">
        <w:rPr>
          <w:rFonts w:ascii="Tahoma" w:hAnsi="Tahoma" w:cs="Tahoma"/>
          <w:i/>
          <w:sz w:val="22"/>
          <w:szCs w:val="22"/>
          <w:lang w:val="lt-LT"/>
        </w:rPr>
        <w:t xml:space="preserve">ActionType </w:t>
      </w:r>
      <w:r w:rsidRPr="00203190">
        <w:rPr>
          <w:rFonts w:ascii="Tahoma" w:hAnsi="Tahoma" w:cs="Tahoma"/>
          <w:sz w:val="22"/>
          <w:szCs w:val="22"/>
          <w:lang w:val="lt-LT"/>
        </w:rPr>
        <w:t>(toliau tekste - [AT]) reikšmės:</w:t>
      </w:r>
    </w:p>
    <w:p w14:paraId="0E6E4969" w14:textId="77777777" w:rsidR="00ED074E" w:rsidRPr="00203190" w:rsidRDefault="00ED074E" w:rsidP="00ED074E">
      <w:pPr>
        <w:ind w:left="340"/>
        <w:jc w:val="both"/>
        <w:rPr>
          <w:rFonts w:ascii="Tahoma" w:hAnsi="Tahoma" w:cs="Tahoma"/>
          <w:sz w:val="22"/>
          <w:szCs w:val="22"/>
          <w:lang w:val="lt-LT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835"/>
        <w:gridCol w:w="4961"/>
        <w:gridCol w:w="1843"/>
        <w:gridCol w:w="3119"/>
      </w:tblGrid>
      <w:tr w:rsidR="007A5720" w:rsidRPr="00203190" w14:paraId="68EDE256" w14:textId="77777777" w:rsidTr="00027537">
        <w:trPr>
          <w:trHeight w:val="300"/>
        </w:trPr>
        <w:tc>
          <w:tcPr>
            <w:tcW w:w="1701" w:type="dxa"/>
            <w:shd w:val="pct12" w:color="000000" w:fill="D9D9D9"/>
            <w:vAlign w:val="center"/>
            <w:hideMark/>
          </w:tcPr>
          <w:p w14:paraId="6F7D9085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Registras/IS</w:t>
            </w:r>
          </w:p>
        </w:tc>
        <w:tc>
          <w:tcPr>
            <w:tcW w:w="1276" w:type="dxa"/>
            <w:shd w:val="pct12" w:color="000000" w:fill="D9D9D9"/>
            <w:vAlign w:val="center"/>
            <w:hideMark/>
          </w:tcPr>
          <w:p w14:paraId="3F1E3E25" w14:textId="6C263BBC" w:rsidR="007A5720" w:rsidRPr="00203190" w:rsidRDefault="00027537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AT</w:t>
            </w:r>
            <w:r w:rsidR="007A5720"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 xml:space="preserve"> reikšmė</w:t>
            </w:r>
          </w:p>
        </w:tc>
        <w:tc>
          <w:tcPr>
            <w:tcW w:w="2835" w:type="dxa"/>
            <w:shd w:val="pct12" w:color="000000" w:fill="D9D9D9"/>
            <w:vAlign w:val="center"/>
            <w:hideMark/>
          </w:tcPr>
          <w:p w14:paraId="0642E6CA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Paslaugos pavadinimas</w:t>
            </w:r>
          </w:p>
        </w:tc>
        <w:tc>
          <w:tcPr>
            <w:tcW w:w="4961" w:type="dxa"/>
            <w:shd w:val="pct12" w:color="000000" w:fill="D9D9D9"/>
            <w:vAlign w:val="center"/>
            <w:hideMark/>
          </w:tcPr>
          <w:p w14:paraId="4F9C8296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Paslaugos gavimo užklausos kriterijus</w:t>
            </w:r>
          </w:p>
        </w:tc>
        <w:tc>
          <w:tcPr>
            <w:tcW w:w="1843" w:type="dxa"/>
            <w:shd w:val="pct12" w:color="000000" w:fill="D9D9D9"/>
          </w:tcPr>
          <w:p w14:paraId="424A9EF7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  <w:t>Papildomi pasirinkimai ar apribojimai</w:t>
            </w:r>
          </w:p>
        </w:tc>
        <w:tc>
          <w:tcPr>
            <w:tcW w:w="3119" w:type="dxa"/>
            <w:shd w:val="pct12" w:color="000000" w:fill="D9D9D9"/>
          </w:tcPr>
          <w:p w14:paraId="43C147D7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b/>
                <w:color w:val="000000"/>
                <w:sz w:val="22"/>
                <w:szCs w:val="22"/>
                <w:lang w:val="lt-LT" w:eastAsia="lt-LT"/>
              </w:rPr>
              <w:t>Nuoroda į įvesties ir išvesties XSD schemas</w:t>
            </w:r>
          </w:p>
        </w:tc>
      </w:tr>
      <w:tr w:rsidR="007A5720" w:rsidRPr="00203190" w14:paraId="340A9DB9" w14:textId="77777777" w:rsidTr="00027537">
        <w:trPr>
          <w:trHeight w:val="510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910F847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Juridinių asmenų registras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117902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76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5C2AEE" w14:textId="77777777" w:rsidR="007A5720" w:rsidRPr="00203190" w:rsidRDefault="007A5720" w:rsidP="004364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Juridinio asmens trumpasis (identifikacinių duomenų) išrašas XML formatu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14:paraId="22E7A0D7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Juridinio asmens kodas - </w:t>
            </w:r>
            <w:r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obj_kodas</w:t>
            </w:r>
          </w:p>
        </w:tc>
        <w:tc>
          <w:tcPr>
            <w:tcW w:w="1843" w:type="dxa"/>
            <w:vMerge w:val="restart"/>
            <w:vAlign w:val="center"/>
          </w:tcPr>
          <w:p w14:paraId="2B120A4F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</w:tcPr>
          <w:p w14:paraId="6E2246FF" w14:textId="77777777" w:rsidR="007A5720" w:rsidRPr="00203190" w:rsidRDefault="009254F0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8" w:history="1">
              <w:r w:rsidR="007A5720" w:rsidRPr="00203190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https://ws.registrucentras.lt/broker/info.php?ActionType=76</w:t>
              </w:r>
            </w:hyperlink>
          </w:p>
        </w:tc>
      </w:tr>
      <w:tr w:rsidR="007A5720" w:rsidRPr="00203190" w14:paraId="675CE058" w14:textId="77777777" w:rsidTr="00027537">
        <w:trPr>
          <w:trHeight w:val="510"/>
        </w:trPr>
        <w:tc>
          <w:tcPr>
            <w:tcW w:w="1701" w:type="dxa"/>
            <w:vMerge/>
            <w:vAlign w:val="center"/>
            <w:hideMark/>
          </w:tcPr>
          <w:p w14:paraId="16518A11" w14:textId="77777777" w:rsidR="007A5720" w:rsidRPr="00203190" w:rsidRDefault="007A57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pPrChange w:id="1" w:author="Motiejus Nėnius" w:date="2023-08-04T11:52:00Z">
                <w:pPr/>
              </w:pPrChange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2A6912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4020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0DA889" w14:textId="77777777" w:rsidR="007A5720" w:rsidRPr="00203190" w:rsidRDefault="007A5720" w:rsidP="004364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Juridinio asmens trumpasis (identifikacinių duomenų, išskyrus vadovo) išrašas XML formatu</w:t>
            </w:r>
          </w:p>
        </w:tc>
        <w:tc>
          <w:tcPr>
            <w:tcW w:w="4961" w:type="dxa"/>
            <w:vMerge/>
            <w:vAlign w:val="center"/>
            <w:hideMark/>
          </w:tcPr>
          <w:p w14:paraId="1E07772C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843" w:type="dxa"/>
            <w:vMerge/>
            <w:vAlign w:val="center"/>
          </w:tcPr>
          <w:p w14:paraId="1F739FF0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</w:tcPr>
          <w:p w14:paraId="31CB8292" w14:textId="77777777" w:rsidR="007A5720" w:rsidRPr="00203190" w:rsidRDefault="009254F0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9" w:history="1">
              <w:r w:rsidR="007A5720" w:rsidRPr="00203190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https://ws.registrucentras.lt/broker/info.php?ActionType=4020</w:t>
              </w:r>
            </w:hyperlink>
            <w:r w:rsidR="007A5720" w:rsidRPr="00203190"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</w:tr>
      <w:tr w:rsidR="007A5720" w:rsidRPr="00203190" w14:paraId="2D7E552C" w14:textId="77777777" w:rsidTr="00027537">
        <w:trPr>
          <w:trHeight w:val="510"/>
        </w:trPr>
        <w:tc>
          <w:tcPr>
            <w:tcW w:w="1701" w:type="dxa"/>
            <w:vMerge/>
            <w:vAlign w:val="center"/>
            <w:hideMark/>
          </w:tcPr>
          <w:p w14:paraId="711790D8" w14:textId="77777777" w:rsidR="007A5720" w:rsidRPr="00203190" w:rsidRDefault="007A57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pPrChange w:id="2" w:author="Motiejus Nėnius" w:date="2023-08-04T11:52:00Z">
                <w:pPr/>
              </w:pPrChange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1C987E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77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12F483" w14:textId="77777777" w:rsidR="007A5720" w:rsidRPr="00203190" w:rsidRDefault="007A5720" w:rsidP="004364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Juridinio asmens pagridinių duomenų išrašas XML formatu</w:t>
            </w:r>
          </w:p>
        </w:tc>
        <w:tc>
          <w:tcPr>
            <w:tcW w:w="4961" w:type="dxa"/>
            <w:vMerge/>
            <w:vAlign w:val="center"/>
            <w:hideMark/>
          </w:tcPr>
          <w:p w14:paraId="763B1E27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843" w:type="dxa"/>
            <w:vMerge/>
            <w:vAlign w:val="center"/>
          </w:tcPr>
          <w:p w14:paraId="5500B2D5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</w:tcPr>
          <w:p w14:paraId="16D9682D" w14:textId="77777777" w:rsidR="007A5720" w:rsidRPr="00203190" w:rsidRDefault="009254F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hyperlink r:id="rId10" w:history="1">
              <w:r w:rsidR="007A5720" w:rsidRPr="00203190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https://ws.registrucentras.lt/broker/info.php?ActionType=77</w:t>
              </w:r>
            </w:hyperlink>
            <w:r w:rsidR="007A5720"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42FF7585" w14:textId="77777777" w:rsidTr="00027537">
        <w:trPr>
          <w:trHeight w:val="300"/>
        </w:trPr>
        <w:tc>
          <w:tcPr>
            <w:tcW w:w="1701" w:type="dxa"/>
            <w:vMerge/>
            <w:vAlign w:val="center"/>
            <w:hideMark/>
          </w:tcPr>
          <w:p w14:paraId="6296561E" w14:textId="77777777" w:rsidR="007A5720" w:rsidRPr="00203190" w:rsidRDefault="007A57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pPrChange w:id="3" w:author="Motiejus Nėnius" w:date="2023-08-04T11:52:00Z">
                <w:pPr/>
              </w:pPrChange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72B4A2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7888EBC" w14:textId="77777777" w:rsidR="007A5720" w:rsidRPr="00203190" w:rsidRDefault="007A5720" w:rsidP="004364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Juridinio asmens išplėstinis išrašas XML formatu</w:t>
            </w:r>
          </w:p>
        </w:tc>
        <w:tc>
          <w:tcPr>
            <w:tcW w:w="4961" w:type="dxa"/>
            <w:vMerge/>
            <w:vAlign w:val="center"/>
            <w:hideMark/>
          </w:tcPr>
          <w:p w14:paraId="6CD87AA4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843" w:type="dxa"/>
            <w:vMerge/>
            <w:vAlign w:val="center"/>
          </w:tcPr>
          <w:p w14:paraId="47E5D632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</w:tcPr>
          <w:p w14:paraId="5757164D" w14:textId="77777777" w:rsidR="007A5720" w:rsidRPr="00203190" w:rsidRDefault="009254F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hyperlink r:id="rId11" w:history="1">
              <w:r w:rsidR="007A5720" w:rsidRPr="00203190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https://ws.registrucentras.lt/broker/info.php?ActionType=17</w:t>
              </w:r>
            </w:hyperlink>
            <w:r w:rsidR="007A5720"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59B9DE06" w14:textId="77777777" w:rsidTr="00027537">
        <w:trPr>
          <w:trHeight w:val="510"/>
        </w:trPr>
        <w:tc>
          <w:tcPr>
            <w:tcW w:w="1701" w:type="dxa"/>
            <w:vMerge/>
            <w:vAlign w:val="center"/>
            <w:hideMark/>
          </w:tcPr>
          <w:p w14:paraId="5D4C3838" w14:textId="77777777" w:rsidR="007A5720" w:rsidRPr="00203190" w:rsidRDefault="007A57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pPrChange w:id="4" w:author="Motiejus Nėnius" w:date="2023-08-04T11:52:00Z">
                <w:pPr/>
              </w:pPrChange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15B26E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B6B09FD" w14:textId="77777777" w:rsidR="007A5720" w:rsidRPr="00203190" w:rsidRDefault="007A5720" w:rsidP="004364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Juridinio asmens išplėstinis išrašas su istorija XML formatu</w:t>
            </w:r>
          </w:p>
        </w:tc>
        <w:tc>
          <w:tcPr>
            <w:tcW w:w="4961" w:type="dxa"/>
            <w:vMerge/>
            <w:vAlign w:val="center"/>
            <w:hideMark/>
          </w:tcPr>
          <w:p w14:paraId="046B1B8F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843" w:type="dxa"/>
            <w:vMerge/>
            <w:vAlign w:val="center"/>
          </w:tcPr>
          <w:p w14:paraId="1C0CFF1D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119" w:type="dxa"/>
          </w:tcPr>
          <w:p w14:paraId="39A3BDEC" w14:textId="77777777" w:rsidR="007A5720" w:rsidRPr="00203190" w:rsidRDefault="009254F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hyperlink r:id="rId12" w:history="1">
              <w:r w:rsidR="007A5720" w:rsidRPr="00203190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https://ws.registrucentras.lt/broker/info.php?ActionType=49</w:t>
              </w:r>
            </w:hyperlink>
            <w:r w:rsidR="007A5720"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6EE7FF14" w14:textId="77777777" w:rsidTr="00027537">
        <w:trPr>
          <w:trHeight w:val="510"/>
        </w:trPr>
        <w:tc>
          <w:tcPr>
            <w:tcW w:w="1701" w:type="dxa"/>
            <w:vMerge/>
            <w:vAlign w:val="center"/>
            <w:hideMark/>
          </w:tcPr>
          <w:p w14:paraId="4A877D79" w14:textId="77777777" w:rsidR="007A5720" w:rsidRPr="00203190" w:rsidRDefault="007A57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pPrChange w:id="5" w:author="Motiejus Nėnius" w:date="2023-08-04T11:52:00Z">
                <w:pPr/>
              </w:pPrChange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E55702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B47CF93" w14:textId="77777777" w:rsidR="007A5720" w:rsidRPr="00203190" w:rsidRDefault="007A5720" w:rsidP="004364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Juridinių asmenų registre naujai įregistruotų objektų sąrašo pateikimas XML formatu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F33129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-</w:t>
            </w:r>
          </w:p>
        </w:tc>
        <w:tc>
          <w:tcPr>
            <w:tcW w:w="1843" w:type="dxa"/>
            <w:vAlign w:val="center"/>
          </w:tcPr>
          <w:p w14:paraId="48B1EE46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</w:tcPr>
          <w:p w14:paraId="6D0EE159" w14:textId="77777777" w:rsidR="007A5720" w:rsidRPr="00203190" w:rsidRDefault="009254F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hyperlink r:id="rId13" w:history="1">
              <w:r w:rsidR="007A5720" w:rsidRPr="00203190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https://ws.registrucentras.lt/broker/info.php?ActionType=46</w:t>
              </w:r>
            </w:hyperlink>
            <w:r w:rsidR="007A5720"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795969D9" w14:textId="77777777" w:rsidTr="00027537">
        <w:trPr>
          <w:trHeight w:val="510"/>
        </w:trPr>
        <w:tc>
          <w:tcPr>
            <w:tcW w:w="1701" w:type="dxa"/>
            <w:vMerge/>
            <w:vAlign w:val="center"/>
            <w:hideMark/>
          </w:tcPr>
          <w:p w14:paraId="553183E5" w14:textId="77777777" w:rsidR="007A5720" w:rsidRPr="00203190" w:rsidRDefault="007A57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pPrChange w:id="6" w:author="Motiejus Nėnius" w:date="2023-08-04T11:52:00Z">
                <w:pPr/>
              </w:pPrChange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9DDC1A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E11D193" w14:textId="77777777" w:rsidR="007A5720" w:rsidRPr="00203190" w:rsidRDefault="007A5720" w:rsidP="004364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Juridinių asmenų registro obejktų, kurių duomenys keitėsi, sąrašo pateikimas pateikimas XML formatu 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CA1BF1A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-</w:t>
            </w:r>
          </w:p>
        </w:tc>
        <w:tc>
          <w:tcPr>
            <w:tcW w:w="1843" w:type="dxa"/>
            <w:vAlign w:val="center"/>
          </w:tcPr>
          <w:p w14:paraId="642D4C51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</w:tcPr>
          <w:p w14:paraId="38D5B3A4" w14:textId="77777777" w:rsidR="007A5720" w:rsidRPr="00203190" w:rsidRDefault="009254F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hyperlink r:id="rId14" w:history="1">
              <w:r w:rsidR="007A5720" w:rsidRPr="00203190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https://ws.registrucentras.lt/broker/info.php?ActionType=47</w:t>
              </w:r>
            </w:hyperlink>
            <w:r w:rsidR="007A5720"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39189B4D" w14:textId="77777777" w:rsidTr="00027537">
        <w:trPr>
          <w:trHeight w:val="510"/>
        </w:trPr>
        <w:tc>
          <w:tcPr>
            <w:tcW w:w="1701" w:type="dxa"/>
            <w:vMerge/>
            <w:vAlign w:val="center"/>
            <w:hideMark/>
          </w:tcPr>
          <w:p w14:paraId="763EB0C6" w14:textId="77777777" w:rsidR="007A5720" w:rsidRPr="00203190" w:rsidRDefault="007A57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pPrChange w:id="7" w:author="Motiejus Nėnius" w:date="2023-08-04T11:52:00Z">
                <w:pPr/>
              </w:pPrChange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10A160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0BCD0C" w14:textId="77777777" w:rsidR="007A5720" w:rsidRPr="00203190" w:rsidRDefault="007A5720" w:rsidP="004364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Juridinių asmenų registre išregistruotų objektų sąrašo pateikimas XML formatu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2C611C9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-</w:t>
            </w:r>
          </w:p>
        </w:tc>
        <w:tc>
          <w:tcPr>
            <w:tcW w:w="1843" w:type="dxa"/>
            <w:vAlign w:val="center"/>
          </w:tcPr>
          <w:p w14:paraId="43A53059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</w:tcPr>
          <w:p w14:paraId="333CA87D" w14:textId="77777777" w:rsidR="007A5720" w:rsidRPr="00203190" w:rsidRDefault="009254F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hyperlink r:id="rId15" w:history="1">
              <w:r w:rsidR="007A5720" w:rsidRPr="00203190">
                <w:rPr>
                  <w:rStyle w:val="Hyperlink"/>
                  <w:rFonts w:ascii="Tahoma" w:hAnsi="Tahoma" w:cs="Tahoma"/>
                  <w:sz w:val="22"/>
                  <w:szCs w:val="22"/>
                  <w:lang w:val="lt-LT" w:eastAsia="lt-LT"/>
                </w:rPr>
                <w:t>https://ws.registrucentras.lt/broker/info.php?ActionType=48</w:t>
              </w:r>
            </w:hyperlink>
            <w:r w:rsidR="007A5720"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</w:t>
            </w:r>
          </w:p>
        </w:tc>
      </w:tr>
      <w:tr w:rsidR="007A5720" w:rsidRPr="00203190" w14:paraId="286BB273" w14:textId="77777777" w:rsidTr="00027537">
        <w:trPr>
          <w:trHeight w:val="1290"/>
        </w:trPr>
        <w:tc>
          <w:tcPr>
            <w:tcW w:w="1701" w:type="dxa"/>
            <w:vMerge/>
            <w:vAlign w:val="center"/>
            <w:hideMark/>
          </w:tcPr>
          <w:p w14:paraId="000AB54A" w14:textId="77777777" w:rsidR="007A5720" w:rsidRPr="00203190" w:rsidRDefault="007A572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pPrChange w:id="8" w:author="Motiejus Nėnius" w:date="2023-08-04T11:52:00Z">
                <w:pPr/>
              </w:pPrChange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D982F8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701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822894" w14:textId="77777777" w:rsidR="007A5720" w:rsidRPr="00203190" w:rsidRDefault="007A5720" w:rsidP="00436439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>Juridinių asmenų registro klasifikatoriai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14:paraId="405B9DFE" w14:textId="77777777" w:rsidR="007A5720" w:rsidRPr="00203190" w:rsidRDefault="007A5720" w:rsidP="00436439">
            <w:pPr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</w:pP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Klasifikatoriaus kodas </w:t>
            </w:r>
            <w:r w:rsidRPr="0020319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lt-LT" w:eastAsia="lt-LT"/>
              </w:rPr>
              <w:t>kla_kodas.</w:t>
            </w:r>
            <w:r w:rsidRPr="00203190">
              <w:rPr>
                <w:rFonts w:ascii="Tahoma" w:hAnsi="Tahoma" w:cs="Tahoma"/>
                <w:color w:val="000000"/>
                <w:sz w:val="22"/>
                <w:szCs w:val="22"/>
                <w:lang w:val="lt-LT" w:eastAsia="lt-LT"/>
              </w:rPr>
              <w:t xml:space="preserve"> Jei reikšmė nenurodoma, pateikiamas klasifikatorių sąrašas (kodas, aprašymas, klasifikatoriaus atnaujinimo data) </w:t>
            </w:r>
          </w:p>
        </w:tc>
        <w:tc>
          <w:tcPr>
            <w:tcW w:w="1843" w:type="dxa"/>
            <w:vAlign w:val="center"/>
          </w:tcPr>
          <w:p w14:paraId="15C8E63A" w14:textId="77777777" w:rsidR="007A5720" w:rsidRPr="00203190" w:rsidRDefault="007A5720" w:rsidP="00436439">
            <w:pPr>
              <w:jc w:val="center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203190">
              <w:rPr>
                <w:rFonts w:ascii="Tahoma" w:hAnsi="Tahoma" w:cs="Tahoma"/>
                <w:sz w:val="22"/>
                <w:szCs w:val="22"/>
                <w:lang w:val="lt-LT"/>
              </w:rPr>
              <w:t>nėra</w:t>
            </w:r>
          </w:p>
        </w:tc>
        <w:tc>
          <w:tcPr>
            <w:tcW w:w="3119" w:type="dxa"/>
          </w:tcPr>
          <w:p w14:paraId="57350773" w14:textId="77777777" w:rsidR="007A5720" w:rsidRPr="00203190" w:rsidRDefault="009254F0" w:rsidP="00436439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hyperlink r:id="rId16" w:history="1">
              <w:r w:rsidR="007A5720" w:rsidRPr="00203190">
                <w:rPr>
                  <w:rStyle w:val="Hyperlink"/>
                  <w:rFonts w:ascii="Tahoma" w:hAnsi="Tahoma" w:cs="Tahoma"/>
                  <w:sz w:val="22"/>
                  <w:szCs w:val="22"/>
                  <w:lang w:val="lt-LT"/>
                </w:rPr>
                <w:t>https://ws.registrucentras.lt/broker/info.php?ActionType=701</w:t>
              </w:r>
            </w:hyperlink>
            <w:r w:rsidR="007A5720" w:rsidRPr="00203190"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</w:tr>
    </w:tbl>
    <w:p w14:paraId="336CC991" w14:textId="77777777" w:rsidR="007A5720" w:rsidRPr="00203190" w:rsidRDefault="007A5720" w:rsidP="00027537">
      <w:pPr>
        <w:ind w:left="142"/>
        <w:rPr>
          <w:rFonts w:ascii="Tahoma" w:hAnsi="Tahoma" w:cs="Tahoma"/>
          <w:sz w:val="22"/>
          <w:szCs w:val="22"/>
          <w:lang w:val="lt-LT"/>
        </w:rPr>
      </w:pPr>
    </w:p>
    <w:sectPr w:rsidR="007A5720" w:rsidRPr="00203190" w:rsidSect="00DE2825">
      <w:headerReference w:type="default" r:id="rId17"/>
      <w:pgSz w:w="16838" w:h="11906" w:orient="landscape"/>
      <w:pgMar w:top="709" w:right="678" w:bottom="567" w:left="709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1DA4C" w14:textId="77777777" w:rsidR="00062902" w:rsidRDefault="00062902" w:rsidP="00DD3A79">
      <w:r>
        <w:separator/>
      </w:r>
    </w:p>
  </w:endnote>
  <w:endnote w:type="continuationSeparator" w:id="0">
    <w:p w14:paraId="689516E0" w14:textId="77777777" w:rsidR="00062902" w:rsidRDefault="00062902" w:rsidP="00DD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A33EE" w14:textId="77777777" w:rsidR="00062902" w:rsidRDefault="00062902" w:rsidP="00DD3A79">
      <w:r>
        <w:separator/>
      </w:r>
    </w:p>
  </w:footnote>
  <w:footnote w:type="continuationSeparator" w:id="0">
    <w:p w14:paraId="3D2EB2D0" w14:textId="77777777" w:rsidR="00062902" w:rsidRDefault="00062902" w:rsidP="00DD3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</w:rPr>
      <w:id w:val="673924340"/>
      <w:docPartObj>
        <w:docPartGallery w:val="Page Numbers (Top of Page)"/>
        <w:docPartUnique/>
      </w:docPartObj>
    </w:sdtPr>
    <w:sdtEndPr/>
    <w:sdtContent>
      <w:p w14:paraId="7D196FD9" w14:textId="460E2C08" w:rsidR="00062902" w:rsidRPr="00F350AC" w:rsidRDefault="00062902" w:rsidP="00B76466">
        <w:pPr>
          <w:pStyle w:val="Header"/>
          <w:jc w:val="right"/>
          <w:rPr>
            <w:rFonts w:cs="Tahoma"/>
          </w:rPr>
        </w:pP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PAGE </w:instrText>
        </w:r>
        <w:r w:rsidRPr="00F350AC">
          <w:rPr>
            <w:rFonts w:cs="Tahoma"/>
            <w:bCs/>
          </w:rPr>
          <w:fldChar w:fldCharType="separate"/>
        </w:r>
        <w:r w:rsidR="009254F0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  <w:r w:rsidRPr="00F350AC">
          <w:rPr>
            <w:rFonts w:cs="Tahoma"/>
            <w:bCs/>
          </w:rPr>
          <w:t>-</w:t>
        </w: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NUMPAGES  </w:instrText>
        </w:r>
        <w:r w:rsidRPr="00F350AC">
          <w:rPr>
            <w:rFonts w:cs="Tahoma"/>
            <w:bCs/>
          </w:rPr>
          <w:fldChar w:fldCharType="separate"/>
        </w:r>
        <w:r w:rsidR="009254F0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</w:p>
    </w:sdtContent>
  </w:sdt>
  <w:p w14:paraId="53E4D1E4" w14:textId="77777777" w:rsidR="00062902" w:rsidRPr="00F350AC" w:rsidRDefault="00062902">
    <w:pPr>
      <w:pStyle w:val="Header"/>
      <w:rPr>
        <w:rFonts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D91"/>
    <w:multiLevelType w:val="hybridMultilevel"/>
    <w:tmpl w:val="35E2A76C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5518CC"/>
    <w:multiLevelType w:val="hybridMultilevel"/>
    <w:tmpl w:val="FD3228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7D3"/>
    <w:multiLevelType w:val="hybridMultilevel"/>
    <w:tmpl w:val="8C784B12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EAC7E52"/>
    <w:multiLevelType w:val="hybridMultilevel"/>
    <w:tmpl w:val="BBD216F0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3B04CE"/>
    <w:multiLevelType w:val="hybridMultilevel"/>
    <w:tmpl w:val="F260EDCC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7E67F9C"/>
    <w:multiLevelType w:val="hybridMultilevel"/>
    <w:tmpl w:val="91DE74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A3F1F"/>
    <w:multiLevelType w:val="hybridMultilevel"/>
    <w:tmpl w:val="903CB604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7A062E7"/>
    <w:multiLevelType w:val="hybridMultilevel"/>
    <w:tmpl w:val="D5F47CAC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E2044A5"/>
    <w:multiLevelType w:val="multilevel"/>
    <w:tmpl w:val="BA7A548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(%3)"/>
      <w:lvlJc w:val="left"/>
      <w:pPr>
        <w:ind w:left="0" w:firstLine="0"/>
      </w:pPr>
    </w:lvl>
    <w:lvl w:ilvl="3">
      <w:start w:val="1"/>
      <w:numFmt w:val="lowerLetter"/>
      <w:pStyle w:val="Heading4"/>
      <w:suff w:val="space"/>
      <w:lvlText w:val="(%4)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EF64A7A"/>
    <w:multiLevelType w:val="hybridMultilevel"/>
    <w:tmpl w:val="6B0ADEE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8CA276F"/>
    <w:multiLevelType w:val="multilevel"/>
    <w:tmpl w:val="2EF00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tiejus Nėnius">
    <w15:presenceInfo w15:providerId="AD" w15:userId="S-1-5-21-1809588339-386270836-1542849698-40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25"/>
    <w:rsid w:val="00027537"/>
    <w:rsid w:val="00062902"/>
    <w:rsid w:val="000A7C44"/>
    <w:rsid w:val="001D15F8"/>
    <w:rsid w:val="00203190"/>
    <w:rsid w:val="002A7375"/>
    <w:rsid w:val="003934F8"/>
    <w:rsid w:val="003E48E6"/>
    <w:rsid w:val="005542B6"/>
    <w:rsid w:val="005D24E5"/>
    <w:rsid w:val="00672D56"/>
    <w:rsid w:val="007A5720"/>
    <w:rsid w:val="008435F7"/>
    <w:rsid w:val="008F5067"/>
    <w:rsid w:val="009254F0"/>
    <w:rsid w:val="00997E82"/>
    <w:rsid w:val="009C34F0"/>
    <w:rsid w:val="00AB57A3"/>
    <w:rsid w:val="00AE233B"/>
    <w:rsid w:val="00B76466"/>
    <w:rsid w:val="00B9785E"/>
    <w:rsid w:val="00D632B6"/>
    <w:rsid w:val="00DD3A79"/>
    <w:rsid w:val="00DE2825"/>
    <w:rsid w:val="00EC6C27"/>
    <w:rsid w:val="00ED074E"/>
    <w:rsid w:val="00F350AC"/>
    <w:rsid w:val="00F54F0F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020444"/>
  <w15:chartTrackingRefBased/>
  <w15:docId w15:val="{DBD0DCA2-E67C-41BC-B3D2-52A5B96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1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82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E2825"/>
    <w:pPr>
      <w:widowControl w:val="0"/>
      <w:numPr>
        <w:numId w:val="1"/>
      </w:numPr>
      <w:jc w:val="both"/>
      <w:outlineLvl w:val="0"/>
    </w:pPr>
    <w:rPr>
      <w:b/>
      <w:sz w:val="22"/>
      <w:szCs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DE2825"/>
    <w:pPr>
      <w:widowControl w:val="0"/>
      <w:numPr>
        <w:ilvl w:val="1"/>
        <w:numId w:val="1"/>
      </w:numPr>
      <w:jc w:val="both"/>
      <w:outlineLvl w:val="1"/>
    </w:pPr>
    <w:rPr>
      <w:sz w:val="22"/>
      <w:szCs w:val="20"/>
      <w:lang w:val="lt-LT"/>
    </w:rPr>
  </w:style>
  <w:style w:type="paragraph" w:styleId="Heading3">
    <w:name w:val="heading 3"/>
    <w:basedOn w:val="Normal"/>
    <w:next w:val="Normal"/>
    <w:link w:val="Heading3Char"/>
    <w:qFormat/>
    <w:rsid w:val="00DE2825"/>
    <w:pPr>
      <w:widowControl w:val="0"/>
      <w:numPr>
        <w:ilvl w:val="2"/>
        <w:numId w:val="1"/>
      </w:numPr>
      <w:jc w:val="both"/>
      <w:outlineLvl w:val="2"/>
    </w:pPr>
    <w:rPr>
      <w:sz w:val="22"/>
      <w:szCs w:val="20"/>
      <w:lang w:val="lt-LT"/>
    </w:rPr>
  </w:style>
  <w:style w:type="paragraph" w:styleId="Heading4">
    <w:name w:val="heading 4"/>
    <w:basedOn w:val="Normal"/>
    <w:next w:val="Normal"/>
    <w:link w:val="Heading4Char"/>
    <w:qFormat/>
    <w:rsid w:val="00DE2825"/>
    <w:pPr>
      <w:widowControl w:val="0"/>
      <w:numPr>
        <w:ilvl w:val="3"/>
        <w:numId w:val="1"/>
      </w:numPr>
      <w:jc w:val="both"/>
      <w:outlineLvl w:val="3"/>
    </w:pPr>
    <w:rPr>
      <w:sz w:val="22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7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A79"/>
  </w:style>
  <w:style w:type="paragraph" w:styleId="Footer">
    <w:name w:val="footer"/>
    <w:basedOn w:val="Normal"/>
    <w:link w:val="FooterChar"/>
    <w:uiPriority w:val="99"/>
    <w:unhideWhenUsed/>
    <w:rsid w:val="00DD3A7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A79"/>
  </w:style>
  <w:style w:type="character" w:customStyle="1" w:styleId="Heading1Char">
    <w:name w:val="Heading 1 Char"/>
    <w:basedOn w:val="DefaultParagraphFont"/>
    <w:link w:val="Heading1"/>
    <w:rsid w:val="00DE2825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DE2825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DE2825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DE2825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aliases w:val="NRD_Nuoroda"/>
    <w:qFormat/>
    <w:rsid w:val="00DE282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825"/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825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DE282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25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Bullet EY,List Paragraph2,List Paragraph Red,Numbering,ERP-List Paragraph,List Paragraph11,Sąrašo pastraipa.Bullet,Sąrašo pastraipa;Bullet,Table of contents numbered,Lentele,List Paragraph22,List Paragraph21,List not in Table,punktai"/>
    <w:basedOn w:val="Normal"/>
    <w:link w:val="ListParagraphChar"/>
    <w:uiPriority w:val="34"/>
    <w:qFormat/>
    <w:rsid w:val="00DE2825"/>
    <w:pPr>
      <w:ind w:left="720"/>
      <w:contextualSpacing/>
      <w:jc w:val="both"/>
    </w:pPr>
    <w:rPr>
      <w:szCs w:val="20"/>
      <w:lang w:val="x-none"/>
    </w:rPr>
  </w:style>
  <w:style w:type="character" w:customStyle="1" w:styleId="ListParagraphChar">
    <w:name w:val="List Paragraph Char"/>
    <w:aliases w:val="Bullet EY Char,List Paragraph2 Char,List Paragraph Red Char,Numbering Char,ERP-List Paragraph Char,List Paragraph11 Char,Sąrašo pastraipa.Bullet Char,Sąrašo pastraipa;Bullet Char,Table of contents numbered Char,Lentele Char"/>
    <w:link w:val="ListParagraph"/>
    <w:uiPriority w:val="34"/>
    <w:rsid w:val="00DE2825"/>
    <w:rPr>
      <w:rFonts w:ascii="Times New Roman" w:eastAsia="Times New Roman" w:hAnsi="Times New Roman" w:cs="Times New Roman"/>
      <w:sz w:val="24"/>
      <w:szCs w:val="20"/>
      <w:lang w:val="x-none"/>
    </w:rPr>
  </w:style>
  <w:style w:type="table" w:customStyle="1" w:styleId="TableGrid1">
    <w:name w:val="Table Grid1"/>
    <w:basedOn w:val="TableNormal"/>
    <w:next w:val="TableGrid"/>
    <w:uiPriority w:val="59"/>
    <w:rsid w:val="00DE2825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E28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DE2825"/>
    <w:pPr>
      <w:jc w:val="both"/>
    </w:pPr>
    <w:rPr>
      <w:sz w:val="22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DE2825"/>
    <w:rPr>
      <w:rFonts w:ascii="Times New Roman" w:eastAsia="Times New Roman" w:hAnsi="Times New Roman" w:cs="Times New Roman"/>
      <w:szCs w:val="24"/>
      <w:lang w:val="x-none"/>
    </w:rPr>
  </w:style>
  <w:style w:type="paragraph" w:styleId="NormalWeb">
    <w:name w:val="Normal (Web)"/>
    <w:basedOn w:val="Normal"/>
    <w:link w:val="NormalWebChar"/>
    <w:uiPriority w:val="99"/>
    <w:rsid w:val="00AE23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har">
    <w:name w:val="Normal (Web) Char"/>
    <w:basedOn w:val="DefaultParagraphFont"/>
    <w:link w:val="NormalWeb"/>
    <w:uiPriority w:val="99"/>
    <w:rsid w:val="00AE233B"/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Default">
    <w:name w:val="Default"/>
    <w:basedOn w:val="Normal"/>
    <w:rsid w:val="00AE233B"/>
    <w:pPr>
      <w:autoSpaceDE w:val="0"/>
      <w:autoSpaceDN w:val="0"/>
    </w:pPr>
    <w:rPr>
      <w:rFonts w:ascii="Arial" w:eastAsiaTheme="minorHAnsi" w:hAnsi="Arial" w:cs="Arial"/>
      <w:color w:val="000000"/>
      <w:lang w:val="lt-LT"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1D1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.registrucentras.lt/broker/info.php?ActionType=76" TargetMode="External"/><Relationship Id="rId13" Type="http://schemas.openxmlformats.org/officeDocument/2006/relationships/hyperlink" Target="https://ws.registrucentras.lt/broker/info.php?ActionType=4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s.registrucentras.lt/broker/info.php?ActionType=4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s.registrucentras.lt/broker/info.php?ActionType=7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s.registrucentras.lt/broker/info.php?ActionType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s.registrucentras.lt/broker/info.php?ActionType=48" TargetMode="External"/><Relationship Id="rId10" Type="http://schemas.openxmlformats.org/officeDocument/2006/relationships/hyperlink" Target="https://ws.registrucentras.lt/broker/info.php?ActionType=77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s.registrucentras.lt/broker/info.php?ActionType=4020" TargetMode="External"/><Relationship Id="rId14" Type="http://schemas.openxmlformats.org/officeDocument/2006/relationships/hyperlink" Target="https://ws.registrucentras.lt/broker/info.php?ActionType=47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5586-D86A-4F7D-9915-BA7F6C32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VĮ Registrų centras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Motiejus Nėnius</dc:creator>
  <cp:keywords/>
  <dc:description/>
  <cp:lastModifiedBy>Žaneta Balčiuvienė</cp:lastModifiedBy>
  <cp:revision>2</cp:revision>
  <dcterms:created xsi:type="dcterms:W3CDTF">2023-10-17T07:34:00Z</dcterms:created>
  <dcterms:modified xsi:type="dcterms:W3CDTF">2023-10-17T07:34:00Z</dcterms:modified>
</cp:coreProperties>
</file>